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781CB" w14:textId="23FB82CF" w:rsidR="00563707" w:rsidRPr="00D67700" w:rsidRDefault="002820E6" w:rsidP="00853785">
      <w:pPr>
        <w:spacing w:line="480" w:lineRule="auto"/>
        <w:jc w:val="center"/>
        <w:rPr>
          <w:rFonts w:ascii="Times New Roman" w:eastAsia="Times New Roman" w:hAnsi="Times New Roman" w:cs="Times New Roman"/>
          <w:b/>
          <w:sz w:val="40"/>
          <w:szCs w:val="40"/>
        </w:rPr>
      </w:pPr>
      <w:r w:rsidRPr="653D1DE3">
        <w:rPr>
          <w:rFonts w:ascii="Times New Roman" w:eastAsia="Times New Roman" w:hAnsi="Times New Roman" w:cs="Times New Roman"/>
          <w:b/>
          <w:sz w:val="40"/>
          <w:szCs w:val="40"/>
        </w:rPr>
        <w:t xml:space="preserve">Community Insight Mapping: </w:t>
      </w:r>
    </w:p>
    <w:p w14:paraId="3C55AE60" w14:textId="13550976" w:rsidR="003822C2" w:rsidRPr="00853785" w:rsidRDefault="002820E6" w:rsidP="00853785">
      <w:pPr>
        <w:spacing w:line="480" w:lineRule="auto"/>
        <w:jc w:val="center"/>
        <w:rPr>
          <w:rFonts w:ascii="Times New Roman" w:eastAsia="Times New Roman" w:hAnsi="Times New Roman" w:cs="Times New Roman"/>
          <w:b/>
          <w:sz w:val="40"/>
          <w:szCs w:val="40"/>
        </w:rPr>
      </w:pPr>
      <w:r w:rsidRPr="653D1DE3">
        <w:rPr>
          <w:rFonts w:ascii="Times New Roman" w:eastAsia="Times New Roman" w:hAnsi="Times New Roman" w:cs="Times New Roman"/>
          <w:b/>
          <w:sz w:val="40"/>
          <w:szCs w:val="40"/>
        </w:rPr>
        <w:t>Unveiling Socio-Economic Dynamics for Informed Decision-Making in San Marcos, TX</w:t>
      </w:r>
    </w:p>
    <w:p w14:paraId="24CE4842" w14:textId="0D3CE32D" w:rsidR="59C13A65" w:rsidRDefault="59C13A65" w:rsidP="653D1DE3">
      <w:pPr>
        <w:spacing w:line="360" w:lineRule="auto"/>
        <w:jc w:val="center"/>
        <w:rPr>
          <w:rFonts w:ascii="Times New Roman" w:eastAsia="Times New Roman" w:hAnsi="Times New Roman" w:cs="Times New Roman"/>
          <w:sz w:val="24"/>
          <w:szCs w:val="24"/>
        </w:rPr>
      </w:pPr>
    </w:p>
    <w:p w14:paraId="1FA48FA5" w14:textId="1D849F77" w:rsidR="2F34CB77" w:rsidRDefault="4C76B44F" w:rsidP="653D1DE3">
      <w:pPr>
        <w:spacing w:line="360" w:lineRule="auto"/>
        <w:jc w:val="center"/>
        <w:rPr>
          <w:rFonts w:ascii="Times New Roman" w:eastAsia="Times New Roman" w:hAnsi="Times New Roman" w:cs="Times New Roman"/>
          <w:sz w:val="24"/>
          <w:szCs w:val="24"/>
        </w:rPr>
      </w:pPr>
      <w:r>
        <w:rPr>
          <w:noProof/>
        </w:rPr>
        <w:drawing>
          <wp:inline distT="0" distB="0" distL="0" distR="0" wp14:anchorId="4AC05746" wp14:editId="4C414D9E">
            <wp:extent cx="6116412" cy="2854325"/>
            <wp:effectExtent l="0" t="0" r="0" b="0"/>
            <wp:docPr id="143786482" name="Picture 14378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86482"/>
                    <pic:cNvPicPr/>
                  </pic:nvPicPr>
                  <pic:blipFill>
                    <a:blip r:embed="rId8">
                      <a:extLst>
                        <a:ext uri="{28A0092B-C50C-407E-A947-70E740481C1C}">
                          <a14:useLocalDpi xmlns:a14="http://schemas.microsoft.com/office/drawing/2010/main" val="0"/>
                        </a:ext>
                      </a:extLst>
                    </a:blip>
                    <a:stretch>
                      <a:fillRect/>
                    </a:stretch>
                  </pic:blipFill>
                  <pic:spPr>
                    <a:xfrm>
                      <a:off x="0" y="0"/>
                      <a:ext cx="6116412" cy="2854325"/>
                    </a:xfrm>
                    <a:prstGeom prst="rect">
                      <a:avLst/>
                    </a:prstGeom>
                  </pic:spPr>
                </pic:pic>
              </a:graphicData>
            </a:graphic>
          </wp:inline>
        </w:drawing>
      </w:r>
    </w:p>
    <w:p w14:paraId="2D15E53A" w14:textId="0BA7919C" w:rsidR="643E35BD" w:rsidRDefault="643E35BD" w:rsidP="00853785">
      <w:pPr>
        <w:spacing w:line="480" w:lineRule="auto"/>
        <w:jc w:val="center"/>
        <w:rPr>
          <w:rFonts w:ascii="Times New Roman" w:eastAsia="Times New Roman" w:hAnsi="Times New Roman" w:cs="Times New Roman"/>
          <w:sz w:val="24"/>
          <w:szCs w:val="24"/>
        </w:rPr>
      </w:pPr>
    </w:p>
    <w:p w14:paraId="36A7DED5" w14:textId="7847AA75" w:rsidR="00470928" w:rsidRPr="00D67700" w:rsidRDefault="00993E4F" w:rsidP="00853785">
      <w:pPr>
        <w:spacing w:line="480" w:lineRule="auto"/>
        <w:jc w:val="center"/>
        <w:rPr>
          <w:rFonts w:ascii="Times New Roman" w:eastAsia="Times New Roman" w:hAnsi="Times New Roman" w:cs="Times New Roman"/>
          <w:sz w:val="28"/>
          <w:szCs w:val="28"/>
        </w:rPr>
      </w:pPr>
      <w:r w:rsidRPr="653D1DE3">
        <w:rPr>
          <w:rFonts w:ascii="Times New Roman" w:eastAsia="Times New Roman" w:hAnsi="Times New Roman" w:cs="Times New Roman"/>
          <w:b/>
          <w:sz w:val="28"/>
          <w:szCs w:val="28"/>
        </w:rPr>
        <w:t xml:space="preserve">Project </w:t>
      </w:r>
      <w:r w:rsidR="0038210C" w:rsidRPr="653D1DE3">
        <w:rPr>
          <w:rFonts w:ascii="Times New Roman" w:eastAsia="Times New Roman" w:hAnsi="Times New Roman" w:cs="Times New Roman"/>
          <w:b/>
          <w:sz w:val="28"/>
          <w:szCs w:val="28"/>
        </w:rPr>
        <w:t>Manage</w:t>
      </w:r>
      <w:r w:rsidR="6B9A99E1" w:rsidRPr="653D1DE3">
        <w:rPr>
          <w:rFonts w:ascii="Times New Roman" w:eastAsia="Times New Roman" w:hAnsi="Times New Roman" w:cs="Times New Roman"/>
          <w:b/>
          <w:sz w:val="28"/>
          <w:szCs w:val="28"/>
        </w:rPr>
        <w:t>r</w:t>
      </w:r>
      <w:r w:rsidR="009518D1" w:rsidRPr="653D1DE3">
        <w:rPr>
          <w:rFonts w:ascii="Times New Roman" w:eastAsia="Times New Roman" w:hAnsi="Times New Roman" w:cs="Times New Roman"/>
          <w:sz w:val="28"/>
          <w:szCs w:val="28"/>
        </w:rPr>
        <w:t>: Pamela Boyd</w:t>
      </w:r>
    </w:p>
    <w:p w14:paraId="181C6DF8" w14:textId="1E1BD26D" w:rsidR="009518D1" w:rsidRPr="00D67700" w:rsidRDefault="00396108" w:rsidP="00853785">
      <w:pPr>
        <w:spacing w:line="480" w:lineRule="auto"/>
        <w:jc w:val="center"/>
        <w:rPr>
          <w:rFonts w:ascii="Times New Roman" w:eastAsia="Times New Roman" w:hAnsi="Times New Roman" w:cs="Times New Roman"/>
          <w:sz w:val="28"/>
          <w:szCs w:val="28"/>
        </w:rPr>
      </w:pPr>
      <w:r w:rsidRPr="653D1DE3">
        <w:rPr>
          <w:rFonts w:ascii="Times New Roman" w:eastAsia="Times New Roman" w:hAnsi="Times New Roman" w:cs="Times New Roman"/>
          <w:b/>
          <w:sz w:val="28"/>
          <w:szCs w:val="28"/>
        </w:rPr>
        <w:t xml:space="preserve"> </w:t>
      </w:r>
      <w:r w:rsidR="00194157" w:rsidRPr="653D1DE3">
        <w:rPr>
          <w:rFonts w:ascii="Times New Roman" w:eastAsia="Times New Roman" w:hAnsi="Times New Roman" w:cs="Times New Roman"/>
          <w:b/>
          <w:sz w:val="28"/>
          <w:szCs w:val="28"/>
        </w:rPr>
        <w:t>Assistant Project Manager</w:t>
      </w:r>
      <w:r w:rsidR="009518D1" w:rsidRPr="653D1DE3">
        <w:rPr>
          <w:rFonts w:ascii="Times New Roman" w:eastAsia="Times New Roman" w:hAnsi="Times New Roman" w:cs="Times New Roman"/>
          <w:b/>
          <w:sz w:val="28"/>
          <w:szCs w:val="28"/>
        </w:rPr>
        <w:t>:</w:t>
      </w:r>
      <w:r w:rsidR="009518D1" w:rsidRPr="653D1DE3">
        <w:rPr>
          <w:rFonts w:ascii="Times New Roman" w:eastAsia="Times New Roman" w:hAnsi="Times New Roman" w:cs="Times New Roman"/>
          <w:sz w:val="28"/>
          <w:szCs w:val="28"/>
        </w:rPr>
        <w:t xml:space="preserve"> Jonathan Knoll</w:t>
      </w:r>
    </w:p>
    <w:p w14:paraId="2DC07FD8" w14:textId="3BB60189" w:rsidR="0038210C" w:rsidRPr="00D67700" w:rsidRDefault="5BC04381" w:rsidP="00853785">
      <w:pPr>
        <w:spacing w:line="480" w:lineRule="auto"/>
        <w:jc w:val="center"/>
        <w:rPr>
          <w:rFonts w:ascii="Times New Roman" w:eastAsia="Times New Roman" w:hAnsi="Times New Roman" w:cs="Times New Roman"/>
          <w:sz w:val="28"/>
          <w:szCs w:val="28"/>
        </w:rPr>
      </w:pPr>
      <w:r w:rsidRPr="653D1DE3">
        <w:rPr>
          <w:rFonts w:ascii="Times New Roman" w:eastAsia="Times New Roman" w:hAnsi="Times New Roman" w:cs="Times New Roman"/>
          <w:b/>
          <w:sz w:val="28"/>
          <w:szCs w:val="28"/>
        </w:rPr>
        <w:t>GIS Analyst</w:t>
      </w:r>
      <w:r w:rsidR="009518D1" w:rsidRPr="653D1DE3">
        <w:rPr>
          <w:rFonts w:ascii="Times New Roman" w:eastAsia="Times New Roman" w:hAnsi="Times New Roman" w:cs="Times New Roman"/>
          <w:sz w:val="28"/>
          <w:szCs w:val="28"/>
        </w:rPr>
        <w:t>: Dev</w:t>
      </w:r>
      <w:r w:rsidR="36EAEFD6" w:rsidRPr="653D1DE3">
        <w:rPr>
          <w:rFonts w:ascii="Times New Roman" w:eastAsia="Times New Roman" w:hAnsi="Times New Roman" w:cs="Times New Roman"/>
          <w:sz w:val="28"/>
          <w:szCs w:val="28"/>
        </w:rPr>
        <w:t>i</w:t>
      </w:r>
      <w:r w:rsidR="009518D1" w:rsidRPr="653D1DE3">
        <w:rPr>
          <w:rFonts w:ascii="Times New Roman" w:eastAsia="Times New Roman" w:hAnsi="Times New Roman" w:cs="Times New Roman"/>
          <w:sz w:val="28"/>
          <w:szCs w:val="28"/>
        </w:rPr>
        <w:t>n Peters</w:t>
      </w:r>
    </w:p>
    <w:p w14:paraId="7B0828C2" w14:textId="51C82DAF" w:rsidR="009518D1" w:rsidRPr="00D67700" w:rsidRDefault="4616B14A" w:rsidP="00853785">
      <w:pPr>
        <w:spacing w:line="480" w:lineRule="auto"/>
        <w:jc w:val="center"/>
        <w:rPr>
          <w:rFonts w:ascii="Times New Roman" w:eastAsia="Times New Roman" w:hAnsi="Times New Roman" w:cs="Times New Roman"/>
          <w:sz w:val="28"/>
          <w:szCs w:val="28"/>
        </w:rPr>
      </w:pPr>
      <w:r w:rsidRPr="653D1DE3">
        <w:rPr>
          <w:rFonts w:ascii="Times New Roman" w:eastAsia="Times New Roman" w:hAnsi="Times New Roman" w:cs="Times New Roman"/>
          <w:b/>
          <w:sz w:val="28"/>
          <w:szCs w:val="28"/>
        </w:rPr>
        <w:t>GIS</w:t>
      </w:r>
      <w:r w:rsidR="005A23F0" w:rsidRPr="653D1DE3">
        <w:rPr>
          <w:rFonts w:ascii="Times New Roman" w:eastAsia="Times New Roman" w:hAnsi="Times New Roman" w:cs="Times New Roman"/>
          <w:b/>
          <w:sz w:val="28"/>
          <w:szCs w:val="28"/>
        </w:rPr>
        <w:t xml:space="preserve"> </w:t>
      </w:r>
      <w:r w:rsidR="0F28A819" w:rsidRPr="653D1DE3">
        <w:rPr>
          <w:rFonts w:ascii="Times New Roman" w:eastAsia="Times New Roman" w:hAnsi="Times New Roman" w:cs="Times New Roman"/>
          <w:b/>
          <w:sz w:val="28"/>
          <w:szCs w:val="28"/>
        </w:rPr>
        <w:t>Analyst</w:t>
      </w:r>
      <w:r w:rsidR="005A23F0" w:rsidRPr="653D1DE3">
        <w:rPr>
          <w:rFonts w:ascii="Times New Roman" w:eastAsia="Times New Roman" w:hAnsi="Times New Roman" w:cs="Times New Roman"/>
          <w:sz w:val="28"/>
          <w:szCs w:val="28"/>
        </w:rPr>
        <w:t xml:space="preserve">: </w:t>
      </w:r>
      <w:r w:rsidR="00103A05" w:rsidRPr="653D1DE3">
        <w:rPr>
          <w:rFonts w:ascii="Times New Roman" w:eastAsia="Times New Roman" w:hAnsi="Times New Roman" w:cs="Times New Roman"/>
          <w:sz w:val="28"/>
          <w:szCs w:val="28"/>
        </w:rPr>
        <w:t>Alee Sho</w:t>
      </w:r>
    </w:p>
    <w:p w14:paraId="31022035" w14:textId="0440AB74" w:rsidR="0000148F" w:rsidRPr="00D67700" w:rsidRDefault="00AC4B20" w:rsidP="00853785">
      <w:pPr>
        <w:spacing w:line="480" w:lineRule="auto"/>
        <w:jc w:val="center"/>
        <w:rPr>
          <w:rFonts w:ascii="Times New Roman" w:eastAsia="Times New Roman" w:hAnsi="Times New Roman" w:cs="Times New Roman"/>
          <w:sz w:val="28"/>
          <w:szCs w:val="28"/>
        </w:rPr>
      </w:pPr>
      <w:r w:rsidRPr="653D1DE3">
        <w:rPr>
          <w:rFonts w:ascii="Times New Roman" w:eastAsia="Times New Roman" w:hAnsi="Times New Roman" w:cs="Times New Roman"/>
          <w:sz w:val="28"/>
          <w:szCs w:val="28"/>
        </w:rPr>
        <w:t>February</w:t>
      </w:r>
      <w:r w:rsidR="00027CDE" w:rsidRPr="653D1DE3">
        <w:rPr>
          <w:rFonts w:ascii="Times New Roman" w:eastAsia="Times New Roman" w:hAnsi="Times New Roman" w:cs="Times New Roman"/>
          <w:sz w:val="28"/>
          <w:szCs w:val="28"/>
        </w:rPr>
        <w:t xml:space="preserve"> 21, 2024</w:t>
      </w:r>
    </w:p>
    <w:p w14:paraId="363E6829" w14:textId="6B08104F" w:rsidR="00334738" w:rsidRPr="004C2E14" w:rsidRDefault="00A659FB" w:rsidP="00A659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6D45FA51" w:rsidRPr="653D1DE3">
        <w:rPr>
          <w:rFonts w:ascii="Times New Roman" w:eastAsia="Times New Roman" w:hAnsi="Times New Roman" w:cs="Times New Roman"/>
          <w:b/>
          <w:sz w:val="24"/>
          <w:szCs w:val="24"/>
        </w:rPr>
        <w:t>Table of Contents</w:t>
      </w:r>
    </w:p>
    <w:p w14:paraId="2CC08960" w14:textId="7CC5BFF8" w:rsidR="00334738" w:rsidRPr="00D67700" w:rsidRDefault="00334738" w:rsidP="007B18B3">
      <w:pPr>
        <w:spacing w:line="480" w:lineRule="auto"/>
        <w:rPr>
          <w:rFonts w:ascii="Times New Roman" w:eastAsia="Times New Roman" w:hAnsi="Times New Roman" w:cs="Times New Roman"/>
          <w:b/>
          <w:sz w:val="24"/>
          <w:szCs w:val="24"/>
        </w:rPr>
      </w:pPr>
    </w:p>
    <w:p w14:paraId="705F7FA3" w14:textId="7DBC8342" w:rsidR="00027CDE" w:rsidRPr="00D67700" w:rsidRDefault="0048339A" w:rsidP="653D1DE3">
      <w:pPr>
        <w:spacing w:line="360" w:lineRule="auto"/>
        <w:jc w:val="both"/>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1. </w:t>
      </w:r>
      <w:r w:rsidR="00827584" w:rsidRPr="653D1DE3">
        <w:rPr>
          <w:rFonts w:ascii="Times New Roman" w:eastAsia="Times New Roman" w:hAnsi="Times New Roman" w:cs="Times New Roman"/>
          <w:sz w:val="24"/>
          <w:szCs w:val="24"/>
        </w:rPr>
        <w:t>I</w:t>
      </w:r>
      <w:r w:rsidR="00A1511C" w:rsidRPr="653D1DE3">
        <w:rPr>
          <w:rFonts w:ascii="Times New Roman" w:eastAsia="Times New Roman" w:hAnsi="Times New Roman" w:cs="Times New Roman"/>
          <w:sz w:val="24"/>
          <w:szCs w:val="24"/>
        </w:rPr>
        <w:t>ntroduction</w:t>
      </w:r>
    </w:p>
    <w:p w14:paraId="0552F8CC" w14:textId="3E89EACE" w:rsidR="008C3788" w:rsidRPr="00D67700" w:rsidRDefault="31627053" w:rsidP="653D1DE3">
      <w:pPr>
        <w:spacing w:line="360" w:lineRule="auto"/>
        <w:ind w:left="1080"/>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1.1 </w:t>
      </w:r>
      <w:r w:rsidR="2B3BB7A6" w:rsidRPr="4B57693C">
        <w:rPr>
          <w:rFonts w:ascii="Times New Roman" w:eastAsia="Times New Roman" w:hAnsi="Times New Roman" w:cs="Times New Roman"/>
          <w:sz w:val="24"/>
          <w:szCs w:val="24"/>
        </w:rPr>
        <w:t>S</w:t>
      </w:r>
      <w:r w:rsidR="515887FD" w:rsidRPr="4B57693C">
        <w:rPr>
          <w:rFonts w:ascii="Times New Roman" w:eastAsia="Times New Roman" w:hAnsi="Times New Roman" w:cs="Times New Roman"/>
          <w:sz w:val="24"/>
          <w:szCs w:val="24"/>
        </w:rPr>
        <w:t>ummary</w:t>
      </w:r>
      <w:r w:rsidR="19204B44" w:rsidRPr="4B57693C">
        <w:rPr>
          <w:rFonts w:ascii="Times New Roman" w:eastAsia="Times New Roman" w:hAnsi="Times New Roman" w:cs="Times New Roman"/>
          <w:sz w:val="24"/>
          <w:szCs w:val="24"/>
        </w:rPr>
        <w:t>…………………………………………………………</w:t>
      </w:r>
      <w:r w:rsidR="35F83DDF" w:rsidRPr="4B57693C">
        <w:rPr>
          <w:rFonts w:ascii="Times New Roman" w:eastAsia="Times New Roman" w:hAnsi="Times New Roman" w:cs="Times New Roman"/>
          <w:sz w:val="24"/>
          <w:szCs w:val="24"/>
        </w:rPr>
        <w:t>.</w:t>
      </w:r>
      <w:r w:rsidR="19204B44" w:rsidRPr="4B57693C">
        <w:rPr>
          <w:rFonts w:ascii="Times New Roman" w:eastAsia="Times New Roman" w:hAnsi="Times New Roman" w:cs="Times New Roman"/>
          <w:sz w:val="24"/>
          <w:szCs w:val="24"/>
        </w:rPr>
        <w:t>…</w:t>
      </w:r>
      <w:r w:rsidR="72D5B84B" w:rsidRPr="4B57693C">
        <w:rPr>
          <w:rFonts w:ascii="Times New Roman" w:eastAsia="Times New Roman" w:hAnsi="Times New Roman" w:cs="Times New Roman"/>
          <w:sz w:val="24"/>
          <w:szCs w:val="24"/>
        </w:rPr>
        <w:t>…</w:t>
      </w:r>
      <w:r w:rsidR="00612E8C">
        <w:rPr>
          <w:rFonts w:ascii="Times New Roman" w:eastAsia="Times New Roman" w:hAnsi="Times New Roman" w:cs="Times New Roman"/>
          <w:sz w:val="24"/>
          <w:szCs w:val="24"/>
        </w:rPr>
        <w:t>.</w:t>
      </w:r>
      <w:r w:rsidR="72D5B84B" w:rsidRPr="4B57693C">
        <w:rPr>
          <w:rFonts w:ascii="Times New Roman" w:eastAsia="Times New Roman" w:hAnsi="Times New Roman" w:cs="Times New Roman"/>
          <w:sz w:val="24"/>
          <w:szCs w:val="24"/>
        </w:rPr>
        <w:t>……</w:t>
      </w:r>
      <w:r w:rsidR="00571439">
        <w:rPr>
          <w:rFonts w:ascii="Times New Roman" w:eastAsia="Times New Roman" w:hAnsi="Times New Roman" w:cs="Times New Roman"/>
          <w:sz w:val="24"/>
          <w:szCs w:val="24"/>
        </w:rPr>
        <w:t>1</w:t>
      </w:r>
    </w:p>
    <w:p w14:paraId="6B32DE1D" w14:textId="02C2DB7A" w:rsidR="008C3788" w:rsidRPr="00D67700" w:rsidRDefault="31627053" w:rsidP="653D1DE3">
      <w:pPr>
        <w:spacing w:line="360" w:lineRule="auto"/>
        <w:ind w:left="1080"/>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1.2 </w:t>
      </w:r>
      <w:r w:rsidR="2B3BB7A6" w:rsidRPr="4B57693C">
        <w:rPr>
          <w:rFonts w:ascii="Times New Roman" w:eastAsia="Times New Roman" w:hAnsi="Times New Roman" w:cs="Times New Roman"/>
          <w:sz w:val="24"/>
          <w:szCs w:val="24"/>
        </w:rPr>
        <w:t>P</w:t>
      </w:r>
      <w:r w:rsidR="515887FD" w:rsidRPr="4B57693C">
        <w:rPr>
          <w:rFonts w:ascii="Times New Roman" w:eastAsia="Times New Roman" w:hAnsi="Times New Roman" w:cs="Times New Roman"/>
          <w:sz w:val="24"/>
          <w:szCs w:val="24"/>
        </w:rPr>
        <w:t>urpose</w:t>
      </w:r>
      <w:r w:rsidR="19204B44" w:rsidRPr="4B57693C">
        <w:rPr>
          <w:rFonts w:ascii="Times New Roman" w:eastAsia="Times New Roman" w:hAnsi="Times New Roman" w:cs="Times New Roman"/>
          <w:sz w:val="24"/>
          <w:szCs w:val="24"/>
        </w:rPr>
        <w:t>……………………………………………………………</w:t>
      </w:r>
      <w:r w:rsidR="72D5B84B" w:rsidRPr="4B57693C">
        <w:rPr>
          <w:rFonts w:ascii="Times New Roman" w:eastAsia="Times New Roman" w:hAnsi="Times New Roman" w:cs="Times New Roman"/>
          <w:sz w:val="24"/>
          <w:szCs w:val="24"/>
        </w:rPr>
        <w:t>………</w:t>
      </w:r>
      <w:r w:rsidR="78854B26" w:rsidRPr="4B57693C">
        <w:rPr>
          <w:rFonts w:ascii="Times New Roman" w:eastAsia="Times New Roman" w:hAnsi="Times New Roman" w:cs="Times New Roman"/>
          <w:sz w:val="24"/>
          <w:szCs w:val="24"/>
        </w:rPr>
        <w:t>…</w:t>
      </w:r>
      <w:r w:rsidR="50E130CC" w:rsidRPr="4B57693C">
        <w:rPr>
          <w:rFonts w:ascii="Times New Roman" w:eastAsia="Times New Roman" w:hAnsi="Times New Roman" w:cs="Times New Roman"/>
          <w:sz w:val="24"/>
          <w:szCs w:val="24"/>
        </w:rPr>
        <w:t>.</w:t>
      </w:r>
      <w:r w:rsidR="00571439">
        <w:rPr>
          <w:rFonts w:ascii="Times New Roman" w:eastAsia="Times New Roman" w:hAnsi="Times New Roman" w:cs="Times New Roman"/>
          <w:sz w:val="24"/>
          <w:szCs w:val="24"/>
        </w:rPr>
        <w:t>1</w:t>
      </w:r>
    </w:p>
    <w:p w14:paraId="25B7871C" w14:textId="035EE54A" w:rsidR="008C3788" w:rsidRPr="00D67700" w:rsidRDefault="31627053" w:rsidP="653D1DE3">
      <w:pPr>
        <w:spacing w:line="360" w:lineRule="auto"/>
        <w:ind w:left="1080"/>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1.3 </w:t>
      </w:r>
      <w:r w:rsidR="2B3BB7A6" w:rsidRPr="4B57693C">
        <w:rPr>
          <w:rFonts w:ascii="Times New Roman" w:eastAsia="Times New Roman" w:hAnsi="Times New Roman" w:cs="Times New Roman"/>
          <w:sz w:val="24"/>
          <w:szCs w:val="24"/>
        </w:rPr>
        <w:t>S</w:t>
      </w:r>
      <w:r w:rsidR="515887FD" w:rsidRPr="4B57693C">
        <w:rPr>
          <w:rFonts w:ascii="Times New Roman" w:eastAsia="Times New Roman" w:hAnsi="Times New Roman" w:cs="Times New Roman"/>
          <w:sz w:val="24"/>
          <w:szCs w:val="24"/>
        </w:rPr>
        <w:t>cope</w:t>
      </w:r>
      <w:r w:rsidR="19204B44" w:rsidRPr="4B57693C">
        <w:rPr>
          <w:rFonts w:ascii="Times New Roman" w:eastAsia="Times New Roman" w:hAnsi="Times New Roman" w:cs="Times New Roman"/>
          <w:sz w:val="24"/>
          <w:szCs w:val="24"/>
        </w:rPr>
        <w:t>…………………………………………………………</w:t>
      </w:r>
      <w:r w:rsidR="0EB579CC" w:rsidRPr="4B57693C">
        <w:rPr>
          <w:rFonts w:ascii="Times New Roman" w:eastAsia="Times New Roman" w:hAnsi="Times New Roman" w:cs="Times New Roman"/>
          <w:sz w:val="24"/>
          <w:szCs w:val="24"/>
        </w:rPr>
        <w:t>…………</w:t>
      </w:r>
      <w:proofErr w:type="gramStart"/>
      <w:r w:rsidR="31369545" w:rsidRPr="4B57693C">
        <w:rPr>
          <w:rFonts w:ascii="Times New Roman" w:eastAsia="Times New Roman" w:hAnsi="Times New Roman" w:cs="Times New Roman"/>
          <w:sz w:val="24"/>
          <w:szCs w:val="24"/>
        </w:rPr>
        <w:t>..</w:t>
      </w:r>
      <w:r w:rsidR="25DF320D" w:rsidRPr="4B57693C">
        <w:rPr>
          <w:rFonts w:ascii="Times New Roman" w:eastAsia="Times New Roman" w:hAnsi="Times New Roman" w:cs="Times New Roman"/>
          <w:sz w:val="24"/>
          <w:szCs w:val="24"/>
        </w:rPr>
        <w:t>...</w:t>
      </w:r>
      <w:proofErr w:type="gramEnd"/>
      <w:r w:rsidR="00571439">
        <w:rPr>
          <w:rFonts w:ascii="Times New Roman" w:eastAsia="Times New Roman" w:hAnsi="Times New Roman" w:cs="Times New Roman"/>
          <w:sz w:val="24"/>
          <w:szCs w:val="24"/>
        </w:rPr>
        <w:t>1</w:t>
      </w:r>
      <w:r w:rsidR="00712BE4">
        <w:rPr>
          <w:rFonts w:ascii="Times New Roman" w:eastAsia="Times New Roman" w:hAnsi="Times New Roman" w:cs="Times New Roman"/>
          <w:sz w:val="24"/>
          <w:szCs w:val="24"/>
        </w:rPr>
        <w:t>-2</w:t>
      </w:r>
    </w:p>
    <w:p w14:paraId="7B3CBF7E" w14:textId="3FCFA8E5" w:rsidR="008C3788" w:rsidRPr="00D67700" w:rsidRDefault="0048339A" w:rsidP="653D1DE3">
      <w:pPr>
        <w:spacing w:line="360" w:lineRule="auto"/>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2. </w:t>
      </w:r>
      <w:r w:rsidR="000672BF" w:rsidRPr="4B57693C">
        <w:rPr>
          <w:rFonts w:ascii="Times New Roman" w:eastAsia="Times New Roman" w:hAnsi="Times New Roman" w:cs="Times New Roman"/>
          <w:sz w:val="24"/>
          <w:szCs w:val="24"/>
        </w:rPr>
        <w:t>L</w:t>
      </w:r>
      <w:r w:rsidR="00A1511C" w:rsidRPr="4B57693C">
        <w:rPr>
          <w:rFonts w:ascii="Times New Roman" w:eastAsia="Times New Roman" w:hAnsi="Times New Roman" w:cs="Times New Roman"/>
          <w:sz w:val="24"/>
          <w:szCs w:val="24"/>
        </w:rPr>
        <w:t>iterature Review</w:t>
      </w:r>
      <w:r w:rsidR="19204B44" w:rsidRPr="4B57693C">
        <w:rPr>
          <w:rFonts w:ascii="Times New Roman" w:eastAsia="Times New Roman" w:hAnsi="Times New Roman" w:cs="Times New Roman"/>
          <w:sz w:val="24"/>
          <w:szCs w:val="24"/>
        </w:rPr>
        <w:t>…………………………………………………………</w:t>
      </w:r>
      <w:r w:rsidR="00F77135">
        <w:rPr>
          <w:rFonts w:ascii="Times New Roman" w:eastAsia="Times New Roman" w:hAnsi="Times New Roman" w:cs="Times New Roman"/>
          <w:sz w:val="24"/>
          <w:szCs w:val="24"/>
        </w:rPr>
        <w:t>.</w:t>
      </w:r>
      <w:r w:rsidR="0EB579CC" w:rsidRPr="4B57693C">
        <w:rPr>
          <w:rFonts w:ascii="Times New Roman" w:eastAsia="Times New Roman" w:hAnsi="Times New Roman" w:cs="Times New Roman"/>
          <w:sz w:val="24"/>
          <w:szCs w:val="24"/>
        </w:rPr>
        <w:t>………</w:t>
      </w:r>
      <w:r w:rsidR="00712BE4">
        <w:rPr>
          <w:rFonts w:ascii="Times New Roman" w:eastAsia="Times New Roman" w:hAnsi="Times New Roman" w:cs="Times New Roman"/>
          <w:sz w:val="24"/>
          <w:szCs w:val="24"/>
        </w:rPr>
        <w:t>...</w:t>
      </w:r>
      <w:proofErr w:type="gramStart"/>
      <w:r w:rsidR="0EB579CC" w:rsidRPr="4B57693C">
        <w:rPr>
          <w:rFonts w:ascii="Times New Roman" w:eastAsia="Times New Roman" w:hAnsi="Times New Roman" w:cs="Times New Roman"/>
          <w:sz w:val="24"/>
          <w:szCs w:val="24"/>
        </w:rPr>
        <w:t>…</w:t>
      </w:r>
      <w:r w:rsidR="72D5B84B" w:rsidRPr="4B57693C">
        <w:rPr>
          <w:rFonts w:ascii="Times New Roman" w:eastAsia="Times New Roman" w:hAnsi="Times New Roman" w:cs="Times New Roman"/>
          <w:sz w:val="24"/>
          <w:szCs w:val="24"/>
        </w:rPr>
        <w:t>..</w:t>
      </w:r>
      <w:proofErr w:type="gramEnd"/>
      <w:r w:rsidR="00712BE4">
        <w:rPr>
          <w:rFonts w:ascii="Times New Roman" w:eastAsia="Times New Roman" w:hAnsi="Times New Roman" w:cs="Times New Roman"/>
          <w:sz w:val="24"/>
          <w:szCs w:val="24"/>
        </w:rPr>
        <w:t>2-4</w:t>
      </w:r>
    </w:p>
    <w:p w14:paraId="7C2ED9A9" w14:textId="4F2BDC91" w:rsidR="008C3788" w:rsidRPr="00D67700" w:rsidRDefault="00140C41" w:rsidP="653D1DE3">
      <w:pPr>
        <w:spacing w:line="360" w:lineRule="auto"/>
        <w:jc w:val="both"/>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3. </w:t>
      </w:r>
      <w:r w:rsidR="000672BF" w:rsidRPr="653D1DE3">
        <w:rPr>
          <w:rFonts w:ascii="Times New Roman" w:eastAsia="Times New Roman" w:hAnsi="Times New Roman" w:cs="Times New Roman"/>
          <w:sz w:val="24"/>
          <w:szCs w:val="24"/>
        </w:rPr>
        <w:t>D</w:t>
      </w:r>
      <w:r w:rsidR="00A1511C" w:rsidRPr="653D1DE3">
        <w:rPr>
          <w:rFonts w:ascii="Times New Roman" w:eastAsia="Times New Roman" w:hAnsi="Times New Roman" w:cs="Times New Roman"/>
          <w:sz w:val="24"/>
          <w:szCs w:val="24"/>
        </w:rPr>
        <w:t>ata</w:t>
      </w:r>
    </w:p>
    <w:p w14:paraId="7DE50B2A" w14:textId="71ED91F0" w:rsidR="002A2F1C" w:rsidRPr="00D67700" w:rsidRDefault="00140C41" w:rsidP="653D1DE3">
      <w:pPr>
        <w:spacing w:line="360" w:lineRule="auto"/>
        <w:ind w:left="1080"/>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3.1 </w:t>
      </w:r>
      <w:r w:rsidR="000672BF" w:rsidRPr="4B57693C">
        <w:rPr>
          <w:rFonts w:ascii="Times New Roman" w:eastAsia="Times New Roman" w:hAnsi="Times New Roman" w:cs="Times New Roman"/>
          <w:sz w:val="24"/>
          <w:szCs w:val="24"/>
        </w:rPr>
        <w:t>M</w:t>
      </w:r>
      <w:r w:rsidR="00A1511C" w:rsidRPr="4B57693C">
        <w:rPr>
          <w:rFonts w:ascii="Times New Roman" w:eastAsia="Times New Roman" w:hAnsi="Times New Roman" w:cs="Times New Roman"/>
          <w:sz w:val="24"/>
          <w:szCs w:val="24"/>
        </w:rPr>
        <w:t>aster Data List</w:t>
      </w:r>
      <w:r w:rsidR="140BB5E0" w:rsidRPr="4B57693C">
        <w:rPr>
          <w:rFonts w:ascii="Times New Roman" w:eastAsia="Times New Roman" w:hAnsi="Times New Roman" w:cs="Times New Roman"/>
          <w:sz w:val="24"/>
          <w:szCs w:val="24"/>
        </w:rPr>
        <w:t>…………………………………………………</w:t>
      </w:r>
      <w:proofErr w:type="gramStart"/>
      <w:r w:rsidR="00F77135">
        <w:rPr>
          <w:rFonts w:ascii="Times New Roman" w:eastAsia="Times New Roman" w:hAnsi="Times New Roman" w:cs="Times New Roman"/>
          <w:sz w:val="24"/>
          <w:szCs w:val="24"/>
        </w:rPr>
        <w:t>....</w:t>
      </w:r>
      <w:r w:rsidR="2D9693BB" w:rsidRPr="4B57693C">
        <w:rPr>
          <w:rFonts w:ascii="Times New Roman" w:eastAsia="Times New Roman" w:hAnsi="Times New Roman" w:cs="Times New Roman"/>
          <w:sz w:val="24"/>
          <w:szCs w:val="24"/>
        </w:rPr>
        <w:t>.</w:t>
      </w:r>
      <w:proofErr w:type="gramEnd"/>
      <w:r w:rsidR="140BB5E0" w:rsidRPr="4B57693C">
        <w:rPr>
          <w:rFonts w:ascii="Times New Roman" w:eastAsia="Times New Roman" w:hAnsi="Times New Roman" w:cs="Times New Roman"/>
          <w:sz w:val="24"/>
          <w:szCs w:val="24"/>
        </w:rPr>
        <w:t>…</w:t>
      </w:r>
      <w:r w:rsidR="00712BE4">
        <w:rPr>
          <w:rFonts w:ascii="Times New Roman" w:eastAsia="Times New Roman" w:hAnsi="Times New Roman" w:cs="Times New Roman"/>
          <w:sz w:val="24"/>
          <w:szCs w:val="24"/>
        </w:rPr>
        <w:t>...</w:t>
      </w:r>
      <w:r w:rsidR="0EB579CC" w:rsidRPr="4B57693C">
        <w:rPr>
          <w:rFonts w:ascii="Times New Roman" w:eastAsia="Times New Roman" w:hAnsi="Times New Roman" w:cs="Times New Roman"/>
          <w:sz w:val="24"/>
          <w:szCs w:val="24"/>
        </w:rPr>
        <w:t>…</w:t>
      </w:r>
      <w:r w:rsidR="00712BE4">
        <w:rPr>
          <w:rFonts w:ascii="Times New Roman" w:eastAsia="Times New Roman" w:hAnsi="Times New Roman" w:cs="Times New Roman"/>
          <w:sz w:val="24"/>
          <w:szCs w:val="24"/>
        </w:rPr>
        <w:t>4-6</w:t>
      </w:r>
    </w:p>
    <w:p w14:paraId="33F13835" w14:textId="6B6C5A6D" w:rsidR="008C3788" w:rsidRPr="00D67700" w:rsidRDefault="00140C41" w:rsidP="653D1DE3">
      <w:pPr>
        <w:spacing w:line="360" w:lineRule="auto"/>
        <w:jc w:val="both"/>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4. </w:t>
      </w:r>
      <w:r w:rsidR="000672BF" w:rsidRPr="653D1DE3">
        <w:rPr>
          <w:rFonts w:ascii="Times New Roman" w:eastAsia="Times New Roman" w:hAnsi="Times New Roman" w:cs="Times New Roman"/>
          <w:sz w:val="24"/>
          <w:szCs w:val="24"/>
        </w:rPr>
        <w:t>M</w:t>
      </w:r>
      <w:r w:rsidR="002A0D43" w:rsidRPr="653D1DE3">
        <w:rPr>
          <w:rFonts w:ascii="Times New Roman" w:eastAsia="Times New Roman" w:hAnsi="Times New Roman" w:cs="Times New Roman"/>
          <w:sz w:val="24"/>
          <w:szCs w:val="24"/>
        </w:rPr>
        <w:t>ethodology</w:t>
      </w:r>
    </w:p>
    <w:p w14:paraId="63F2C736" w14:textId="65622D5A" w:rsidR="00CE23D9" w:rsidRPr="00D67700" w:rsidRDefault="00140C41" w:rsidP="653D1DE3">
      <w:pPr>
        <w:spacing w:line="360" w:lineRule="auto"/>
        <w:ind w:left="1080"/>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4.1 </w:t>
      </w:r>
      <w:r w:rsidR="000672BF" w:rsidRPr="4B57693C">
        <w:rPr>
          <w:rFonts w:ascii="Times New Roman" w:eastAsia="Times New Roman" w:hAnsi="Times New Roman" w:cs="Times New Roman"/>
          <w:sz w:val="24"/>
          <w:szCs w:val="24"/>
        </w:rPr>
        <w:t>D</w:t>
      </w:r>
      <w:r w:rsidR="002A0D43" w:rsidRPr="4B57693C">
        <w:rPr>
          <w:rFonts w:ascii="Times New Roman" w:eastAsia="Times New Roman" w:hAnsi="Times New Roman" w:cs="Times New Roman"/>
          <w:sz w:val="24"/>
          <w:szCs w:val="24"/>
        </w:rPr>
        <w:t xml:space="preserve">ata Processing </w:t>
      </w:r>
      <w:r w:rsidR="140BB5E0" w:rsidRPr="4B57693C">
        <w:rPr>
          <w:rFonts w:ascii="Times New Roman" w:eastAsia="Times New Roman" w:hAnsi="Times New Roman" w:cs="Times New Roman"/>
          <w:sz w:val="24"/>
          <w:szCs w:val="24"/>
        </w:rPr>
        <w:t>………………………………………………………</w:t>
      </w:r>
      <w:r w:rsidR="0EB579CC" w:rsidRPr="4B57693C">
        <w:rPr>
          <w:rFonts w:ascii="Times New Roman" w:eastAsia="Times New Roman" w:hAnsi="Times New Roman" w:cs="Times New Roman"/>
          <w:sz w:val="24"/>
          <w:szCs w:val="24"/>
        </w:rPr>
        <w:t>…</w:t>
      </w:r>
      <w:proofErr w:type="gramStart"/>
      <w:r w:rsidR="72D5B84B" w:rsidRPr="4B57693C">
        <w:rPr>
          <w:rFonts w:ascii="Times New Roman" w:eastAsia="Times New Roman" w:hAnsi="Times New Roman" w:cs="Times New Roman"/>
          <w:sz w:val="24"/>
          <w:szCs w:val="24"/>
        </w:rPr>
        <w:t>…</w:t>
      </w:r>
      <w:r w:rsidR="2C527E9C" w:rsidRPr="4B57693C">
        <w:rPr>
          <w:rFonts w:ascii="Times New Roman" w:eastAsia="Times New Roman" w:hAnsi="Times New Roman" w:cs="Times New Roman"/>
          <w:sz w:val="24"/>
          <w:szCs w:val="24"/>
        </w:rPr>
        <w:t>.</w:t>
      </w:r>
      <w:r w:rsidR="1FA19A09" w:rsidRPr="4B57693C">
        <w:rPr>
          <w:rFonts w:ascii="Times New Roman" w:eastAsia="Times New Roman" w:hAnsi="Times New Roman" w:cs="Times New Roman"/>
          <w:sz w:val="24"/>
          <w:szCs w:val="24"/>
        </w:rPr>
        <w:t>.</w:t>
      </w:r>
      <w:proofErr w:type="gramEnd"/>
      <w:r w:rsidR="00712BE4">
        <w:rPr>
          <w:rFonts w:ascii="Times New Roman" w:eastAsia="Times New Roman" w:hAnsi="Times New Roman" w:cs="Times New Roman"/>
          <w:sz w:val="24"/>
          <w:szCs w:val="24"/>
        </w:rPr>
        <w:t>6</w:t>
      </w:r>
    </w:p>
    <w:p w14:paraId="0F59FA5C" w14:textId="334E3F84" w:rsidR="00CE23D9" w:rsidRPr="00D67700" w:rsidRDefault="00140C41" w:rsidP="653D1DE3">
      <w:pPr>
        <w:spacing w:line="360" w:lineRule="auto"/>
        <w:ind w:left="1080"/>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4.2 </w:t>
      </w:r>
      <w:r w:rsidR="000672BF" w:rsidRPr="4B57693C">
        <w:rPr>
          <w:rFonts w:ascii="Times New Roman" w:eastAsia="Times New Roman" w:hAnsi="Times New Roman" w:cs="Times New Roman"/>
          <w:sz w:val="24"/>
          <w:szCs w:val="24"/>
        </w:rPr>
        <w:t>A</w:t>
      </w:r>
      <w:r w:rsidR="002A0D43" w:rsidRPr="4B57693C">
        <w:rPr>
          <w:rFonts w:ascii="Times New Roman" w:eastAsia="Times New Roman" w:hAnsi="Times New Roman" w:cs="Times New Roman"/>
          <w:sz w:val="24"/>
          <w:szCs w:val="24"/>
        </w:rPr>
        <w:t>nalysis</w:t>
      </w:r>
      <w:r w:rsidR="005B6C1A" w:rsidRPr="4B57693C">
        <w:rPr>
          <w:rFonts w:ascii="Times New Roman" w:eastAsia="Times New Roman" w:hAnsi="Times New Roman" w:cs="Times New Roman"/>
          <w:sz w:val="24"/>
          <w:szCs w:val="24"/>
        </w:rPr>
        <w:t>……………………………………………………………</w:t>
      </w:r>
      <w:r w:rsidR="008F1C09" w:rsidRPr="4B57693C">
        <w:rPr>
          <w:rFonts w:ascii="Times New Roman" w:eastAsia="Times New Roman" w:hAnsi="Times New Roman" w:cs="Times New Roman"/>
          <w:sz w:val="24"/>
          <w:szCs w:val="24"/>
        </w:rPr>
        <w:t>……</w:t>
      </w:r>
      <w:r w:rsidR="00D67700" w:rsidRPr="4B57693C">
        <w:rPr>
          <w:rFonts w:ascii="Times New Roman" w:eastAsia="Times New Roman" w:hAnsi="Times New Roman" w:cs="Times New Roman"/>
          <w:sz w:val="24"/>
          <w:szCs w:val="24"/>
        </w:rPr>
        <w:t>…</w:t>
      </w:r>
      <w:r w:rsidR="00D97628" w:rsidRPr="4B57693C">
        <w:rPr>
          <w:rFonts w:ascii="Times New Roman" w:eastAsia="Times New Roman" w:hAnsi="Times New Roman" w:cs="Times New Roman"/>
          <w:sz w:val="24"/>
          <w:szCs w:val="24"/>
        </w:rPr>
        <w:t>.</w:t>
      </w:r>
      <w:r w:rsidR="00D67700" w:rsidRPr="4B57693C">
        <w:rPr>
          <w:rFonts w:ascii="Times New Roman" w:eastAsia="Times New Roman" w:hAnsi="Times New Roman" w:cs="Times New Roman"/>
          <w:sz w:val="24"/>
          <w:szCs w:val="24"/>
        </w:rPr>
        <w:t>.</w:t>
      </w:r>
      <w:r w:rsidR="00D97628" w:rsidRPr="4B57693C">
        <w:rPr>
          <w:rFonts w:ascii="Times New Roman" w:eastAsia="Times New Roman" w:hAnsi="Times New Roman" w:cs="Times New Roman"/>
          <w:sz w:val="24"/>
          <w:szCs w:val="24"/>
        </w:rPr>
        <w:t>.</w:t>
      </w:r>
      <w:r w:rsidR="006F7B23">
        <w:rPr>
          <w:rFonts w:ascii="Times New Roman" w:eastAsia="Times New Roman" w:hAnsi="Times New Roman" w:cs="Times New Roman"/>
          <w:sz w:val="24"/>
          <w:szCs w:val="24"/>
        </w:rPr>
        <w:t>6</w:t>
      </w:r>
    </w:p>
    <w:p w14:paraId="40DEDD00" w14:textId="71004180" w:rsidR="00CE23D9" w:rsidRPr="00D67700" w:rsidRDefault="48F6CA29" w:rsidP="653D1DE3">
      <w:pPr>
        <w:spacing w:line="360" w:lineRule="auto"/>
        <w:ind w:left="1080"/>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4.3 </w:t>
      </w:r>
      <w:r w:rsidR="2B3BB7A6" w:rsidRPr="4B57693C">
        <w:rPr>
          <w:rFonts w:ascii="Times New Roman" w:eastAsia="Times New Roman" w:hAnsi="Times New Roman" w:cs="Times New Roman"/>
          <w:sz w:val="24"/>
          <w:szCs w:val="24"/>
        </w:rPr>
        <w:t>F</w:t>
      </w:r>
      <w:r w:rsidR="0BA6AE1D" w:rsidRPr="4B57693C">
        <w:rPr>
          <w:rFonts w:ascii="Times New Roman" w:eastAsia="Times New Roman" w:hAnsi="Times New Roman" w:cs="Times New Roman"/>
          <w:sz w:val="24"/>
          <w:szCs w:val="24"/>
        </w:rPr>
        <w:t>lowchart</w:t>
      </w:r>
      <w:r w:rsidR="140BB5E0" w:rsidRPr="4B57693C">
        <w:rPr>
          <w:rFonts w:ascii="Times New Roman" w:eastAsia="Times New Roman" w:hAnsi="Times New Roman" w:cs="Times New Roman"/>
          <w:sz w:val="24"/>
          <w:szCs w:val="24"/>
        </w:rPr>
        <w:t>……………………………………………………………</w:t>
      </w:r>
      <w:r w:rsidR="0EB579CC" w:rsidRPr="4B57693C">
        <w:rPr>
          <w:rFonts w:ascii="Times New Roman" w:eastAsia="Times New Roman" w:hAnsi="Times New Roman" w:cs="Times New Roman"/>
          <w:sz w:val="24"/>
          <w:szCs w:val="24"/>
        </w:rPr>
        <w:t>…</w:t>
      </w:r>
      <w:r w:rsidR="2C527E9C" w:rsidRPr="4B57693C">
        <w:rPr>
          <w:rFonts w:ascii="Times New Roman" w:eastAsia="Times New Roman" w:hAnsi="Times New Roman" w:cs="Times New Roman"/>
          <w:sz w:val="24"/>
          <w:szCs w:val="24"/>
        </w:rPr>
        <w:t>…</w:t>
      </w:r>
      <w:proofErr w:type="gramStart"/>
      <w:r w:rsidR="006F7B23">
        <w:rPr>
          <w:rFonts w:ascii="Times New Roman" w:eastAsia="Times New Roman" w:hAnsi="Times New Roman" w:cs="Times New Roman"/>
          <w:sz w:val="24"/>
          <w:szCs w:val="24"/>
        </w:rPr>
        <w:t>.</w:t>
      </w:r>
      <w:r w:rsidR="2C527E9C" w:rsidRPr="4B57693C">
        <w:rPr>
          <w:rFonts w:ascii="Times New Roman" w:eastAsia="Times New Roman" w:hAnsi="Times New Roman" w:cs="Times New Roman"/>
          <w:sz w:val="24"/>
          <w:szCs w:val="24"/>
        </w:rPr>
        <w:t>..</w:t>
      </w:r>
      <w:r w:rsidR="434A9C03" w:rsidRPr="4B57693C">
        <w:rPr>
          <w:rFonts w:ascii="Times New Roman" w:eastAsia="Times New Roman" w:hAnsi="Times New Roman" w:cs="Times New Roman"/>
          <w:sz w:val="24"/>
          <w:szCs w:val="24"/>
        </w:rPr>
        <w:t>..</w:t>
      </w:r>
      <w:proofErr w:type="gramEnd"/>
      <w:r w:rsidR="006F7B23">
        <w:rPr>
          <w:rFonts w:ascii="Times New Roman" w:eastAsia="Times New Roman" w:hAnsi="Times New Roman" w:cs="Times New Roman"/>
          <w:sz w:val="24"/>
          <w:szCs w:val="24"/>
        </w:rPr>
        <w:t>7</w:t>
      </w:r>
    </w:p>
    <w:p w14:paraId="0637A356" w14:textId="31DDB85F" w:rsidR="00E43C86" w:rsidRPr="00D67700" w:rsidRDefault="00140C41" w:rsidP="653D1DE3">
      <w:pPr>
        <w:spacing w:line="360" w:lineRule="auto"/>
        <w:ind w:left="1080"/>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4.4 </w:t>
      </w:r>
      <w:r w:rsidR="000672BF" w:rsidRPr="4B57693C">
        <w:rPr>
          <w:rFonts w:ascii="Times New Roman" w:eastAsia="Times New Roman" w:hAnsi="Times New Roman" w:cs="Times New Roman"/>
          <w:sz w:val="24"/>
          <w:szCs w:val="24"/>
        </w:rPr>
        <w:t>I</w:t>
      </w:r>
      <w:r w:rsidR="002A0D43" w:rsidRPr="4B57693C">
        <w:rPr>
          <w:rFonts w:ascii="Times New Roman" w:eastAsia="Times New Roman" w:hAnsi="Times New Roman" w:cs="Times New Roman"/>
          <w:sz w:val="24"/>
          <w:szCs w:val="24"/>
        </w:rPr>
        <w:t>mplication of Results</w:t>
      </w:r>
      <w:r w:rsidR="005B6C1A" w:rsidRPr="4B57693C">
        <w:rPr>
          <w:rFonts w:ascii="Times New Roman" w:eastAsia="Times New Roman" w:hAnsi="Times New Roman" w:cs="Times New Roman"/>
          <w:sz w:val="24"/>
          <w:szCs w:val="24"/>
        </w:rPr>
        <w:t>…………………………………………………</w:t>
      </w:r>
      <w:proofErr w:type="gramStart"/>
      <w:r w:rsidR="005B6C1A" w:rsidRPr="4B57693C">
        <w:rPr>
          <w:rFonts w:ascii="Times New Roman" w:eastAsia="Times New Roman" w:hAnsi="Times New Roman" w:cs="Times New Roman"/>
          <w:sz w:val="24"/>
          <w:szCs w:val="24"/>
        </w:rPr>
        <w:t>…</w:t>
      </w:r>
      <w:r w:rsidR="006F7B23">
        <w:rPr>
          <w:rFonts w:ascii="Times New Roman" w:eastAsia="Times New Roman" w:hAnsi="Times New Roman" w:cs="Times New Roman"/>
          <w:sz w:val="24"/>
          <w:szCs w:val="24"/>
        </w:rPr>
        <w:t>..</w:t>
      </w:r>
      <w:proofErr w:type="gramEnd"/>
      <w:r w:rsidR="00D97628" w:rsidRPr="4B57693C">
        <w:rPr>
          <w:rFonts w:ascii="Times New Roman" w:eastAsia="Times New Roman" w:hAnsi="Times New Roman" w:cs="Times New Roman"/>
          <w:sz w:val="24"/>
          <w:szCs w:val="24"/>
        </w:rPr>
        <w:t>…</w:t>
      </w:r>
      <w:r w:rsidR="006F7B23">
        <w:rPr>
          <w:rFonts w:ascii="Times New Roman" w:eastAsia="Times New Roman" w:hAnsi="Times New Roman" w:cs="Times New Roman"/>
          <w:sz w:val="24"/>
          <w:szCs w:val="24"/>
        </w:rPr>
        <w:t>7</w:t>
      </w:r>
    </w:p>
    <w:p w14:paraId="1C79C399" w14:textId="18B58949" w:rsidR="008C3788" w:rsidRPr="00D67700" w:rsidRDefault="48F6CA29" w:rsidP="653D1DE3">
      <w:pPr>
        <w:spacing w:line="360" w:lineRule="auto"/>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5. </w:t>
      </w:r>
      <w:r w:rsidR="2B3BB7A6" w:rsidRPr="4B57693C">
        <w:rPr>
          <w:rFonts w:ascii="Times New Roman" w:eastAsia="Times New Roman" w:hAnsi="Times New Roman" w:cs="Times New Roman"/>
          <w:sz w:val="24"/>
          <w:szCs w:val="24"/>
        </w:rPr>
        <w:t>B</w:t>
      </w:r>
      <w:r w:rsidR="0BA6AE1D" w:rsidRPr="4B57693C">
        <w:rPr>
          <w:rFonts w:ascii="Times New Roman" w:eastAsia="Times New Roman" w:hAnsi="Times New Roman" w:cs="Times New Roman"/>
          <w:sz w:val="24"/>
          <w:szCs w:val="24"/>
        </w:rPr>
        <w:t>udget</w:t>
      </w:r>
      <w:r w:rsidR="140BB5E0" w:rsidRPr="4B57693C">
        <w:rPr>
          <w:rFonts w:ascii="Times New Roman" w:eastAsia="Times New Roman" w:hAnsi="Times New Roman" w:cs="Times New Roman"/>
          <w:sz w:val="24"/>
          <w:szCs w:val="24"/>
        </w:rPr>
        <w:t>……………………………………………………………</w:t>
      </w:r>
      <w:r w:rsidR="0EB579CC" w:rsidRPr="4B57693C">
        <w:rPr>
          <w:rFonts w:ascii="Times New Roman" w:eastAsia="Times New Roman" w:hAnsi="Times New Roman" w:cs="Times New Roman"/>
          <w:sz w:val="24"/>
          <w:szCs w:val="24"/>
        </w:rPr>
        <w:t>……………</w:t>
      </w:r>
      <w:r w:rsidR="064C3DB3" w:rsidRPr="4B57693C">
        <w:rPr>
          <w:rFonts w:ascii="Times New Roman" w:eastAsia="Times New Roman" w:hAnsi="Times New Roman" w:cs="Times New Roman"/>
          <w:sz w:val="24"/>
          <w:szCs w:val="24"/>
        </w:rPr>
        <w:t>...</w:t>
      </w:r>
      <w:r w:rsidR="0EB579CC" w:rsidRPr="4B57693C">
        <w:rPr>
          <w:rFonts w:ascii="Times New Roman" w:eastAsia="Times New Roman" w:hAnsi="Times New Roman" w:cs="Times New Roman"/>
          <w:sz w:val="24"/>
          <w:szCs w:val="24"/>
        </w:rPr>
        <w:t>…</w:t>
      </w:r>
      <w:r w:rsidR="2C527E9C" w:rsidRPr="4B57693C">
        <w:rPr>
          <w:rFonts w:ascii="Times New Roman" w:eastAsia="Times New Roman" w:hAnsi="Times New Roman" w:cs="Times New Roman"/>
          <w:sz w:val="24"/>
          <w:szCs w:val="24"/>
        </w:rPr>
        <w:t>…</w:t>
      </w:r>
      <w:r w:rsidR="3E9B3DB1" w:rsidRPr="4B57693C">
        <w:rPr>
          <w:rFonts w:ascii="Times New Roman" w:eastAsia="Times New Roman" w:hAnsi="Times New Roman" w:cs="Times New Roman"/>
          <w:sz w:val="24"/>
          <w:szCs w:val="24"/>
        </w:rPr>
        <w:t>.</w:t>
      </w:r>
      <w:r w:rsidR="006F7B23">
        <w:rPr>
          <w:rFonts w:ascii="Times New Roman" w:eastAsia="Times New Roman" w:hAnsi="Times New Roman" w:cs="Times New Roman"/>
          <w:sz w:val="24"/>
          <w:szCs w:val="24"/>
        </w:rPr>
        <w:t>......8</w:t>
      </w:r>
    </w:p>
    <w:p w14:paraId="2A3882D2" w14:textId="36B48D79" w:rsidR="008C3788" w:rsidRPr="00D67700" w:rsidRDefault="00140C41" w:rsidP="653D1DE3">
      <w:pPr>
        <w:spacing w:line="360" w:lineRule="auto"/>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6. </w:t>
      </w:r>
      <w:r w:rsidR="2B3BB7A6" w:rsidRPr="4B57693C">
        <w:rPr>
          <w:rFonts w:ascii="Times New Roman" w:eastAsia="Times New Roman" w:hAnsi="Times New Roman" w:cs="Times New Roman"/>
          <w:sz w:val="24"/>
          <w:szCs w:val="24"/>
        </w:rPr>
        <w:t>T</w:t>
      </w:r>
      <w:r w:rsidR="0BA6AE1D" w:rsidRPr="4B57693C">
        <w:rPr>
          <w:rFonts w:ascii="Times New Roman" w:eastAsia="Times New Roman" w:hAnsi="Times New Roman" w:cs="Times New Roman"/>
          <w:sz w:val="24"/>
          <w:szCs w:val="24"/>
        </w:rPr>
        <w:t>ime</w:t>
      </w:r>
      <w:r w:rsidR="2D865BE1" w:rsidRPr="4B57693C">
        <w:rPr>
          <w:rFonts w:ascii="Times New Roman" w:eastAsia="Times New Roman" w:hAnsi="Times New Roman" w:cs="Times New Roman"/>
          <w:sz w:val="24"/>
          <w:szCs w:val="24"/>
        </w:rPr>
        <w:t>line</w:t>
      </w:r>
      <w:r w:rsidR="008A4C36">
        <w:rPr>
          <w:rFonts w:ascii="Times New Roman" w:eastAsia="Times New Roman" w:hAnsi="Times New Roman" w:cs="Times New Roman"/>
          <w:sz w:val="24"/>
          <w:szCs w:val="24"/>
        </w:rPr>
        <w:t>.........................................................................................................................</w:t>
      </w:r>
      <w:r w:rsidR="005E7ADE">
        <w:rPr>
          <w:rFonts w:ascii="Times New Roman" w:eastAsia="Times New Roman" w:hAnsi="Times New Roman" w:cs="Times New Roman"/>
          <w:sz w:val="24"/>
          <w:szCs w:val="24"/>
        </w:rPr>
        <w:t>......9</w:t>
      </w:r>
    </w:p>
    <w:p w14:paraId="00FFCBD3" w14:textId="38CA6784" w:rsidR="000C38D0" w:rsidRPr="00D67700" w:rsidRDefault="008327FF" w:rsidP="653D1DE3">
      <w:pPr>
        <w:spacing w:line="360" w:lineRule="auto"/>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7. </w:t>
      </w:r>
      <w:r w:rsidR="002A0D43" w:rsidRPr="4B57693C">
        <w:rPr>
          <w:rFonts w:ascii="Times New Roman" w:eastAsia="Times New Roman" w:hAnsi="Times New Roman" w:cs="Times New Roman"/>
          <w:sz w:val="24"/>
          <w:szCs w:val="24"/>
        </w:rPr>
        <w:t>Deliverables</w:t>
      </w:r>
      <w:r w:rsidR="00D97628" w:rsidRPr="4B57693C">
        <w:rPr>
          <w:rFonts w:ascii="Times New Roman" w:eastAsia="Times New Roman" w:hAnsi="Times New Roman" w:cs="Times New Roman"/>
          <w:sz w:val="24"/>
          <w:szCs w:val="24"/>
        </w:rPr>
        <w:t>…………………………………………………………………</w:t>
      </w:r>
      <w:r w:rsidR="00D67700" w:rsidRPr="4B57693C">
        <w:rPr>
          <w:rFonts w:ascii="Times New Roman" w:eastAsia="Times New Roman" w:hAnsi="Times New Roman" w:cs="Times New Roman"/>
          <w:sz w:val="24"/>
          <w:szCs w:val="24"/>
        </w:rPr>
        <w:t>…</w:t>
      </w:r>
      <w:r w:rsidR="008A4F91" w:rsidRPr="4B57693C">
        <w:rPr>
          <w:rFonts w:ascii="Times New Roman" w:eastAsia="Times New Roman" w:hAnsi="Times New Roman" w:cs="Times New Roman"/>
          <w:sz w:val="24"/>
          <w:szCs w:val="24"/>
        </w:rPr>
        <w:t>….</w:t>
      </w:r>
      <w:r w:rsidR="005E7ADE">
        <w:rPr>
          <w:rFonts w:ascii="Times New Roman" w:eastAsia="Times New Roman" w:hAnsi="Times New Roman" w:cs="Times New Roman"/>
          <w:sz w:val="24"/>
          <w:szCs w:val="24"/>
        </w:rPr>
        <w:t>.</w:t>
      </w:r>
      <w:r w:rsidR="008A4F91" w:rsidRPr="4B57693C">
        <w:rPr>
          <w:rFonts w:ascii="Times New Roman" w:eastAsia="Times New Roman" w:hAnsi="Times New Roman" w:cs="Times New Roman"/>
          <w:sz w:val="24"/>
          <w:szCs w:val="24"/>
        </w:rPr>
        <w:t>..</w:t>
      </w:r>
      <w:r w:rsidR="005E7ADE">
        <w:rPr>
          <w:rFonts w:ascii="Times New Roman" w:eastAsia="Times New Roman" w:hAnsi="Times New Roman" w:cs="Times New Roman"/>
          <w:sz w:val="24"/>
          <w:szCs w:val="24"/>
        </w:rPr>
        <w:t>........10</w:t>
      </w:r>
    </w:p>
    <w:p w14:paraId="3562FA4D" w14:textId="27AD76D1" w:rsidR="008C3788" w:rsidRPr="00D67700" w:rsidRDefault="008327FF" w:rsidP="653D1DE3">
      <w:pPr>
        <w:spacing w:line="360" w:lineRule="auto"/>
        <w:jc w:val="both"/>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8. </w:t>
      </w:r>
      <w:r w:rsidR="0009009F" w:rsidRPr="653D1DE3">
        <w:rPr>
          <w:rFonts w:ascii="Times New Roman" w:eastAsia="Times New Roman" w:hAnsi="Times New Roman" w:cs="Times New Roman"/>
          <w:sz w:val="24"/>
          <w:szCs w:val="24"/>
        </w:rPr>
        <w:t>C</w:t>
      </w:r>
      <w:r w:rsidR="002A0D43" w:rsidRPr="653D1DE3">
        <w:rPr>
          <w:rFonts w:ascii="Times New Roman" w:eastAsia="Times New Roman" w:hAnsi="Times New Roman" w:cs="Times New Roman"/>
          <w:sz w:val="24"/>
          <w:szCs w:val="24"/>
        </w:rPr>
        <w:t>onclusion</w:t>
      </w:r>
    </w:p>
    <w:p w14:paraId="5C2FBFDB" w14:textId="0D516EC4" w:rsidR="00637BFA" w:rsidRPr="00D67700" w:rsidRDefault="4E49012E" w:rsidP="653D1DE3">
      <w:pPr>
        <w:spacing w:line="360" w:lineRule="auto"/>
        <w:ind w:left="1080"/>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8.1 </w:t>
      </w:r>
      <w:r w:rsidR="6F14F4E7" w:rsidRPr="4B57693C">
        <w:rPr>
          <w:rFonts w:ascii="Times New Roman" w:eastAsia="Times New Roman" w:hAnsi="Times New Roman" w:cs="Times New Roman"/>
          <w:sz w:val="24"/>
          <w:szCs w:val="24"/>
        </w:rPr>
        <w:t>S</w:t>
      </w:r>
      <w:r w:rsidR="0BA6AE1D" w:rsidRPr="4B57693C">
        <w:rPr>
          <w:rFonts w:ascii="Times New Roman" w:eastAsia="Times New Roman" w:hAnsi="Times New Roman" w:cs="Times New Roman"/>
          <w:sz w:val="24"/>
          <w:szCs w:val="24"/>
        </w:rPr>
        <w:t>ummary</w:t>
      </w:r>
      <w:r w:rsidR="72D5B84B" w:rsidRPr="4B57693C">
        <w:rPr>
          <w:rFonts w:ascii="Times New Roman" w:eastAsia="Times New Roman" w:hAnsi="Times New Roman" w:cs="Times New Roman"/>
          <w:sz w:val="24"/>
          <w:szCs w:val="24"/>
        </w:rPr>
        <w:t>……………………………………………………………</w:t>
      </w:r>
      <w:r w:rsidR="005E7ADE">
        <w:rPr>
          <w:rFonts w:ascii="Times New Roman" w:eastAsia="Times New Roman" w:hAnsi="Times New Roman" w:cs="Times New Roman"/>
          <w:sz w:val="24"/>
          <w:szCs w:val="24"/>
        </w:rPr>
        <w:t>...</w:t>
      </w:r>
      <w:r w:rsidR="72D5B84B" w:rsidRPr="4B57693C">
        <w:rPr>
          <w:rFonts w:ascii="Times New Roman" w:eastAsia="Times New Roman" w:hAnsi="Times New Roman" w:cs="Times New Roman"/>
          <w:sz w:val="24"/>
          <w:szCs w:val="24"/>
        </w:rPr>
        <w:t>…</w:t>
      </w:r>
      <w:r w:rsidR="005E7ADE">
        <w:rPr>
          <w:rFonts w:ascii="Times New Roman" w:eastAsia="Times New Roman" w:hAnsi="Times New Roman" w:cs="Times New Roman"/>
          <w:sz w:val="24"/>
          <w:szCs w:val="24"/>
        </w:rPr>
        <w:t>......10</w:t>
      </w:r>
    </w:p>
    <w:p w14:paraId="594BAC47" w14:textId="17E81C14" w:rsidR="00CB2127" w:rsidRPr="00D67700" w:rsidRDefault="008327FF" w:rsidP="653D1DE3">
      <w:pPr>
        <w:spacing w:line="360" w:lineRule="auto"/>
        <w:ind w:left="1080"/>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8.2 </w:t>
      </w:r>
      <w:r w:rsidR="00CB2127" w:rsidRPr="4B57693C">
        <w:rPr>
          <w:rFonts w:ascii="Times New Roman" w:eastAsia="Times New Roman" w:hAnsi="Times New Roman" w:cs="Times New Roman"/>
          <w:sz w:val="24"/>
          <w:szCs w:val="24"/>
        </w:rPr>
        <w:t>I</w:t>
      </w:r>
      <w:r w:rsidR="002A0D43" w:rsidRPr="4B57693C">
        <w:rPr>
          <w:rFonts w:ascii="Times New Roman" w:eastAsia="Times New Roman" w:hAnsi="Times New Roman" w:cs="Times New Roman"/>
          <w:sz w:val="24"/>
          <w:szCs w:val="24"/>
        </w:rPr>
        <w:t>mpacts</w:t>
      </w:r>
      <w:r w:rsidR="00D97628" w:rsidRPr="4B57693C">
        <w:rPr>
          <w:rFonts w:ascii="Times New Roman" w:eastAsia="Times New Roman" w:hAnsi="Times New Roman" w:cs="Times New Roman"/>
          <w:sz w:val="24"/>
          <w:szCs w:val="24"/>
        </w:rPr>
        <w:t>…………………………………………………………………...</w:t>
      </w:r>
      <w:r w:rsidRPr="4B57693C">
        <w:rPr>
          <w:rFonts w:ascii="Times New Roman" w:eastAsia="Times New Roman" w:hAnsi="Times New Roman" w:cs="Times New Roman"/>
          <w:sz w:val="24"/>
          <w:szCs w:val="24"/>
        </w:rPr>
        <w:t>....</w:t>
      </w:r>
      <w:r w:rsidR="00D67700" w:rsidRPr="4B57693C">
        <w:rPr>
          <w:rFonts w:ascii="Times New Roman" w:eastAsia="Times New Roman" w:hAnsi="Times New Roman" w:cs="Times New Roman"/>
          <w:sz w:val="24"/>
          <w:szCs w:val="24"/>
        </w:rPr>
        <w:t>.</w:t>
      </w:r>
      <w:r w:rsidR="00612E8C">
        <w:rPr>
          <w:rFonts w:ascii="Times New Roman" w:eastAsia="Times New Roman" w:hAnsi="Times New Roman" w:cs="Times New Roman"/>
          <w:sz w:val="24"/>
          <w:szCs w:val="24"/>
        </w:rPr>
        <w:t>10</w:t>
      </w:r>
    </w:p>
    <w:p w14:paraId="4A52BE43" w14:textId="04538B95" w:rsidR="008C3788" w:rsidRPr="00D67700" w:rsidRDefault="008327FF" w:rsidP="653D1DE3">
      <w:pPr>
        <w:spacing w:line="360" w:lineRule="auto"/>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9. </w:t>
      </w:r>
      <w:r w:rsidR="0009009F" w:rsidRPr="4B57693C">
        <w:rPr>
          <w:rFonts w:ascii="Times New Roman" w:eastAsia="Times New Roman" w:hAnsi="Times New Roman" w:cs="Times New Roman"/>
          <w:sz w:val="24"/>
          <w:szCs w:val="24"/>
        </w:rPr>
        <w:t>R</w:t>
      </w:r>
      <w:r w:rsidR="002A0D43" w:rsidRPr="4B57693C">
        <w:rPr>
          <w:rFonts w:ascii="Times New Roman" w:eastAsia="Times New Roman" w:hAnsi="Times New Roman" w:cs="Times New Roman"/>
          <w:sz w:val="24"/>
          <w:szCs w:val="24"/>
        </w:rPr>
        <w:t>eferences</w:t>
      </w:r>
      <w:r w:rsidR="72D5B84B" w:rsidRPr="4B57693C">
        <w:rPr>
          <w:rFonts w:ascii="Times New Roman" w:eastAsia="Times New Roman" w:hAnsi="Times New Roman" w:cs="Times New Roman"/>
          <w:sz w:val="24"/>
          <w:szCs w:val="24"/>
        </w:rPr>
        <w:t>…………………………………………………………………………</w:t>
      </w:r>
      <w:proofErr w:type="gramStart"/>
      <w:r w:rsidR="72D5B84B" w:rsidRPr="4B57693C">
        <w:rPr>
          <w:rFonts w:ascii="Times New Roman" w:eastAsia="Times New Roman" w:hAnsi="Times New Roman" w:cs="Times New Roman"/>
          <w:sz w:val="24"/>
          <w:szCs w:val="24"/>
        </w:rPr>
        <w:t>…</w:t>
      </w:r>
      <w:r w:rsidR="178A0A48" w:rsidRPr="4B57693C">
        <w:rPr>
          <w:rFonts w:ascii="Times New Roman" w:eastAsia="Times New Roman" w:hAnsi="Times New Roman" w:cs="Times New Roman"/>
          <w:sz w:val="24"/>
          <w:szCs w:val="24"/>
        </w:rPr>
        <w:t>.</w:t>
      </w:r>
      <w:r w:rsidR="1D9C3A39" w:rsidRPr="4B57693C">
        <w:rPr>
          <w:rFonts w:ascii="Times New Roman" w:eastAsia="Times New Roman" w:hAnsi="Times New Roman" w:cs="Times New Roman"/>
          <w:sz w:val="24"/>
          <w:szCs w:val="24"/>
        </w:rPr>
        <w:t>.</w:t>
      </w:r>
      <w:proofErr w:type="gramEnd"/>
      <w:r w:rsidR="00612E8C">
        <w:rPr>
          <w:rFonts w:ascii="Times New Roman" w:eastAsia="Times New Roman" w:hAnsi="Times New Roman" w:cs="Times New Roman"/>
          <w:sz w:val="24"/>
          <w:szCs w:val="24"/>
        </w:rPr>
        <w:t>11-12</w:t>
      </w:r>
    </w:p>
    <w:p w14:paraId="20DAEC8E" w14:textId="279C7B75" w:rsidR="00344D63" w:rsidRPr="00D67700" w:rsidRDefault="008327FF" w:rsidP="653D1DE3">
      <w:pPr>
        <w:spacing w:line="360" w:lineRule="auto"/>
        <w:jc w:val="both"/>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10. </w:t>
      </w:r>
      <w:r w:rsidR="0009009F" w:rsidRPr="653D1DE3">
        <w:rPr>
          <w:rFonts w:ascii="Times New Roman" w:eastAsia="Times New Roman" w:hAnsi="Times New Roman" w:cs="Times New Roman"/>
          <w:sz w:val="24"/>
          <w:szCs w:val="24"/>
        </w:rPr>
        <w:t>A</w:t>
      </w:r>
      <w:r w:rsidR="002A0D43" w:rsidRPr="653D1DE3">
        <w:rPr>
          <w:rFonts w:ascii="Times New Roman" w:eastAsia="Times New Roman" w:hAnsi="Times New Roman" w:cs="Times New Roman"/>
          <w:sz w:val="24"/>
          <w:szCs w:val="24"/>
        </w:rPr>
        <w:t>ppendix</w:t>
      </w:r>
    </w:p>
    <w:p w14:paraId="7CB22233" w14:textId="06FC4B79" w:rsidR="00A56CE8" w:rsidRDefault="4E49012E" w:rsidP="00ED686D">
      <w:pPr>
        <w:spacing w:line="360" w:lineRule="auto"/>
        <w:ind w:left="720"/>
        <w:jc w:val="both"/>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10.1</w:t>
      </w:r>
      <w:r w:rsidR="00DB6715">
        <w:rPr>
          <w:rFonts w:ascii="Times New Roman" w:eastAsia="Times New Roman" w:hAnsi="Times New Roman" w:cs="Times New Roman"/>
          <w:sz w:val="24"/>
          <w:szCs w:val="24"/>
        </w:rPr>
        <w:t xml:space="preserve"> </w:t>
      </w:r>
      <w:r w:rsidR="6110F59A" w:rsidRPr="4B57693C">
        <w:rPr>
          <w:rFonts w:ascii="Times New Roman" w:eastAsia="Times New Roman" w:hAnsi="Times New Roman" w:cs="Times New Roman"/>
          <w:sz w:val="24"/>
          <w:szCs w:val="24"/>
        </w:rPr>
        <w:t>Participation</w:t>
      </w:r>
      <w:r w:rsidR="1D43197B" w:rsidRPr="4B57693C">
        <w:rPr>
          <w:rFonts w:ascii="Times New Roman" w:eastAsia="Times New Roman" w:hAnsi="Times New Roman" w:cs="Times New Roman"/>
          <w:sz w:val="24"/>
          <w:szCs w:val="24"/>
        </w:rPr>
        <w:t>.........................................................................................</w:t>
      </w:r>
      <w:r w:rsidR="00ED686D">
        <w:rPr>
          <w:rFonts w:ascii="Times New Roman" w:eastAsia="Times New Roman" w:hAnsi="Times New Roman" w:cs="Times New Roman"/>
          <w:sz w:val="24"/>
          <w:szCs w:val="24"/>
        </w:rPr>
        <w:t>................</w:t>
      </w:r>
      <w:r w:rsidR="00612E8C">
        <w:rPr>
          <w:rFonts w:ascii="Times New Roman" w:eastAsia="Times New Roman" w:hAnsi="Times New Roman" w:cs="Times New Roman"/>
          <w:sz w:val="24"/>
          <w:szCs w:val="24"/>
        </w:rPr>
        <w:t>13</w:t>
      </w:r>
    </w:p>
    <w:p w14:paraId="5A0DDFB3" w14:textId="77E9C8D0" w:rsidR="003D1AC2" w:rsidRDefault="003D1AC2" w:rsidP="001E01A3">
      <w:pPr>
        <w:spacing w:line="360" w:lineRule="auto"/>
        <w:jc w:val="both"/>
        <w:rPr>
          <w:rFonts w:ascii="Times New Roman" w:eastAsia="Times New Roman" w:hAnsi="Times New Roman" w:cs="Times New Roman"/>
          <w:sz w:val="24"/>
          <w:szCs w:val="24"/>
        </w:rPr>
        <w:sectPr w:rsidR="003D1AC2" w:rsidSect="0066542D">
          <w:footerReference w:type="default" r:id="rId9"/>
          <w:headerReference w:type="first" r:id="rId10"/>
          <w:pgSz w:w="12240" w:h="15840"/>
          <w:pgMar w:top="1440" w:right="1440" w:bottom="1440" w:left="1440" w:header="720" w:footer="720" w:gutter="0"/>
          <w:pgNumType w:start="0"/>
          <w:cols w:space="720"/>
          <w:titlePg/>
          <w:docGrid w:linePitch="360"/>
        </w:sectPr>
      </w:pPr>
    </w:p>
    <w:p w14:paraId="28DB1E6F" w14:textId="0AFAAEEB" w:rsidR="00950339" w:rsidRPr="007F41BD" w:rsidRDefault="00021785" w:rsidP="00853785">
      <w:pPr>
        <w:spacing w:line="480" w:lineRule="auto"/>
        <w:jc w:val="both"/>
      </w:pPr>
      <w:r w:rsidRPr="653D1DE3">
        <w:rPr>
          <w:rFonts w:ascii="Times New Roman" w:eastAsia="Times New Roman" w:hAnsi="Times New Roman" w:cs="Times New Roman"/>
          <w:b/>
          <w:sz w:val="24"/>
          <w:szCs w:val="24"/>
        </w:rPr>
        <w:t xml:space="preserve">1. </w:t>
      </w:r>
      <w:r w:rsidR="00950339" w:rsidRPr="653D1DE3">
        <w:rPr>
          <w:rFonts w:ascii="Times New Roman" w:eastAsia="Times New Roman" w:hAnsi="Times New Roman" w:cs="Times New Roman"/>
          <w:b/>
          <w:sz w:val="24"/>
          <w:szCs w:val="24"/>
        </w:rPr>
        <w:t>Introduction</w:t>
      </w:r>
      <w:r w:rsidR="002E1FE3" w:rsidRPr="653D1DE3">
        <w:rPr>
          <w:rFonts w:ascii="Times New Roman" w:eastAsia="Times New Roman" w:hAnsi="Times New Roman" w:cs="Times New Roman"/>
          <w:b/>
          <w:sz w:val="24"/>
          <w:szCs w:val="24"/>
        </w:rPr>
        <w:t xml:space="preserve"> </w:t>
      </w:r>
    </w:p>
    <w:p w14:paraId="216869E0" w14:textId="61585B8F" w:rsidR="002D1702" w:rsidRDefault="00021785" w:rsidP="00853785">
      <w:pPr>
        <w:spacing w:line="48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1.2 </w:t>
      </w:r>
      <w:r w:rsidR="002D1702" w:rsidRPr="24C1ABDE">
        <w:rPr>
          <w:rFonts w:ascii="Times New Roman" w:eastAsia="Times New Roman" w:hAnsi="Times New Roman" w:cs="Times New Roman"/>
          <w:sz w:val="24"/>
          <w:szCs w:val="24"/>
        </w:rPr>
        <w:t>Summary</w:t>
      </w:r>
    </w:p>
    <w:p w14:paraId="56DAFB6C" w14:textId="7653E416" w:rsidR="7C2404D3" w:rsidRDefault="7C2404D3" w:rsidP="50D36771">
      <w:pPr>
        <w:spacing w:line="360" w:lineRule="auto"/>
        <w:ind w:firstLine="72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 </w:t>
      </w:r>
      <w:r w:rsidR="5B82E5E0" w:rsidRPr="24C1ABDE">
        <w:rPr>
          <w:rFonts w:ascii="Times New Roman" w:eastAsia="Times New Roman" w:hAnsi="Times New Roman" w:cs="Times New Roman"/>
          <w:sz w:val="24"/>
          <w:szCs w:val="24"/>
        </w:rPr>
        <w:t xml:space="preserve">Communities often face various challenges that require financial assistance. As a result, city governments must prioritize areas in need of support. In collaboration with the City of San Marcos, this study aims to identify and address socioeconomic disparities within the community. Through data analysis and geospatial visualization, the partnership aims to enhance the city's understanding of local needs and ensure </w:t>
      </w:r>
      <w:r w:rsidR="219BA6BD" w:rsidRPr="24C1ABDE">
        <w:rPr>
          <w:rFonts w:ascii="Times New Roman" w:eastAsia="Times New Roman" w:hAnsi="Times New Roman" w:cs="Times New Roman"/>
          <w:sz w:val="24"/>
          <w:szCs w:val="24"/>
        </w:rPr>
        <w:t>the appropriate</w:t>
      </w:r>
      <w:r w:rsidR="5B82E5E0" w:rsidRPr="24C1ABDE">
        <w:rPr>
          <w:rFonts w:ascii="Times New Roman" w:eastAsia="Times New Roman" w:hAnsi="Times New Roman" w:cs="Times New Roman"/>
          <w:sz w:val="24"/>
          <w:szCs w:val="24"/>
        </w:rPr>
        <w:t xml:space="preserve"> distribution of </w:t>
      </w:r>
      <w:r w:rsidR="321B6A98" w:rsidRPr="24C1ABDE">
        <w:rPr>
          <w:rFonts w:ascii="Times New Roman" w:eastAsia="Times New Roman" w:hAnsi="Times New Roman" w:cs="Times New Roman"/>
          <w:sz w:val="24"/>
          <w:szCs w:val="24"/>
        </w:rPr>
        <w:t>grants and r</w:t>
      </w:r>
      <w:r w:rsidR="5B82E5E0" w:rsidRPr="24C1ABDE">
        <w:rPr>
          <w:rFonts w:ascii="Times New Roman" w:eastAsia="Times New Roman" w:hAnsi="Times New Roman" w:cs="Times New Roman"/>
          <w:sz w:val="24"/>
          <w:szCs w:val="24"/>
        </w:rPr>
        <w:t>es</w:t>
      </w:r>
      <w:r w:rsidR="321B6A98" w:rsidRPr="24C1ABDE">
        <w:rPr>
          <w:rFonts w:ascii="Times New Roman" w:eastAsia="Times New Roman" w:hAnsi="Times New Roman" w:cs="Times New Roman"/>
          <w:sz w:val="24"/>
          <w:szCs w:val="24"/>
        </w:rPr>
        <w:t>ources</w:t>
      </w:r>
      <w:r w:rsidR="5B82E5E0" w:rsidRPr="24C1ABDE">
        <w:rPr>
          <w:rFonts w:ascii="Times New Roman" w:eastAsia="Times New Roman" w:hAnsi="Times New Roman" w:cs="Times New Roman"/>
          <w:sz w:val="24"/>
          <w:szCs w:val="24"/>
        </w:rPr>
        <w:t xml:space="preserve"> to </w:t>
      </w:r>
      <w:r w:rsidR="0183D3E9" w:rsidRPr="24C1ABDE">
        <w:rPr>
          <w:rFonts w:ascii="Times New Roman" w:eastAsia="Times New Roman" w:hAnsi="Times New Roman" w:cs="Times New Roman"/>
          <w:sz w:val="24"/>
          <w:szCs w:val="24"/>
        </w:rPr>
        <w:t>its</w:t>
      </w:r>
      <w:r w:rsidR="5B82E5E0" w:rsidRPr="24C1ABDE">
        <w:rPr>
          <w:rFonts w:ascii="Times New Roman" w:eastAsia="Times New Roman" w:hAnsi="Times New Roman" w:cs="Times New Roman"/>
          <w:sz w:val="24"/>
          <w:szCs w:val="24"/>
        </w:rPr>
        <w:t xml:space="preserve"> residents. This approach allows for </w:t>
      </w:r>
      <w:r w:rsidR="045F3D40" w:rsidRPr="24C1ABDE">
        <w:rPr>
          <w:rFonts w:ascii="Times New Roman" w:eastAsia="Times New Roman" w:hAnsi="Times New Roman" w:cs="Times New Roman"/>
          <w:sz w:val="24"/>
          <w:szCs w:val="24"/>
        </w:rPr>
        <w:t>sp</w:t>
      </w:r>
      <w:r w:rsidR="5B82E5E0" w:rsidRPr="24C1ABDE">
        <w:rPr>
          <w:rFonts w:ascii="Times New Roman" w:eastAsia="Times New Roman" w:hAnsi="Times New Roman" w:cs="Times New Roman"/>
          <w:sz w:val="24"/>
          <w:szCs w:val="24"/>
        </w:rPr>
        <w:t>e</w:t>
      </w:r>
      <w:r w:rsidR="045F3D40" w:rsidRPr="24C1ABDE">
        <w:rPr>
          <w:rFonts w:ascii="Times New Roman" w:eastAsia="Times New Roman" w:hAnsi="Times New Roman" w:cs="Times New Roman"/>
          <w:sz w:val="24"/>
          <w:szCs w:val="24"/>
        </w:rPr>
        <w:t>cific</w:t>
      </w:r>
      <w:r w:rsidR="5B82E5E0" w:rsidRPr="24C1ABDE">
        <w:rPr>
          <w:rFonts w:ascii="Times New Roman" w:eastAsia="Times New Roman" w:hAnsi="Times New Roman" w:cs="Times New Roman"/>
          <w:sz w:val="24"/>
          <w:szCs w:val="24"/>
        </w:rPr>
        <w:t xml:space="preserve"> allocation of financial grants to disadvantaged communities based on their specific needs.</w:t>
      </w:r>
    </w:p>
    <w:p w14:paraId="124710DE" w14:textId="0AA768CE" w:rsidR="002D1702" w:rsidRDefault="00021785" w:rsidP="00853785">
      <w:pPr>
        <w:spacing w:line="48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1.3 </w:t>
      </w:r>
      <w:r w:rsidR="002D1702" w:rsidRPr="24C1ABDE">
        <w:rPr>
          <w:rFonts w:ascii="Times New Roman" w:eastAsia="Times New Roman" w:hAnsi="Times New Roman" w:cs="Times New Roman"/>
          <w:sz w:val="24"/>
          <w:szCs w:val="24"/>
        </w:rPr>
        <w:t>Purpose</w:t>
      </w:r>
    </w:p>
    <w:p w14:paraId="451D8020" w14:textId="768FC0C3" w:rsidR="7E29005B" w:rsidRDefault="7E29005B" w:rsidP="37BE82D0">
      <w:pPr>
        <w:spacing w:line="360" w:lineRule="auto"/>
        <w:ind w:firstLine="72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Th</w:t>
      </w:r>
      <w:r w:rsidR="22867443" w:rsidRPr="24C1ABDE">
        <w:rPr>
          <w:rFonts w:ascii="Times New Roman" w:eastAsia="Times New Roman" w:hAnsi="Times New Roman" w:cs="Times New Roman"/>
          <w:sz w:val="24"/>
          <w:szCs w:val="24"/>
        </w:rPr>
        <w:t xml:space="preserve">e goal of this </w:t>
      </w:r>
      <w:r w:rsidRPr="24C1ABDE">
        <w:rPr>
          <w:rFonts w:ascii="Times New Roman" w:eastAsia="Times New Roman" w:hAnsi="Times New Roman" w:cs="Times New Roman"/>
          <w:sz w:val="24"/>
          <w:szCs w:val="24"/>
        </w:rPr>
        <w:t xml:space="preserve">study </w:t>
      </w:r>
      <w:r w:rsidR="1B8E73D1" w:rsidRPr="24C1ABDE">
        <w:rPr>
          <w:rFonts w:ascii="Times New Roman" w:eastAsia="Times New Roman" w:hAnsi="Times New Roman" w:cs="Times New Roman"/>
          <w:sz w:val="24"/>
          <w:szCs w:val="24"/>
        </w:rPr>
        <w:t>is to create</w:t>
      </w:r>
      <w:r w:rsidRPr="24C1ABDE">
        <w:rPr>
          <w:rFonts w:ascii="Times New Roman" w:eastAsia="Times New Roman" w:hAnsi="Times New Roman" w:cs="Times New Roman"/>
          <w:sz w:val="24"/>
          <w:szCs w:val="24"/>
        </w:rPr>
        <w:t xml:space="preserve"> information products to be used as </w:t>
      </w:r>
      <w:r w:rsidR="3E31592D" w:rsidRPr="24C1ABDE">
        <w:rPr>
          <w:rFonts w:ascii="Times New Roman" w:eastAsia="Times New Roman" w:hAnsi="Times New Roman" w:cs="Times New Roman"/>
          <w:sz w:val="24"/>
          <w:szCs w:val="24"/>
        </w:rPr>
        <w:t xml:space="preserve">a </w:t>
      </w:r>
      <w:r w:rsidRPr="24C1ABDE">
        <w:rPr>
          <w:rFonts w:ascii="Times New Roman" w:eastAsia="Times New Roman" w:hAnsi="Times New Roman" w:cs="Times New Roman"/>
          <w:sz w:val="24"/>
          <w:szCs w:val="24"/>
        </w:rPr>
        <w:t xml:space="preserve">tool for </w:t>
      </w:r>
      <w:r w:rsidR="5C5D2624" w:rsidRPr="24C1ABDE">
        <w:rPr>
          <w:rFonts w:ascii="Times New Roman" w:eastAsia="Times New Roman" w:hAnsi="Times New Roman" w:cs="Times New Roman"/>
          <w:sz w:val="24"/>
          <w:szCs w:val="24"/>
        </w:rPr>
        <w:t xml:space="preserve">policymakers to distribute financial grants to </w:t>
      </w:r>
      <w:r w:rsidR="30939898" w:rsidRPr="24C1ABDE">
        <w:rPr>
          <w:rFonts w:ascii="Times New Roman" w:eastAsia="Times New Roman" w:hAnsi="Times New Roman" w:cs="Times New Roman"/>
          <w:sz w:val="24"/>
          <w:szCs w:val="24"/>
        </w:rPr>
        <w:t xml:space="preserve">the socioeconomically </w:t>
      </w:r>
      <w:r w:rsidR="5C5D2624" w:rsidRPr="24C1ABDE">
        <w:rPr>
          <w:rFonts w:ascii="Times New Roman" w:eastAsia="Times New Roman" w:hAnsi="Times New Roman" w:cs="Times New Roman"/>
          <w:sz w:val="24"/>
          <w:szCs w:val="24"/>
        </w:rPr>
        <w:t>disadvantaged communities</w:t>
      </w:r>
      <w:r w:rsidR="221C3A87" w:rsidRPr="24C1ABDE">
        <w:rPr>
          <w:rFonts w:ascii="Times New Roman" w:eastAsia="Times New Roman" w:hAnsi="Times New Roman" w:cs="Times New Roman"/>
          <w:sz w:val="24"/>
          <w:szCs w:val="24"/>
        </w:rPr>
        <w:t xml:space="preserve"> within the city of San Marcos.</w:t>
      </w:r>
      <w:r w:rsidR="35D33CB0" w:rsidRPr="24C1ABDE">
        <w:rPr>
          <w:rFonts w:ascii="Times New Roman" w:eastAsia="Times New Roman" w:hAnsi="Times New Roman" w:cs="Times New Roman"/>
          <w:sz w:val="24"/>
          <w:szCs w:val="24"/>
        </w:rPr>
        <w:t xml:space="preserve"> </w:t>
      </w:r>
      <w:bookmarkStart w:id="0" w:name="_Int_a6bmSguz"/>
      <w:r w:rsidR="42C06AD9" w:rsidRPr="24C1ABDE">
        <w:rPr>
          <w:rFonts w:ascii="Times New Roman" w:eastAsia="Times New Roman" w:hAnsi="Times New Roman" w:cs="Times New Roman"/>
          <w:sz w:val="24"/>
          <w:szCs w:val="24"/>
        </w:rPr>
        <w:t xml:space="preserve">The products will facilitate an understanding of disparities within the community, benefiting not only key decision-makers but also the </w:t>
      </w:r>
      <w:proofErr w:type="gramStart"/>
      <w:r w:rsidR="42C06AD9" w:rsidRPr="24C1ABDE">
        <w:rPr>
          <w:rFonts w:ascii="Times New Roman" w:eastAsia="Times New Roman" w:hAnsi="Times New Roman" w:cs="Times New Roman"/>
          <w:sz w:val="24"/>
          <w:szCs w:val="24"/>
        </w:rPr>
        <w:t>general public</w:t>
      </w:r>
      <w:proofErr w:type="gramEnd"/>
      <w:r w:rsidR="42C06AD9" w:rsidRPr="24C1ABDE">
        <w:rPr>
          <w:rFonts w:ascii="Times New Roman" w:eastAsia="Times New Roman" w:hAnsi="Times New Roman" w:cs="Times New Roman"/>
          <w:sz w:val="24"/>
          <w:szCs w:val="24"/>
        </w:rPr>
        <w:t>.</w:t>
      </w:r>
      <w:bookmarkEnd w:id="0"/>
      <w:r w:rsidR="42C06AD9" w:rsidRPr="24C1ABDE">
        <w:rPr>
          <w:rFonts w:ascii="Times New Roman" w:eastAsia="Times New Roman" w:hAnsi="Times New Roman" w:cs="Times New Roman"/>
          <w:sz w:val="24"/>
          <w:szCs w:val="24"/>
        </w:rPr>
        <w:t xml:space="preserve"> Increased awareness and comprehension of these disparities will lead to heightened empowerment as a secondary outcome.</w:t>
      </w:r>
    </w:p>
    <w:p w14:paraId="1ABA8A81" w14:textId="6459D67F" w:rsidR="002D1702" w:rsidRDefault="00021785" w:rsidP="00853785">
      <w:pPr>
        <w:spacing w:line="48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1.4 </w:t>
      </w:r>
      <w:r w:rsidR="002D1702" w:rsidRPr="24C1ABDE">
        <w:rPr>
          <w:rFonts w:ascii="Times New Roman" w:eastAsia="Times New Roman" w:hAnsi="Times New Roman" w:cs="Times New Roman"/>
          <w:sz w:val="24"/>
          <w:szCs w:val="24"/>
        </w:rPr>
        <w:t>Scope</w:t>
      </w:r>
    </w:p>
    <w:p w14:paraId="7A63BC63" w14:textId="50500D2F" w:rsidR="00160872" w:rsidRPr="00595660" w:rsidRDefault="00F364F2" w:rsidP="09DC4CD5">
      <w:pPr>
        <w:spacing w:line="360" w:lineRule="auto"/>
        <w:ind w:firstLine="720"/>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The study area of this project </w:t>
      </w:r>
      <w:r w:rsidR="00672367" w:rsidRPr="653D1DE3">
        <w:rPr>
          <w:rFonts w:ascii="Times New Roman" w:eastAsia="Times New Roman" w:hAnsi="Times New Roman" w:cs="Times New Roman"/>
          <w:sz w:val="24"/>
          <w:szCs w:val="24"/>
        </w:rPr>
        <w:t>will include all census tracts that intersect with the San Marcos city limits</w:t>
      </w:r>
      <w:r w:rsidR="0D48E0A4" w:rsidRPr="653D1DE3">
        <w:rPr>
          <w:rFonts w:ascii="Times New Roman" w:eastAsia="Times New Roman" w:hAnsi="Times New Roman" w:cs="Times New Roman"/>
          <w:sz w:val="24"/>
          <w:szCs w:val="24"/>
        </w:rPr>
        <w:t xml:space="preserve"> (Figure 1)</w:t>
      </w:r>
      <w:r w:rsidR="5E81298B" w:rsidRPr="653D1DE3">
        <w:rPr>
          <w:rFonts w:ascii="Times New Roman" w:eastAsia="Times New Roman" w:hAnsi="Times New Roman" w:cs="Times New Roman"/>
          <w:sz w:val="24"/>
          <w:szCs w:val="24"/>
        </w:rPr>
        <w:t>.</w:t>
      </w:r>
      <w:r w:rsidR="00672367" w:rsidRPr="653D1DE3">
        <w:rPr>
          <w:rFonts w:ascii="Times New Roman" w:eastAsia="Times New Roman" w:hAnsi="Times New Roman" w:cs="Times New Roman"/>
          <w:sz w:val="24"/>
          <w:szCs w:val="24"/>
        </w:rPr>
        <w:t xml:space="preserve"> </w:t>
      </w:r>
      <w:r w:rsidR="0290DD24" w:rsidRPr="653D1DE3">
        <w:rPr>
          <w:rFonts w:ascii="Times New Roman" w:eastAsia="Times New Roman" w:hAnsi="Times New Roman" w:cs="Times New Roman"/>
          <w:sz w:val="24"/>
          <w:szCs w:val="24"/>
        </w:rPr>
        <w:t xml:space="preserve">Analyzing data at the census tract level allows for a more granular understanding of the socio-economic conditions experienced by residents in different parts of the city. </w:t>
      </w:r>
      <w:r w:rsidR="55C5DE77" w:rsidRPr="653D1DE3">
        <w:rPr>
          <w:rFonts w:ascii="Times New Roman" w:eastAsia="Times New Roman" w:hAnsi="Times New Roman" w:cs="Times New Roman"/>
          <w:sz w:val="24"/>
          <w:szCs w:val="24"/>
        </w:rPr>
        <w:t>Because</w:t>
      </w:r>
      <w:r w:rsidR="1E1C0DEC" w:rsidRPr="653D1DE3">
        <w:rPr>
          <w:rFonts w:ascii="Times New Roman" w:eastAsia="Times New Roman" w:hAnsi="Times New Roman" w:cs="Times New Roman"/>
          <w:sz w:val="24"/>
          <w:szCs w:val="24"/>
        </w:rPr>
        <w:t xml:space="preserve"> the </w:t>
      </w:r>
      <w:r w:rsidR="55C5DE77" w:rsidRPr="653D1DE3">
        <w:rPr>
          <w:rFonts w:ascii="Times New Roman" w:eastAsia="Times New Roman" w:hAnsi="Times New Roman" w:cs="Times New Roman"/>
          <w:sz w:val="24"/>
          <w:szCs w:val="24"/>
        </w:rPr>
        <w:t>dataset primarily comprises</w:t>
      </w:r>
      <w:r w:rsidR="1E1C0DEC" w:rsidRPr="653D1DE3">
        <w:rPr>
          <w:rFonts w:ascii="Times New Roman" w:eastAsia="Times New Roman" w:hAnsi="Times New Roman" w:cs="Times New Roman"/>
          <w:sz w:val="24"/>
          <w:szCs w:val="24"/>
        </w:rPr>
        <w:t xml:space="preserve"> US Census</w:t>
      </w:r>
      <w:r w:rsidR="55C5DE77" w:rsidRPr="653D1DE3">
        <w:rPr>
          <w:rFonts w:ascii="Times New Roman" w:eastAsia="Times New Roman" w:hAnsi="Times New Roman" w:cs="Times New Roman"/>
          <w:sz w:val="24"/>
          <w:szCs w:val="24"/>
        </w:rPr>
        <w:t xml:space="preserve"> data, the analysis</w:t>
      </w:r>
      <w:r w:rsidR="20ADFF20" w:rsidRPr="653D1DE3">
        <w:rPr>
          <w:rFonts w:ascii="Times New Roman" w:eastAsia="Times New Roman" w:hAnsi="Times New Roman" w:cs="Times New Roman"/>
          <w:sz w:val="24"/>
          <w:szCs w:val="24"/>
        </w:rPr>
        <w:t xml:space="preserve"> will </w:t>
      </w:r>
      <w:r w:rsidR="55C5DE77" w:rsidRPr="653D1DE3">
        <w:rPr>
          <w:rFonts w:ascii="Times New Roman" w:eastAsia="Times New Roman" w:hAnsi="Times New Roman" w:cs="Times New Roman"/>
          <w:sz w:val="24"/>
          <w:szCs w:val="24"/>
        </w:rPr>
        <w:t>focus on the period</w:t>
      </w:r>
      <w:r w:rsidR="20ADFF20" w:rsidRPr="653D1DE3">
        <w:rPr>
          <w:rFonts w:ascii="Times New Roman" w:eastAsia="Times New Roman" w:hAnsi="Times New Roman" w:cs="Times New Roman"/>
          <w:sz w:val="24"/>
          <w:szCs w:val="24"/>
        </w:rPr>
        <w:t xml:space="preserve"> from</w:t>
      </w:r>
      <w:r w:rsidR="00B535BA" w:rsidRPr="653D1DE3">
        <w:rPr>
          <w:rFonts w:ascii="Times New Roman" w:eastAsia="Times New Roman" w:hAnsi="Times New Roman" w:cs="Times New Roman"/>
          <w:sz w:val="24"/>
          <w:szCs w:val="24"/>
        </w:rPr>
        <w:t xml:space="preserve"> </w:t>
      </w:r>
      <w:r w:rsidR="00B370B5" w:rsidRPr="653D1DE3">
        <w:rPr>
          <w:rFonts w:ascii="Times New Roman" w:eastAsia="Times New Roman" w:hAnsi="Times New Roman" w:cs="Times New Roman"/>
          <w:sz w:val="24"/>
          <w:szCs w:val="24"/>
        </w:rPr>
        <w:t>2010 to 2022.</w:t>
      </w:r>
      <w:r w:rsidR="74859BF2" w:rsidRPr="653D1DE3">
        <w:rPr>
          <w:rFonts w:ascii="Times New Roman" w:eastAsia="Times New Roman" w:hAnsi="Times New Roman" w:cs="Times New Roman"/>
          <w:sz w:val="24"/>
          <w:szCs w:val="24"/>
        </w:rPr>
        <w:t xml:space="preserve"> </w:t>
      </w:r>
    </w:p>
    <w:p w14:paraId="4ABE2898" w14:textId="30E6FC2D" w:rsidR="27D13723" w:rsidRDefault="00DC219A" w:rsidP="00B318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527BEA6" w:rsidRPr="4B57693C">
        <w:rPr>
          <w:rFonts w:ascii="Times New Roman" w:eastAsia="Times New Roman" w:hAnsi="Times New Roman" w:cs="Times New Roman"/>
          <w:sz w:val="24"/>
          <w:szCs w:val="24"/>
        </w:rPr>
        <w:t>Figure 1. Map of study area</w:t>
      </w:r>
    </w:p>
    <w:p w14:paraId="04229E53" w14:textId="55A9BBD3" w:rsidR="653D1DE3" w:rsidRDefault="653D1DE3" w:rsidP="653D1DE3">
      <w:pPr>
        <w:spacing w:line="360" w:lineRule="auto"/>
        <w:ind w:firstLine="720"/>
        <w:jc w:val="center"/>
      </w:pPr>
      <w:r>
        <w:rPr>
          <w:noProof/>
        </w:rPr>
        <w:drawing>
          <wp:anchor distT="0" distB="0" distL="114300" distR="114300" simplePos="0" relativeHeight="251658240" behindDoc="0" locked="0" layoutInCell="1" allowOverlap="1" wp14:anchorId="6FB70AA5" wp14:editId="2F188854">
            <wp:simplePos x="0" y="0"/>
            <wp:positionH relativeFrom="column">
              <wp:align>left</wp:align>
            </wp:positionH>
            <wp:positionV relativeFrom="paragraph">
              <wp:posOffset>0</wp:posOffset>
            </wp:positionV>
            <wp:extent cx="5943600" cy="4591052"/>
            <wp:effectExtent l="0" t="0" r="0" b="0"/>
            <wp:wrapSquare wrapText="bothSides"/>
            <wp:docPr id="380802044" name="Picture 165631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3195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14:sizeRelH relativeFrom="page">
              <wp14:pctWidth>0</wp14:pctWidth>
            </wp14:sizeRelH>
            <wp14:sizeRelV relativeFrom="page">
              <wp14:pctHeight>0</wp14:pctHeight>
            </wp14:sizeRelV>
          </wp:anchor>
        </w:drawing>
      </w:r>
    </w:p>
    <w:p w14:paraId="492ECF82" w14:textId="0700B88F" w:rsidR="00160872" w:rsidRPr="00595660" w:rsidRDefault="00160872" w:rsidP="007B18B3">
      <w:pPr>
        <w:spacing w:line="480" w:lineRule="auto"/>
        <w:rPr>
          <w:rFonts w:ascii="Times New Roman" w:eastAsia="Times New Roman" w:hAnsi="Times New Roman" w:cs="Times New Roman"/>
          <w:b/>
          <w:sz w:val="24"/>
          <w:szCs w:val="24"/>
        </w:rPr>
      </w:pPr>
      <w:r w:rsidRPr="24C1ABDE">
        <w:rPr>
          <w:rFonts w:ascii="Times New Roman" w:eastAsia="Times New Roman" w:hAnsi="Times New Roman" w:cs="Times New Roman"/>
          <w:b/>
          <w:sz w:val="24"/>
          <w:szCs w:val="24"/>
        </w:rPr>
        <w:t>2. Literature Review</w:t>
      </w:r>
    </w:p>
    <w:p w14:paraId="5D09B648" w14:textId="6CFB74A9" w:rsidR="00160872" w:rsidRDefault="00160872" w:rsidP="4B57693C">
      <w:pPr>
        <w:spacing w:line="360" w:lineRule="auto"/>
        <w:ind w:firstLine="720"/>
        <w:rPr>
          <w:rFonts w:ascii="Times New Roman" w:eastAsia="Times New Roman" w:hAnsi="Times New Roman" w:cs="Times New Roman"/>
          <w:sz w:val="24"/>
          <w:szCs w:val="24"/>
        </w:rPr>
      </w:pPr>
      <w:bookmarkStart w:id="1" w:name="_Hlk158740640"/>
      <w:r w:rsidRPr="4B57693C">
        <w:rPr>
          <w:rFonts w:ascii="Times New Roman" w:eastAsia="Times New Roman" w:hAnsi="Times New Roman" w:cs="Times New Roman"/>
          <w:sz w:val="24"/>
          <w:szCs w:val="24"/>
        </w:rPr>
        <w:t xml:space="preserve">This literature review serves as a foundational component of this proposal, providing an overview and synthesis of existing research and resources relevant to developing community-level data products. The insights gained from this review will guide the creation of information products designed to meet the unique requirements of stakeholders for the City of San Marcos. </w:t>
      </w:r>
    </w:p>
    <w:p w14:paraId="3A332C80" w14:textId="77777777" w:rsidR="00160872" w:rsidRDefault="00160872" w:rsidP="007B18B3">
      <w:pPr>
        <w:spacing w:line="480" w:lineRule="auto"/>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2.1 Exploring the Socio-Economic Landscape of San Marcos</w:t>
      </w:r>
    </w:p>
    <w:p w14:paraId="4C214BFD" w14:textId="77777777" w:rsidR="00A356AE" w:rsidRDefault="00160872" w:rsidP="001C5F2A">
      <w:pPr>
        <w:spacing w:line="360" w:lineRule="auto"/>
        <w:rPr>
          <w:rFonts w:ascii="Times New Roman" w:eastAsia="Times New Roman" w:hAnsi="Times New Roman" w:cs="Times New Roman"/>
          <w:sz w:val="24"/>
          <w:szCs w:val="24"/>
        </w:rPr>
      </w:pPr>
      <w:r>
        <w:rPr>
          <w:rFonts w:ascii="Arial" w:hAnsi="Arial" w:cs="Arial"/>
          <w:sz w:val="24"/>
          <w:szCs w:val="24"/>
        </w:rPr>
        <w:tab/>
      </w:r>
      <w:r w:rsidRPr="24C1ABDE">
        <w:rPr>
          <w:rFonts w:ascii="Times New Roman" w:eastAsia="Times New Roman" w:hAnsi="Times New Roman" w:cs="Times New Roman"/>
          <w:sz w:val="24"/>
          <w:szCs w:val="24"/>
        </w:rPr>
        <w:t xml:space="preserve">Looking at the socio-economic landscape of San Marcos, it is evident that disparities exist, with 27.7% of its population residing below the poverty line (United States Census Bureau QuickFacts, 2022). </w:t>
      </w:r>
      <w:r w:rsidR="00A54D1B" w:rsidRPr="24C1ABDE">
        <w:rPr>
          <w:rFonts w:ascii="Times New Roman" w:eastAsia="Times New Roman" w:hAnsi="Times New Roman" w:cs="Times New Roman"/>
          <w:sz w:val="24"/>
          <w:szCs w:val="24"/>
        </w:rPr>
        <w:t xml:space="preserve">Moreover, the diverse and dynamic landscape of San Marcos has led to severe weather occurrences such as flooding and wildfires, further widening the socio-economic </w:t>
      </w:r>
    </w:p>
    <w:p w14:paraId="043493AE" w14:textId="1F896CBD" w:rsidR="00160872" w:rsidRDefault="00A54D1B" w:rsidP="653D1DE3">
      <w:p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gap.</w:t>
      </w:r>
      <w:r w:rsidR="00160872" w:rsidRPr="24C1ABDE">
        <w:rPr>
          <w:rFonts w:ascii="Times New Roman" w:eastAsia="Times New Roman" w:hAnsi="Times New Roman" w:cs="Times New Roman"/>
          <w:sz w:val="24"/>
          <w:szCs w:val="24"/>
        </w:rPr>
        <w:t xml:space="preserve"> Additionally, various intertwined factors, such as health, pollution, housing, and transportation, contribute to the percentage of poverty and inequalities (</w:t>
      </w:r>
      <w:r w:rsidR="00160872" w:rsidRPr="653D1DE3">
        <w:rPr>
          <w:rFonts w:ascii="Times New Roman" w:eastAsia="Times New Roman" w:hAnsi="Times New Roman" w:cs="Times New Roman"/>
          <w:i/>
          <w:sz w:val="24"/>
          <w:szCs w:val="24"/>
        </w:rPr>
        <w:t>Climate and Economic Justice Screening Tool</w:t>
      </w:r>
      <w:r w:rsidR="00160872" w:rsidRPr="24C1ABDE">
        <w:rPr>
          <w:rFonts w:ascii="Times New Roman" w:eastAsia="Times New Roman" w:hAnsi="Times New Roman" w:cs="Times New Roman"/>
          <w:sz w:val="24"/>
          <w:szCs w:val="24"/>
        </w:rPr>
        <w:t>, n.d.).</w:t>
      </w:r>
      <w:r w:rsidR="7DD6AA75" w:rsidRPr="24C1ABDE">
        <w:rPr>
          <w:rFonts w:ascii="Times New Roman" w:eastAsia="Times New Roman" w:hAnsi="Times New Roman" w:cs="Times New Roman"/>
          <w:sz w:val="24"/>
          <w:szCs w:val="24"/>
        </w:rPr>
        <w:t xml:space="preserve"> </w:t>
      </w:r>
      <w:r w:rsidR="00160872" w:rsidRPr="24C1ABDE">
        <w:rPr>
          <w:rFonts w:ascii="Times New Roman" w:eastAsia="Times New Roman" w:hAnsi="Times New Roman" w:cs="Times New Roman"/>
          <w:sz w:val="24"/>
          <w:szCs w:val="24"/>
        </w:rPr>
        <w:t>Although San Marcos is often described as a college town with over 7,000 students living on campus seasonally (Texas State University, 2023), there are over 70,000 permanent residents (United States Census Bureau QuickFacts, 2022). Within this population, 9.4% are at least 65 years old or older, 10.5% are living with a disability, and 17.5% under the age of 65 have no health insurance (United States Census Bureau QuickFacts, 2022). These factors, among others not listed, present several opportunities for the city to investigate where funds should be allocated.</w:t>
      </w:r>
    </w:p>
    <w:bookmarkEnd w:id="1"/>
    <w:p w14:paraId="70121FE6" w14:textId="392DCED0" w:rsidR="00160872" w:rsidRDefault="00160872" w:rsidP="007B18B3">
      <w:pPr>
        <w:spacing w:line="480" w:lineRule="auto"/>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2.2 Implications of Socio-Economic Inequalities</w:t>
      </w:r>
    </w:p>
    <w:p w14:paraId="5FCF7D75" w14:textId="0FA8530A" w:rsidR="3AE2C4E2" w:rsidRDefault="6EF7408D" w:rsidP="653D1DE3">
      <w:pPr>
        <w:spacing w:line="360" w:lineRule="auto"/>
        <w:ind w:firstLine="720"/>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Previous studies have highlighted the critical role of socioeconomic factors in shaping the lifespan of individuals within a community (Gutin &amp; Hummer, 2021). This connection is further underscored by research showing that income inequality exacerbates health disparities, with wealth concentrated among fewer individuals, thereby widening the gap in life expectancy between the affluent and the disadvantaged (Rogers et al., 2020). Moreover, the repercussions of social inequality are </w:t>
      </w:r>
      <w:r w:rsidR="74624CA7" w:rsidRPr="653D1DE3">
        <w:rPr>
          <w:rFonts w:ascii="Times New Roman" w:eastAsia="Times New Roman" w:hAnsi="Times New Roman" w:cs="Times New Roman"/>
          <w:sz w:val="24"/>
          <w:szCs w:val="24"/>
        </w:rPr>
        <w:t>considerable</w:t>
      </w:r>
      <w:r w:rsidRPr="653D1DE3">
        <w:rPr>
          <w:rFonts w:ascii="Times New Roman" w:eastAsia="Times New Roman" w:hAnsi="Times New Roman" w:cs="Times New Roman"/>
          <w:sz w:val="24"/>
          <w:szCs w:val="24"/>
        </w:rPr>
        <w:t xml:space="preserve"> in younger age groups, where higher mortality rates persist due to violence, drug overdoses, and accidents (Gutin &amp; Hummer, 2021).</w:t>
      </w:r>
      <w:r w:rsidR="26710874" w:rsidRPr="653D1DE3">
        <w:rPr>
          <w:rFonts w:ascii="Times New Roman" w:eastAsia="Times New Roman" w:hAnsi="Times New Roman" w:cs="Times New Roman"/>
          <w:sz w:val="24"/>
          <w:szCs w:val="24"/>
        </w:rPr>
        <w:t xml:space="preserve"> </w:t>
      </w:r>
      <w:r w:rsidR="7D695E3F" w:rsidRPr="653D1DE3">
        <w:rPr>
          <w:rFonts w:ascii="Times New Roman" w:eastAsia="Times New Roman" w:hAnsi="Times New Roman" w:cs="Times New Roman"/>
          <w:sz w:val="24"/>
          <w:szCs w:val="24"/>
        </w:rPr>
        <w:t>Overall, u</w:t>
      </w:r>
      <w:r w:rsidR="6AF82216" w:rsidRPr="653D1DE3">
        <w:rPr>
          <w:rFonts w:ascii="Times New Roman" w:eastAsia="Times New Roman" w:hAnsi="Times New Roman" w:cs="Times New Roman"/>
          <w:sz w:val="24"/>
          <w:szCs w:val="24"/>
        </w:rPr>
        <w:t>nderstanding</w:t>
      </w:r>
      <w:r w:rsidRPr="653D1DE3">
        <w:rPr>
          <w:rFonts w:ascii="Times New Roman" w:eastAsia="Times New Roman" w:hAnsi="Times New Roman" w:cs="Times New Roman"/>
          <w:sz w:val="24"/>
          <w:szCs w:val="24"/>
        </w:rPr>
        <w:t xml:space="preserve"> the complexity of these disparities requires considering </w:t>
      </w:r>
      <w:r w:rsidR="1E731FB1" w:rsidRPr="653D1DE3">
        <w:rPr>
          <w:rFonts w:ascii="Times New Roman" w:eastAsia="Times New Roman" w:hAnsi="Times New Roman" w:cs="Times New Roman"/>
          <w:sz w:val="24"/>
          <w:szCs w:val="24"/>
        </w:rPr>
        <w:t>numerous</w:t>
      </w:r>
      <w:r w:rsidRPr="653D1DE3">
        <w:rPr>
          <w:rFonts w:ascii="Times New Roman" w:eastAsia="Times New Roman" w:hAnsi="Times New Roman" w:cs="Times New Roman"/>
          <w:sz w:val="24"/>
          <w:szCs w:val="24"/>
        </w:rPr>
        <w:t xml:space="preserve"> factors, including </w:t>
      </w:r>
      <w:r w:rsidR="4AA9DFAF" w:rsidRPr="653D1DE3">
        <w:rPr>
          <w:rFonts w:ascii="Times New Roman" w:eastAsia="Times New Roman" w:hAnsi="Times New Roman" w:cs="Times New Roman"/>
          <w:sz w:val="24"/>
          <w:szCs w:val="24"/>
        </w:rPr>
        <w:t xml:space="preserve">transportation, </w:t>
      </w:r>
      <w:r w:rsidRPr="653D1DE3">
        <w:rPr>
          <w:rFonts w:ascii="Times New Roman" w:eastAsia="Times New Roman" w:hAnsi="Times New Roman" w:cs="Times New Roman"/>
          <w:sz w:val="24"/>
          <w:szCs w:val="24"/>
        </w:rPr>
        <w:t>education, environmental conditions</w:t>
      </w:r>
      <w:r w:rsidR="5A64420D" w:rsidRPr="653D1DE3">
        <w:rPr>
          <w:rFonts w:ascii="Times New Roman" w:eastAsia="Times New Roman" w:hAnsi="Times New Roman" w:cs="Times New Roman"/>
          <w:sz w:val="24"/>
          <w:szCs w:val="24"/>
        </w:rPr>
        <w:t xml:space="preserve"> (American Lung Association, 2023)</w:t>
      </w:r>
      <w:r w:rsidRPr="653D1DE3">
        <w:rPr>
          <w:rFonts w:ascii="Times New Roman" w:eastAsia="Times New Roman" w:hAnsi="Times New Roman" w:cs="Times New Roman"/>
          <w:sz w:val="24"/>
          <w:szCs w:val="24"/>
        </w:rPr>
        <w:t>, housing, access to healthcare, and other social determinants (Leider et al., 2020)</w:t>
      </w:r>
      <w:r w:rsidR="5D20239B" w:rsidRPr="653D1DE3">
        <w:rPr>
          <w:rFonts w:ascii="Times New Roman" w:eastAsia="Times New Roman" w:hAnsi="Times New Roman" w:cs="Times New Roman"/>
          <w:sz w:val="24"/>
          <w:szCs w:val="24"/>
        </w:rPr>
        <w:t>.</w:t>
      </w:r>
    </w:p>
    <w:p w14:paraId="03894055" w14:textId="7934BF34" w:rsidR="00160872" w:rsidRDefault="00160872" w:rsidP="007B18B3">
      <w:pPr>
        <w:spacing w:line="480" w:lineRule="auto"/>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2.3 Leveraging GIS for Community Equity</w:t>
      </w:r>
    </w:p>
    <w:p w14:paraId="45EB2C8D" w14:textId="77777777" w:rsidR="009D0AE6" w:rsidRDefault="00160872" w:rsidP="007B18B3">
      <w:pPr>
        <w:spacing w:line="360" w:lineRule="auto"/>
        <w:rPr>
          <w:rFonts w:ascii="Times New Roman" w:eastAsia="Times New Roman" w:hAnsi="Times New Roman" w:cs="Times New Roman"/>
          <w:sz w:val="24"/>
          <w:szCs w:val="24"/>
        </w:rPr>
      </w:pPr>
      <w:r>
        <w:rPr>
          <w:rFonts w:ascii="Arial" w:hAnsi="Arial" w:cs="Arial"/>
          <w:sz w:val="24"/>
          <w:szCs w:val="24"/>
        </w:rPr>
        <w:tab/>
      </w:r>
      <w:r w:rsidRPr="24C1ABDE">
        <w:rPr>
          <w:rFonts w:ascii="Times New Roman" w:eastAsia="Times New Roman" w:hAnsi="Times New Roman" w:cs="Times New Roman"/>
          <w:sz w:val="24"/>
          <w:szCs w:val="24"/>
        </w:rPr>
        <w:t>By using Geographic Information Systems (GIS), we can visualize areas that require more funding to have a significant impact on public health and illustrate how various geographical factors influence health</w:t>
      </w:r>
      <w:r w:rsidR="009804DE" w:rsidRPr="24C1ABDE">
        <w:rPr>
          <w:rFonts w:ascii="Times New Roman" w:eastAsia="Times New Roman" w:hAnsi="Times New Roman" w:cs="Times New Roman"/>
          <w:sz w:val="24"/>
          <w:szCs w:val="24"/>
        </w:rPr>
        <w:t xml:space="preserve"> and socio-economic</w:t>
      </w:r>
      <w:r w:rsidRPr="24C1ABDE">
        <w:rPr>
          <w:rFonts w:ascii="Times New Roman" w:eastAsia="Times New Roman" w:hAnsi="Times New Roman" w:cs="Times New Roman"/>
          <w:sz w:val="24"/>
          <w:szCs w:val="24"/>
        </w:rPr>
        <w:t xml:space="preserve"> outcomes. (Gill et al., 2023). Solving social inequities can be tough and costly, but using GIS along with modern mapping technology can help facilitate progress dramatically in this area (Wang, 2019).</w:t>
      </w:r>
      <w:r w:rsidR="00F0154F" w:rsidRPr="24C1ABDE">
        <w:rPr>
          <w:rFonts w:ascii="Times New Roman" w:eastAsia="Times New Roman" w:hAnsi="Times New Roman" w:cs="Times New Roman"/>
          <w:sz w:val="24"/>
          <w:szCs w:val="24"/>
        </w:rPr>
        <w:t xml:space="preserve"> </w:t>
      </w:r>
      <w:r w:rsidR="7576ACCC" w:rsidRPr="24C1ABDE">
        <w:rPr>
          <w:rFonts w:ascii="Times New Roman" w:eastAsia="Times New Roman" w:hAnsi="Times New Roman" w:cs="Times New Roman"/>
          <w:sz w:val="24"/>
          <w:szCs w:val="24"/>
        </w:rPr>
        <w:t>As mapping becomes more recognized and used due to the advances in data science, we can use GIS to see where and when things happen in space</w:t>
      </w:r>
      <w:r w:rsidR="40F3512D" w:rsidRPr="24C1ABDE">
        <w:rPr>
          <w:rFonts w:ascii="Times New Roman" w:eastAsia="Times New Roman" w:hAnsi="Times New Roman" w:cs="Times New Roman"/>
          <w:sz w:val="24"/>
          <w:szCs w:val="24"/>
        </w:rPr>
        <w:t xml:space="preserve"> (Petrović et al., 2019)</w:t>
      </w:r>
      <w:r w:rsidR="7576ACCC" w:rsidRPr="24C1ABDE">
        <w:rPr>
          <w:rFonts w:ascii="Times New Roman" w:eastAsia="Times New Roman" w:hAnsi="Times New Roman" w:cs="Times New Roman"/>
          <w:sz w:val="24"/>
          <w:szCs w:val="24"/>
        </w:rPr>
        <w:t xml:space="preserve">. </w:t>
      </w:r>
      <w:r w:rsidR="00471BBD" w:rsidRPr="24C1ABDE">
        <w:rPr>
          <w:rFonts w:ascii="Times New Roman" w:eastAsia="Times New Roman" w:hAnsi="Times New Roman" w:cs="Times New Roman"/>
          <w:sz w:val="24"/>
          <w:szCs w:val="24"/>
        </w:rPr>
        <w:t xml:space="preserve">In conclusion, </w:t>
      </w:r>
      <w:r w:rsidR="2193D5F4" w:rsidRPr="24C1ABDE">
        <w:rPr>
          <w:rFonts w:ascii="Times New Roman" w:eastAsia="Times New Roman" w:hAnsi="Times New Roman" w:cs="Times New Roman"/>
          <w:sz w:val="24"/>
          <w:szCs w:val="24"/>
        </w:rPr>
        <w:t>GIS</w:t>
      </w:r>
      <w:r w:rsidR="0071697C" w:rsidRPr="24C1ABDE">
        <w:rPr>
          <w:rFonts w:ascii="Times New Roman" w:eastAsia="Times New Roman" w:hAnsi="Times New Roman" w:cs="Times New Roman"/>
          <w:sz w:val="24"/>
          <w:szCs w:val="24"/>
        </w:rPr>
        <w:t xml:space="preserve"> can ensure efficiency and accuracy. They are indispensable in leveraging data analysis and visualization for </w:t>
      </w:r>
      <w:proofErr w:type="gramStart"/>
      <w:r w:rsidR="0071697C" w:rsidRPr="24C1ABDE">
        <w:rPr>
          <w:rFonts w:ascii="Times New Roman" w:eastAsia="Times New Roman" w:hAnsi="Times New Roman" w:cs="Times New Roman"/>
          <w:sz w:val="24"/>
          <w:szCs w:val="24"/>
        </w:rPr>
        <w:t>effectively</w:t>
      </w:r>
      <w:proofErr w:type="gramEnd"/>
      <w:r w:rsidR="0071697C" w:rsidRPr="24C1ABDE">
        <w:rPr>
          <w:rFonts w:ascii="Times New Roman" w:eastAsia="Times New Roman" w:hAnsi="Times New Roman" w:cs="Times New Roman"/>
          <w:sz w:val="24"/>
          <w:szCs w:val="24"/>
        </w:rPr>
        <w:t xml:space="preserve"> </w:t>
      </w:r>
    </w:p>
    <w:p w14:paraId="4B74F058" w14:textId="3CAFE37F" w:rsidR="50D36771" w:rsidRPr="006A0F06" w:rsidRDefault="0071697C" w:rsidP="50D36771">
      <w:p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allocating funds to the areas within the city that are most in need, thus narrowing disparities among neighborhoods</w:t>
      </w:r>
      <w:r w:rsidR="00471BBD" w:rsidRPr="24C1ABDE">
        <w:rPr>
          <w:rFonts w:ascii="Times New Roman" w:eastAsia="Times New Roman" w:hAnsi="Times New Roman" w:cs="Times New Roman"/>
          <w:sz w:val="24"/>
          <w:szCs w:val="24"/>
        </w:rPr>
        <w:t>.</w:t>
      </w:r>
      <w:r w:rsidR="009433FB" w:rsidRPr="24C1ABDE">
        <w:rPr>
          <w:rFonts w:ascii="Times New Roman" w:eastAsia="Times New Roman" w:hAnsi="Times New Roman" w:cs="Times New Roman"/>
          <w:sz w:val="24"/>
          <w:szCs w:val="24"/>
        </w:rPr>
        <w:t xml:space="preserve"> </w:t>
      </w:r>
    </w:p>
    <w:p w14:paraId="4912C9E8" w14:textId="57023A3D" w:rsidR="004C0836" w:rsidRPr="00D67700" w:rsidRDefault="001F26EA" w:rsidP="007B18B3">
      <w:pPr>
        <w:spacing w:line="480" w:lineRule="auto"/>
        <w:rPr>
          <w:rFonts w:ascii="Times New Roman" w:eastAsia="Times New Roman" w:hAnsi="Times New Roman" w:cs="Times New Roman"/>
          <w:b/>
          <w:sz w:val="24"/>
          <w:szCs w:val="24"/>
        </w:rPr>
      </w:pPr>
      <w:r w:rsidRPr="24C1ABDE">
        <w:rPr>
          <w:rFonts w:ascii="Times New Roman" w:eastAsia="Times New Roman" w:hAnsi="Times New Roman" w:cs="Times New Roman"/>
          <w:b/>
          <w:sz w:val="24"/>
          <w:szCs w:val="24"/>
        </w:rPr>
        <w:t xml:space="preserve">3. </w:t>
      </w:r>
      <w:r w:rsidR="004C0836" w:rsidRPr="24C1ABDE">
        <w:rPr>
          <w:rFonts w:ascii="Times New Roman" w:eastAsia="Times New Roman" w:hAnsi="Times New Roman" w:cs="Times New Roman"/>
          <w:b/>
          <w:sz w:val="24"/>
          <w:szCs w:val="24"/>
        </w:rPr>
        <w:t>Data</w:t>
      </w:r>
    </w:p>
    <w:p w14:paraId="54A85CA3" w14:textId="1DEA7C77" w:rsidR="004C0836" w:rsidRPr="00D67700" w:rsidRDefault="0084176F" w:rsidP="007B18B3">
      <w:pPr>
        <w:spacing w:line="480" w:lineRule="auto"/>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3.</w:t>
      </w:r>
      <w:r w:rsidR="60D7E9C4" w:rsidRPr="4B57693C">
        <w:rPr>
          <w:rFonts w:ascii="Times New Roman" w:eastAsia="Times New Roman" w:hAnsi="Times New Roman" w:cs="Times New Roman"/>
          <w:sz w:val="24"/>
          <w:szCs w:val="24"/>
        </w:rPr>
        <w:t>1</w:t>
      </w:r>
      <w:r w:rsidRPr="4B57693C">
        <w:rPr>
          <w:rFonts w:ascii="Times New Roman" w:eastAsia="Times New Roman" w:hAnsi="Times New Roman" w:cs="Times New Roman"/>
          <w:sz w:val="24"/>
          <w:szCs w:val="24"/>
        </w:rPr>
        <w:t xml:space="preserve"> </w:t>
      </w:r>
      <w:r w:rsidR="004C0836" w:rsidRPr="4B57693C">
        <w:rPr>
          <w:rFonts w:ascii="Times New Roman" w:eastAsia="Times New Roman" w:hAnsi="Times New Roman" w:cs="Times New Roman"/>
          <w:sz w:val="24"/>
          <w:szCs w:val="24"/>
        </w:rPr>
        <w:t>Master Data List</w:t>
      </w:r>
    </w:p>
    <w:p w14:paraId="4CFDA592" w14:textId="4C4343F5" w:rsidR="467B5A52" w:rsidRPr="00471E3F" w:rsidRDefault="467B5A52" w:rsidP="00B35150">
      <w:pPr>
        <w:pStyle w:val="ListParagraph"/>
        <w:numPr>
          <w:ilvl w:val="0"/>
          <w:numId w:val="15"/>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Socioeconomic</w:t>
      </w:r>
    </w:p>
    <w:p w14:paraId="5BBB8D34" w14:textId="7AF33ED3" w:rsidR="6B63BD6A" w:rsidRPr="00471E3F" w:rsidRDefault="6A892B5E" w:rsidP="00556E43">
      <w:pPr>
        <w:pStyle w:val="ListParagraph"/>
        <w:numPr>
          <w:ilvl w:val="1"/>
          <w:numId w:val="15"/>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Percent of population where household income is at or below 200% of poverty </w:t>
      </w:r>
      <w:proofErr w:type="gramStart"/>
      <w:r w:rsidRPr="24C1ABDE">
        <w:rPr>
          <w:rFonts w:ascii="Times New Roman" w:eastAsia="Times New Roman" w:hAnsi="Times New Roman" w:cs="Times New Roman"/>
          <w:sz w:val="24"/>
          <w:szCs w:val="24"/>
        </w:rPr>
        <w:t>level</w:t>
      </w:r>
      <w:proofErr w:type="gramEnd"/>
      <w:r w:rsidR="467B5A52" w:rsidRPr="24C1ABDE">
        <w:rPr>
          <w:rFonts w:ascii="Times New Roman" w:eastAsia="Times New Roman" w:hAnsi="Times New Roman" w:cs="Times New Roman"/>
          <w:sz w:val="24"/>
          <w:szCs w:val="24"/>
        </w:rPr>
        <w:t xml:space="preserve"> </w:t>
      </w:r>
    </w:p>
    <w:p w14:paraId="6C435D24" w14:textId="42436A0E" w:rsidR="1C6F23E1" w:rsidRPr="00471E3F" w:rsidRDefault="12E1FB11" w:rsidP="00556E43">
      <w:pPr>
        <w:pStyle w:val="ListParagraph"/>
        <w:numPr>
          <w:ilvl w:val="2"/>
          <w:numId w:val="15"/>
        </w:numPr>
        <w:spacing w:line="360" w:lineRule="auto"/>
        <w:rPr>
          <w:rFonts w:ascii="Times New Roman" w:eastAsia="Times New Roman" w:hAnsi="Times New Roman" w:cs="Times New Roman"/>
          <w:i/>
          <w:color w:val="000000" w:themeColor="text1"/>
          <w:sz w:val="24"/>
          <w:szCs w:val="24"/>
        </w:rPr>
      </w:pPr>
      <w:r w:rsidRPr="24C1ABDE">
        <w:rPr>
          <w:rFonts w:ascii="Times New Roman" w:eastAsia="Times New Roman" w:hAnsi="Times New Roman" w:cs="Times New Roman"/>
          <w:i/>
          <w:color w:val="000000" w:themeColor="text1"/>
          <w:sz w:val="24"/>
          <w:szCs w:val="24"/>
        </w:rPr>
        <w:t xml:space="preserve">Source: </w:t>
      </w:r>
      <w:r w:rsidR="6068112B" w:rsidRPr="24C1ABDE">
        <w:rPr>
          <w:rFonts w:ascii="Times New Roman" w:eastAsia="Times New Roman" w:hAnsi="Times New Roman" w:cs="Times New Roman"/>
          <w:i/>
          <w:color w:val="000000" w:themeColor="text1"/>
          <w:sz w:val="24"/>
          <w:szCs w:val="24"/>
        </w:rPr>
        <w:t>American Community Survey from 2015-2019</w:t>
      </w:r>
      <w:r w:rsidR="25A3793A" w:rsidRPr="24C1ABDE">
        <w:rPr>
          <w:rFonts w:ascii="Times New Roman" w:eastAsia="Times New Roman" w:hAnsi="Times New Roman" w:cs="Times New Roman"/>
          <w:i/>
          <w:color w:val="000000" w:themeColor="text1"/>
          <w:sz w:val="24"/>
          <w:szCs w:val="24"/>
        </w:rPr>
        <w:t xml:space="preserve">, United States Census Bureau </w:t>
      </w:r>
    </w:p>
    <w:p w14:paraId="11240BD9" w14:textId="67238C95" w:rsidR="467B5A52" w:rsidRPr="00471E3F" w:rsidRDefault="467B5A52" w:rsidP="00556E43">
      <w:pPr>
        <w:pStyle w:val="ListParagraph"/>
        <w:numPr>
          <w:ilvl w:val="0"/>
          <w:numId w:val="16"/>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Climate Change </w:t>
      </w:r>
    </w:p>
    <w:p w14:paraId="52F94BCE" w14:textId="3BCA182F" w:rsidR="45A8D3D1" w:rsidRPr="00471E3F" w:rsidRDefault="45A8D3D1" w:rsidP="00556E43">
      <w:pPr>
        <w:pStyle w:val="ListParagraph"/>
        <w:numPr>
          <w:ilvl w:val="1"/>
          <w:numId w:val="16"/>
        </w:numPr>
        <w:spacing w:line="360" w:lineRule="auto"/>
        <w:rPr>
          <w:rFonts w:ascii="Times New Roman" w:eastAsia="Times New Roman" w:hAnsi="Times New Roman" w:cs="Times New Roman"/>
          <w:color w:val="000000" w:themeColor="text1"/>
          <w:sz w:val="24"/>
          <w:szCs w:val="24"/>
        </w:rPr>
      </w:pPr>
      <w:r w:rsidRPr="24C1ABDE">
        <w:rPr>
          <w:rFonts w:ascii="Times New Roman" w:eastAsia="Times New Roman" w:hAnsi="Times New Roman" w:cs="Times New Roman"/>
          <w:color w:val="000000" w:themeColor="text1"/>
          <w:sz w:val="24"/>
          <w:szCs w:val="24"/>
        </w:rPr>
        <w:t>Projected flood risk</w:t>
      </w:r>
    </w:p>
    <w:p w14:paraId="743C70B0" w14:textId="300ACB59" w:rsidR="4EA62CAF" w:rsidRPr="00471E3F" w:rsidRDefault="0B875A74" w:rsidP="00556E43">
      <w:pPr>
        <w:pStyle w:val="ListParagraph"/>
        <w:numPr>
          <w:ilvl w:val="2"/>
          <w:numId w:val="16"/>
        </w:numPr>
        <w:spacing w:line="360" w:lineRule="auto"/>
        <w:rPr>
          <w:rFonts w:ascii="Times New Roman" w:eastAsia="Times New Roman" w:hAnsi="Times New Roman" w:cs="Times New Roman"/>
          <w:i/>
          <w:color w:val="000000" w:themeColor="text1"/>
          <w:sz w:val="24"/>
          <w:szCs w:val="24"/>
        </w:rPr>
      </w:pPr>
      <w:r w:rsidRPr="24C1ABDE">
        <w:rPr>
          <w:rFonts w:ascii="Times New Roman" w:eastAsia="Times New Roman" w:hAnsi="Times New Roman" w:cs="Times New Roman"/>
          <w:i/>
          <w:color w:val="000000" w:themeColor="text1"/>
          <w:sz w:val="24"/>
          <w:szCs w:val="24"/>
        </w:rPr>
        <w:t>Source: Climate Risk Data Access from 2022</w:t>
      </w:r>
      <w:r w:rsidR="13E99789" w:rsidRPr="24C1ABDE">
        <w:rPr>
          <w:rFonts w:ascii="Times New Roman" w:eastAsia="Times New Roman" w:hAnsi="Times New Roman" w:cs="Times New Roman"/>
          <w:i/>
          <w:color w:val="000000" w:themeColor="text1"/>
          <w:sz w:val="24"/>
          <w:szCs w:val="24"/>
        </w:rPr>
        <w:t xml:space="preserve">, First Street </w:t>
      </w:r>
    </w:p>
    <w:p w14:paraId="260C7739" w14:textId="3F394095" w:rsidR="45A8D3D1" w:rsidRPr="00471E3F" w:rsidRDefault="45A8D3D1" w:rsidP="00556E43">
      <w:pPr>
        <w:pStyle w:val="ListParagraph"/>
        <w:numPr>
          <w:ilvl w:val="1"/>
          <w:numId w:val="16"/>
        </w:numPr>
        <w:spacing w:line="360" w:lineRule="auto"/>
        <w:rPr>
          <w:rFonts w:ascii="Times New Roman" w:eastAsia="Times New Roman" w:hAnsi="Times New Roman" w:cs="Times New Roman"/>
          <w:color w:val="000000" w:themeColor="text1"/>
          <w:sz w:val="24"/>
          <w:szCs w:val="24"/>
        </w:rPr>
      </w:pPr>
      <w:r w:rsidRPr="24C1ABDE">
        <w:rPr>
          <w:rFonts w:ascii="Times New Roman" w:eastAsia="Times New Roman" w:hAnsi="Times New Roman" w:cs="Times New Roman"/>
          <w:color w:val="000000" w:themeColor="text1"/>
          <w:sz w:val="24"/>
          <w:szCs w:val="24"/>
        </w:rPr>
        <w:t>Projected wildfire risk</w:t>
      </w:r>
    </w:p>
    <w:p w14:paraId="6E894DFC" w14:textId="0904F2F9" w:rsidR="10573379" w:rsidRPr="00471E3F" w:rsidRDefault="7CF2F0C3" w:rsidP="00556E43">
      <w:pPr>
        <w:pStyle w:val="ListParagraph"/>
        <w:numPr>
          <w:ilvl w:val="2"/>
          <w:numId w:val="16"/>
        </w:numPr>
        <w:spacing w:line="360" w:lineRule="auto"/>
        <w:rPr>
          <w:rFonts w:ascii="Times New Roman" w:eastAsia="Times New Roman" w:hAnsi="Times New Roman" w:cs="Times New Roman"/>
          <w:color w:val="000000" w:themeColor="text1"/>
          <w:sz w:val="24"/>
          <w:szCs w:val="24"/>
        </w:rPr>
      </w:pPr>
      <w:r w:rsidRPr="24C1ABDE">
        <w:rPr>
          <w:rFonts w:ascii="Times New Roman" w:eastAsia="Times New Roman" w:hAnsi="Times New Roman" w:cs="Times New Roman"/>
          <w:i/>
          <w:color w:val="000000" w:themeColor="text1"/>
          <w:sz w:val="24"/>
          <w:szCs w:val="24"/>
        </w:rPr>
        <w:t>Source: Climate Risk Data Access from 2022</w:t>
      </w:r>
      <w:r w:rsidR="65BC9F72" w:rsidRPr="24C1ABDE">
        <w:rPr>
          <w:rFonts w:ascii="Times New Roman" w:eastAsia="Times New Roman" w:hAnsi="Times New Roman" w:cs="Times New Roman"/>
          <w:i/>
          <w:color w:val="000000" w:themeColor="text1"/>
          <w:sz w:val="24"/>
          <w:szCs w:val="24"/>
        </w:rPr>
        <w:t>, First Street</w:t>
      </w:r>
      <w:r w:rsidR="65BC9F72" w:rsidRPr="24C1ABDE">
        <w:rPr>
          <w:rFonts w:ascii="Times New Roman" w:eastAsia="Times New Roman" w:hAnsi="Times New Roman" w:cs="Times New Roman"/>
          <w:color w:val="000000" w:themeColor="text1"/>
          <w:sz w:val="24"/>
          <w:szCs w:val="24"/>
        </w:rPr>
        <w:t xml:space="preserve"> </w:t>
      </w:r>
    </w:p>
    <w:p w14:paraId="3C2C5AB6" w14:textId="53A20160" w:rsidR="6533B159" w:rsidRPr="00471E3F" w:rsidRDefault="45A8D3D1" w:rsidP="00556E43">
      <w:pPr>
        <w:pStyle w:val="ListParagraph"/>
        <w:numPr>
          <w:ilvl w:val="1"/>
          <w:numId w:val="16"/>
        </w:numPr>
        <w:spacing w:line="360" w:lineRule="auto"/>
        <w:rPr>
          <w:rFonts w:ascii="Times New Roman" w:eastAsia="Times New Roman" w:hAnsi="Times New Roman" w:cs="Times New Roman"/>
          <w:color w:val="000000" w:themeColor="text1"/>
          <w:sz w:val="24"/>
          <w:szCs w:val="24"/>
        </w:rPr>
      </w:pPr>
      <w:r w:rsidRPr="24C1ABDE">
        <w:rPr>
          <w:rFonts w:ascii="Times New Roman" w:eastAsia="Times New Roman" w:hAnsi="Times New Roman" w:cs="Times New Roman"/>
          <w:color w:val="000000" w:themeColor="text1"/>
          <w:sz w:val="24"/>
          <w:szCs w:val="24"/>
        </w:rPr>
        <w:t xml:space="preserve">Expected population and building loss rate due to natural </w:t>
      </w:r>
      <w:proofErr w:type="gramStart"/>
      <w:r w:rsidRPr="24C1ABDE">
        <w:rPr>
          <w:rFonts w:ascii="Times New Roman" w:eastAsia="Times New Roman" w:hAnsi="Times New Roman" w:cs="Times New Roman"/>
          <w:color w:val="000000" w:themeColor="text1"/>
          <w:sz w:val="24"/>
          <w:szCs w:val="24"/>
        </w:rPr>
        <w:t>hazards</w:t>
      </w:r>
      <w:proofErr w:type="gramEnd"/>
    </w:p>
    <w:p w14:paraId="2FD74E36" w14:textId="4B4D39D6" w:rsidR="398F676F" w:rsidRPr="00471E3F" w:rsidRDefault="562B3E1A" w:rsidP="00556E43">
      <w:pPr>
        <w:pStyle w:val="ListParagraph"/>
        <w:numPr>
          <w:ilvl w:val="2"/>
          <w:numId w:val="16"/>
        </w:numPr>
        <w:spacing w:line="360" w:lineRule="auto"/>
        <w:rPr>
          <w:rFonts w:ascii="Times New Roman" w:eastAsia="Times New Roman" w:hAnsi="Times New Roman" w:cs="Times New Roman"/>
          <w:i/>
          <w:color w:val="000000" w:themeColor="text1"/>
          <w:sz w:val="24"/>
          <w:szCs w:val="24"/>
        </w:rPr>
      </w:pPr>
      <w:r w:rsidRPr="24C1ABDE">
        <w:rPr>
          <w:rFonts w:ascii="Times New Roman" w:eastAsia="Times New Roman" w:hAnsi="Times New Roman" w:cs="Times New Roman"/>
          <w:i/>
          <w:color w:val="000000" w:themeColor="text1"/>
          <w:sz w:val="24"/>
          <w:szCs w:val="24"/>
        </w:rPr>
        <w:t xml:space="preserve">Source: </w:t>
      </w:r>
      <w:r w:rsidR="537AABB5" w:rsidRPr="24C1ABDE">
        <w:rPr>
          <w:rFonts w:ascii="Times New Roman" w:eastAsia="Times New Roman" w:hAnsi="Times New Roman" w:cs="Times New Roman"/>
          <w:i/>
          <w:color w:val="000000" w:themeColor="text1"/>
          <w:sz w:val="24"/>
          <w:szCs w:val="24"/>
        </w:rPr>
        <w:t>National Risk Index from 2014-2021</w:t>
      </w:r>
      <w:r w:rsidR="261ADADB" w:rsidRPr="24C1ABDE">
        <w:rPr>
          <w:rFonts w:ascii="Times New Roman" w:eastAsia="Times New Roman" w:hAnsi="Times New Roman" w:cs="Times New Roman"/>
          <w:i/>
          <w:color w:val="000000" w:themeColor="text1"/>
          <w:sz w:val="24"/>
          <w:szCs w:val="24"/>
        </w:rPr>
        <w:t>, FEMA</w:t>
      </w:r>
    </w:p>
    <w:p w14:paraId="52A418B6" w14:textId="25C9D7F7" w:rsidR="7774BD66" w:rsidRPr="0086566F" w:rsidRDefault="467B5A52" w:rsidP="0086566F">
      <w:pPr>
        <w:pStyle w:val="ListParagraph"/>
        <w:numPr>
          <w:ilvl w:val="0"/>
          <w:numId w:val="16"/>
        </w:numPr>
        <w:spacing w:line="360" w:lineRule="auto"/>
        <w:rPr>
          <w:rFonts w:ascii="Times New Roman" w:eastAsia="Times New Roman" w:hAnsi="Times New Roman" w:cs="Times New Roman"/>
          <w:color w:val="000000" w:themeColor="text1"/>
          <w:sz w:val="24"/>
          <w:szCs w:val="24"/>
        </w:rPr>
      </w:pPr>
      <w:r w:rsidRPr="0086566F">
        <w:rPr>
          <w:rFonts w:ascii="Times New Roman" w:eastAsia="Times New Roman" w:hAnsi="Times New Roman" w:cs="Times New Roman"/>
          <w:color w:val="000000" w:themeColor="text1"/>
          <w:sz w:val="24"/>
          <w:szCs w:val="24"/>
        </w:rPr>
        <w:t>Energy</w:t>
      </w:r>
    </w:p>
    <w:p w14:paraId="3E1F5104" w14:textId="0A8B4430" w:rsidR="3443DABD" w:rsidRPr="00471E3F" w:rsidRDefault="2E260FE8" w:rsidP="00556E43">
      <w:pPr>
        <w:pStyle w:val="ListParagraph"/>
        <w:numPr>
          <w:ilvl w:val="1"/>
          <w:numId w:val="16"/>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Energy </w:t>
      </w:r>
      <w:r w:rsidR="33D65662" w:rsidRPr="24C1ABDE">
        <w:rPr>
          <w:rFonts w:ascii="Times New Roman" w:eastAsia="Times New Roman" w:hAnsi="Times New Roman" w:cs="Times New Roman"/>
          <w:sz w:val="24"/>
          <w:szCs w:val="24"/>
        </w:rPr>
        <w:t>c</w:t>
      </w:r>
      <w:r w:rsidRPr="24C1ABDE">
        <w:rPr>
          <w:rFonts w:ascii="Times New Roman" w:eastAsia="Times New Roman" w:hAnsi="Times New Roman" w:cs="Times New Roman"/>
          <w:sz w:val="24"/>
          <w:szCs w:val="24"/>
        </w:rPr>
        <w:t>ost</w:t>
      </w:r>
    </w:p>
    <w:p w14:paraId="3C455B6C" w14:textId="7EC63F1F" w:rsidR="0A7FC0AB" w:rsidRPr="00471E3F" w:rsidRDefault="489D6FEB" w:rsidP="00556E43">
      <w:pPr>
        <w:pStyle w:val="ListParagraph"/>
        <w:numPr>
          <w:ilvl w:val="2"/>
          <w:numId w:val="16"/>
        </w:numPr>
        <w:spacing w:line="360" w:lineRule="auto"/>
        <w:rPr>
          <w:rFonts w:ascii="Times New Roman" w:eastAsia="Times New Roman" w:hAnsi="Times New Roman" w:cs="Times New Roman"/>
          <w:sz w:val="24"/>
          <w:szCs w:val="24"/>
        </w:rPr>
      </w:pPr>
      <w:r w:rsidRPr="4B57693C">
        <w:rPr>
          <w:rFonts w:ascii="Times New Roman" w:eastAsia="Times New Roman" w:hAnsi="Times New Roman" w:cs="Times New Roman"/>
          <w:i/>
          <w:sz w:val="24"/>
          <w:szCs w:val="24"/>
        </w:rPr>
        <w:t>Source: LEAD Tool from 2018</w:t>
      </w:r>
      <w:r w:rsidR="7B142CFF" w:rsidRPr="4B57693C">
        <w:rPr>
          <w:rFonts w:ascii="Times New Roman" w:eastAsia="Times New Roman" w:hAnsi="Times New Roman" w:cs="Times New Roman"/>
          <w:i/>
          <w:sz w:val="24"/>
          <w:szCs w:val="24"/>
        </w:rPr>
        <w:t xml:space="preserve">, </w:t>
      </w:r>
      <w:r w:rsidR="67C08027" w:rsidRPr="4B57693C">
        <w:rPr>
          <w:rFonts w:ascii="Times New Roman" w:eastAsia="Times New Roman" w:hAnsi="Times New Roman" w:cs="Times New Roman"/>
          <w:i/>
          <w:sz w:val="24"/>
          <w:szCs w:val="24"/>
        </w:rPr>
        <w:t>Energy.gov</w:t>
      </w:r>
    </w:p>
    <w:p w14:paraId="67E2F3EA" w14:textId="5AED3C98" w:rsidR="68711397" w:rsidRPr="00471E3F" w:rsidRDefault="2E260FE8" w:rsidP="00556E43">
      <w:pPr>
        <w:pStyle w:val="ListParagraph"/>
        <w:numPr>
          <w:ilvl w:val="1"/>
          <w:numId w:val="16"/>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Air </w:t>
      </w:r>
      <w:r w:rsidR="13168DCA" w:rsidRPr="24C1ABDE">
        <w:rPr>
          <w:rFonts w:ascii="Times New Roman" w:eastAsia="Times New Roman" w:hAnsi="Times New Roman" w:cs="Times New Roman"/>
          <w:sz w:val="24"/>
          <w:szCs w:val="24"/>
        </w:rPr>
        <w:t>p</w:t>
      </w:r>
      <w:r w:rsidRPr="24C1ABDE">
        <w:rPr>
          <w:rFonts w:ascii="Times New Roman" w:eastAsia="Times New Roman" w:hAnsi="Times New Roman" w:cs="Times New Roman"/>
          <w:sz w:val="24"/>
          <w:szCs w:val="24"/>
        </w:rPr>
        <w:t>ollution</w:t>
      </w:r>
    </w:p>
    <w:p w14:paraId="76BE36AC" w14:textId="66CA7A21" w:rsidR="777C31CE" w:rsidRPr="00471E3F" w:rsidRDefault="777C31CE" w:rsidP="00556E43">
      <w:pPr>
        <w:pStyle w:val="ListParagraph"/>
        <w:numPr>
          <w:ilvl w:val="2"/>
          <w:numId w:val="16"/>
        </w:numPr>
        <w:spacing w:line="360" w:lineRule="auto"/>
        <w:rPr>
          <w:rFonts w:ascii="Times New Roman" w:eastAsia="Times New Roman" w:hAnsi="Times New Roman" w:cs="Times New Roman"/>
          <w:i/>
          <w:sz w:val="24"/>
          <w:szCs w:val="24"/>
        </w:rPr>
      </w:pPr>
      <w:r w:rsidRPr="4B57693C">
        <w:rPr>
          <w:rFonts w:ascii="Times New Roman" w:eastAsia="Times New Roman" w:hAnsi="Times New Roman" w:cs="Times New Roman"/>
          <w:i/>
          <w:sz w:val="24"/>
          <w:szCs w:val="24"/>
        </w:rPr>
        <w:t xml:space="preserve">Source: </w:t>
      </w:r>
      <w:r w:rsidR="5AF1646E" w:rsidRPr="4B57693C">
        <w:rPr>
          <w:rFonts w:ascii="Times New Roman" w:eastAsia="Times New Roman" w:hAnsi="Times New Roman" w:cs="Times New Roman"/>
          <w:i/>
          <w:sz w:val="24"/>
          <w:szCs w:val="24"/>
        </w:rPr>
        <w:t>Fusion of model and monitor data from 2017, EPA.gov</w:t>
      </w:r>
    </w:p>
    <w:p w14:paraId="0A623F1A" w14:textId="77777777" w:rsidR="467B5A52" w:rsidRPr="00471E3F" w:rsidRDefault="467B5A52" w:rsidP="0086566F">
      <w:pPr>
        <w:pStyle w:val="ListParagraph"/>
        <w:numPr>
          <w:ilvl w:val="0"/>
          <w:numId w:val="16"/>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Health </w:t>
      </w:r>
    </w:p>
    <w:p w14:paraId="4FAC5DF5" w14:textId="086E4BE5" w:rsidR="3E7F7D2C" w:rsidRPr="00471E3F" w:rsidRDefault="3E7F7D2C" w:rsidP="0086566F">
      <w:pPr>
        <w:pStyle w:val="ListParagraph"/>
        <w:numPr>
          <w:ilvl w:val="1"/>
          <w:numId w:val="16"/>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Rate of </w:t>
      </w:r>
      <w:r w:rsidR="2E3D34FB" w:rsidRPr="24C1ABDE">
        <w:rPr>
          <w:rFonts w:ascii="Times New Roman" w:eastAsia="Times New Roman" w:hAnsi="Times New Roman" w:cs="Times New Roman"/>
          <w:sz w:val="24"/>
          <w:szCs w:val="24"/>
        </w:rPr>
        <w:t>a</w:t>
      </w:r>
      <w:r w:rsidRPr="24C1ABDE">
        <w:rPr>
          <w:rFonts w:ascii="Times New Roman" w:eastAsia="Times New Roman" w:hAnsi="Times New Roman" w:cs="Times New Roman"/>
          <w:sz w:val="24"/>
          <w:szCs w:val="24"/>
        </w:rPr>
        <w:t>sthma</w:t>
      </w:r>
    </w:p>
    <w:p w14:paraId="66A36D5B" w14:textId="04716C20" w:rsidR="307502BD" w:rsidRPr="00471E3F" w:rsidRDefault="13EB5E1D" w:rsidP="002668F8">
      <w:pPr>
        <w:pStyle w:val="ListParagraph"/>
        <w:numPr>
          <w:ilvl w:val="2"/>
          <w:numId w:val="17"/>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i/>
          <w:sz w:val="24"/>
          <w:szCs w:val="24"/>
        </w:rPr>
        <w:t>Source: PLACES data from 2016-2019,</w:t>
      </w:r>
      <w:r w:rsidR="3E7F7D2C" w:rsidRPr="24C1ABDE">
        <w:rPr>
          <w:rFonts w:ascii="Times New Roman" w:eastAsia="Times New Roman" w:hAnsi="Times New Roman" w:cs="Times New Roman"/>
          <w:i/>
          <w:sz w:val="24"/>
          <w:szCs w:val="24"/>
        </w:rPr>
        <w:t xml:space="preserve"> </w:t>
      </w:r>
      <w:r w:rsidRPr="24C1ABDE">
        <w:rPr>
          <w:rFonts w:ascii="Times New Roman" w:eastAsia="Times New Roman" w:hAnsi="Times New Roman" w:cs="Times New Roman"/>
          <w:i/>
          <w:sz w:val="24"/>
          <w:szCs w:val="24"/>
        </w:rPr>
        <w:t>Centers for Disease</w:t>
      </w:r>
      <w:r w:rsidR="3E7F7D2C" w:rsidRPr="24C1ABDE">
        <w:rPr>
          <w:rFonts w:ascii="Times New Roman" w:eastAsia="Times New Roman" w:hAnsi="Times New Roman" w:cs="Times New Roman"/>
          <w:i/>
          <w:sz w:val="24"/>
          <w:szCs w:val="24"/>
        </w:rPr>
        <w:t xml:space="preserve"> </w:t>
      </w:r>
      <w:r w:rsidRPr="24C1ABDE">
        <w:rPr>
          <w:rFonts w:ascii="Times New Roman" w:eastAsia="Times New Roman" w:hAnsi="Times New Roman" w:cs="Times New Roman"/>
          <w:i/>
          <w:sz w:val="24"/>
          <w:szCs w:val="24"/>
        </w:rPr>
        <w:t>Control and Prevention</w:t>
      </w:r>
      <w:r w:rsidR="3E7F7D2C" w:rsidRPr="24C1ABDE">
        <w:rPr>
          <w:rFonts w:ascii="Times New Roman" w:eastAsia="Times New Roman" w:hAnsi="Times New Roman" w:cs="Times New Roman"/>
          <w:sz w:val="24"/>
          <w:szCs w:val="24"/>
        </w:rPr>
        <w:t xml:space="preserve">  </w:t>
      </w:r>
    </w:p>
    <w:p w14:paraId="6460E33A" w14:textId="35147915" w:rsidR="3E7F7D2C" w:rsidRPr="00471E3F" w:rsidRDefault="3E7F7D2C" w:rsidP="00D3528E">
      <w:pPr>
        <w:pStyle w:val="ListParagraph"/>
        <w:numPr>
          <w:ilvl w:val="1"/>
          <w:numId w:val="17"/>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Rate of </w:t>
      </w:r>
      <w:r w:rsidR="0D7D6C63" w:rsidRPr="24C1ABDE">
        <w:rPr>
          <w:rFonts w:ascii="Times New Roman" w:eastAsia="Times New Roman" w:hAnsi="Times New Roman" w:cs="Times New Roman"/>
          <w:sz w:val="24"/>
          <w:szCs w:val="24"/>
        </w:rPr>
        <w:t>d</w:t>
      </w:r>
      <w:r w:rsidRPr="24C1ABDE">
        <w:rPr>
          <w:rFonts w:ascii="Times New Roman" w:eastAsia="Times New Roman" w:hAnsi="Times New Roman" w:cs="Times New Roman"/>
          <w:sz w:val="24"/>
          <w:szCs w:val="24"/>
        </w:rPr>
        <w:t>iabetes</w:t>
      </w:r>
    </w:p>
    <w:p w14:paraId="2A9EB005" w14:textId="278B2CBE" w:rsidR="707A5F14" w:rsidRPr="00471E3F" w:rsidRDefault="481B5926" w:rsidP="002668F8">
      <w:pPr>
        <w:pStyle w:val="ListParagraph"/>
        <w:numPr>
          <w:ilvl w:val="2"/>
          <w:numId w:val="17"/>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i/>
          <w:sz w:val="24"/>
          <w:szCs w:val="24"/>
        </w:rPr>
        <w:t>Source: PLACES data from 2016-2019,</w:t>
      </w:r>
      <w:r w:rsidR="3E7F7D2C" w:rsidRPr="24C1ABDE">
        <w:rPr>
          <w:rFonts w:ascii="Times New Roman" w:eastAsia="Times New Roman" w:hAnsi="Times New Roman" w:cs="Times New Roman"/>
          <w:i/>
          <w:sz w:val="24"/>
          <w:szCs w:val="24"/>
        </w:rPr>
        <w:t xml:space="preserve"> </w:t>
      </w:r>
      <w:r w:rsidRPr="24C1ABDE">
        <w:rPr>
          <w:rFonts w:ascii="Times New Roman" w:eastAsia="Times New Roman" w:hAnsi="Times New Roman" w:cs="Times New Roman"/>
          <w:i/>
          <w:sz w:val="24"/>
          <w:szCs w:val="24"/>
        </w:rPr>
        <w:t>Centers for Disease Control and Prevention</w:t>
      </w:r>
      <w:r w:rsidR="3E7F7D2C" w:rsidRPr="24C1ABDE">
        <w:rPr>
          <w:rFonts w:ascii="Times New Roman" w:eastAsia="Times New Roman" w:hAnsi="Times New Roman" w:cs="Times New Roman"/>
          <w:sz w:val="24"/>
          <w:szCs w:val="24"/>
        </w:rPr>
        <w:t xml:space="preserve"> </w:t>
      </w:r>
    </w:p>
    <w:p w14:paraId="0E50D7AB" w14:textId="71E8E14E" w:rsidR="3E7F7D2C" w:rsidRPr="00471E3F" w:rsidRDefault="3E7F7D2C" w:rsidP="00D3528E">
      <w:pPr>
        <w:pStyle w:val="ListParagraph"/>
        <w:numPr>
          <w:ilvl w:val="1"/>
          <w:numId w:val="17"/>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Rate of </w:t>
      </w:r>
      <w:r w:rsidR="0B4547F7" w:rsidRPr="24C1ABDE">
        <w:rPr>
          <w:rFonts w:ascii="Times New Roman" w:eastAsia="Times New Roman" w:hAnsi="Times New Roman" w:cs="Times New Roman"/>
          <w:sz w:val="24"/>
          <w:szCs w:val="24"/>
        </w:rPr>
        <w:t>h</w:t>
      </w:r>
      <w:r w:rsidRPr="24C1ABDE">
        <w:rPr>
          <w:rFonts w:ascii="Times New Roman" w:eastAsia="Times New Roman" w:hAnsi="Times New Roman" w:cs="Times New Roman"/>
          <w:sz w:val="24"/>
          <w:szCs w:val="24"/>
        </w:rPr>
        <w:t xml:space="preserve">eart </w:t>
      </w:r>
      <w:r w:rsidR="70D6AC4A" w:rsidRPr="24C1ABDE">
        <w:rPr>
          <w:rFonts w:ascii="Times New Roman" w:eastAsia="Times New Roman" w:hAnsi="Times New Roman" w:cs="Times New Roman"/>
          <w:sz w:val="24"/>
          <w:szCs w:val="24"/>
        </w:rPr>
        <w:t>d</w:t>
      </w:r>
      <w:r w:rsidRPr="24C1ABDE">
        <w:rPr>
          <w:rFonts w:ascii="Times New Roman" w:eastAsia="Times New Roman" w:hAnsi="Times New Roman" w:cs="Times New Roman"/>
          <w:sz w:val="24"/>
          <w:szCs w:val="24"/>
        </w:rPr>
        <w:t>iseases</w:t>
      </w:r>
    </w:p>
    <w:p w14:paraId="4041C2F4" w14:textId="44FE6B18" w:rsidR="3E7F7D2C" w:rsidRPr="00471E3F" w:rsidRDefault="4651FD64" w:rsidP="001C5F2A">
      <w:pPr>
        <w:pStyle w:val="ListParagraph"/>
        <w:numPr>
          <w:ilvl w:val="2"/>
          <w:numId w:val="17"/>
        </w:numPr>
        <w:rPr>
          <w:rFonts w:ascii="Times New Roman" w:eastAsia="Times New Roman" w:hAnsi="Times New Roman" w:cs="Times New Roman"/>
          <w:sz w:val="24"/>
          <w:szCs w:val="24"/>
        </w:rPr>
      </w:pPr>
      <w:r w:rsidRPr="24C1ABDE">
        <w:rPr>
          <w:rFonts w:ascii="Times New Roman" w:eastAsia="Times New Roman" w:hAnsi="Times New Roman" w:cs="Times New Roman"/>
          <w:i/>
          <w:sz w:val="24"/>
          <w:szCs w:val="24"/>
        </w:rPr>
        <w:t>Source: PLACES data from 2016-2019, Centers for Disease Control and Prevention</w:t>
      </w:r>
      <w:r w:rsidRPr="24C1ABDE">
        <w:rPr>
          <w:rFonts w:ascii="Times New Roman" w:eastAsia="Times New Roman" w:hAnsi="Times New Roman" w:cs="Times New Roman"/>
          <w:sz w:val="24"/>
          <w:szCs w:val="24"/>
        </w:rPr>
        <w:t xml:space="preserve"> </w:t>
      </w:r>
      <w:r w:rsidR="3E7F7D2C" w:rsidRPr="24C1ABDE">
        <w:rPr>
          <w:rFonts w:ascii="Times New Roman" w:eastAsia="Times New Roman" w:hAnsi="Times New Roman" w:cs="Times New Roman"/>
          <w:sz w:val="24"/>
          <w:szCs w:val="24"/>
        </w:rPr>
        <w:t xml:space="preserve"> </w:t>
      </w:r>
    </w:p>
    <w:p w14:paraId="3CE345FD" w14:textId="0FEBA00A" w:rsidR="332B07CE" w:rsidRPr="00471E3F" w:rsidRDefault="3E7F7D2C" w:rsidP="00D3528E">
      <w:pPr>
        <w:pStyle w:val="ListParagraph"/>
        <w:numPr>
          <w:ilvl w:val="1"/>
          <w:numId w:val="17"/>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Low </w:t>
      </w:r>
      <w:r w:rsidR="1251AEAF" w:rsidRPr="24C1ABDE">
        <w:rPr>
          <w:rFonts w:ascii="Times New Roman" w:eastAsia="Times New Roman" w:hAnsi="Times New Roman" w:cs="Times New Roman"/>
          <w:sz w:val="24"/>
          <w:szCs w:val="24"/>
        </w:rPr>
        <w:t>l</w:t>
      </w:r>
      <w:r w:rsidRPr="24C1ABDE">
        <w:rPr>
          <w:rFonts w:ascii="Times New Roman" w:eastAsia="Times New Roman" w:hAnsi="Times New Roman" w:cs="Times New Roman"/>
          <w:sz w:val="24"/>
          <w:szCs w:val="24"/>
        </w:rPr>
        <w:t xml:space="preserve">ife </w:t>
      </w:r>
      <w:r w:rsidR="666E95B8" w:rsidRPr="24C1ABDE">
        <w:rPr>
          <w:rFonts w:ascii="Times New Roman" w:eastAsia="Times New Roman" w:hAnsi="Times New Roman" w:cs="Times New Roman"/>
          <w:sz w:val="24"/>
          <w:szCs w:val="24"/>
        </w:rPr>
        <w:t>e</w:t>
      </w:r>
      <w:r w:rsidRPr="24C1ABDE">
        <w:rPr>
          <w:rFonts w:ascii="Times New Roman" w:eastAsia="Times New Roman" w:hAnsi="Times New Roman" w:cs="Times New Roman"/>
          <w:sz w:val="24"/>
          <w:szCs w:val="24"/>
        </w:rPr>
        <w:t xml:space="preserve">xpectancy </w:t>
      </w:r>
    </w:p>
    <w:p w14:paraId="64C02796" w14:textId="1A0C79DB" w:rsidR="4AE3C4A7" w:rsidRPr="00471E3F" w:rsidRDefault="4A13E006" w:rsidP="002668F8">
      <w:pPr>
        <w:pStyle w:val="ListParagraph"/>
        <w:numPr>
          <w:ilvl w:val="2"/>
          <w:numId w:val="17"/>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i/>
          <w:sz w:val="24"/>
          <w:szCs w:val="24"/>
        </w:rPr>
        <w:t>Source: U.S. Small-Area Life Expectancy Estimates Project (USALEEP) from 2010-2015, Centers for Disease Control and Prevention</w:t>
      </w:r>
      <w:r w:rsidRPr="24C1ABDE">
        <w:rPr>
          <w:rFonts w:ascii="Times New Roman" w:eastAsia="Times New Roman" w:hAnsi="Times New Roman" w:cs="Times New Roman"/>
          <w:sz w:val="24"/>
          <w:szCs w:val="24"/>
        </w:rPr>
        <w:t xml:space="preserve">  </w:t>
      </w:r>
    </w:p>
    <w:p w14:paraId="2A664619" w14:textId="0762564D" w:rsidR="262E643B" w:rsidRPr="00471E3F" w:rsidRDefault="467B5A52" w:rsidP="002668F8">
      <w:pPr>
        <w:pStyle w:val="ListParagraph"/>
        <w:numPr>
          <w:ilvl w:val="0"/>
          <w:numId w:val="18"/>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Housing</w:t>
      </w:r>
    </w:p>
    <w:p w14:paraId="7FB8FFD8" w14:textId="75312DF6" w:rsidR="597C7990" w:rsidRPr="00471E3F" w:rsidRDefault="62D41C22" w:rsidP="00D3528E">
      <w:pPr>
        <w:pStyle w:val="ListParagraph"/>
        <w:numPr>
          <w:ilvl w:val="1"/>
          <w:numId w:val="18"/>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Housing </w:t>
      </w:r>
      <w:r w:rsidR="0C5F2E16" w:rsidRPr="24C1ABDE">
        <w:rPr>
          <w:rFonts w:ascii="Times New Roman" w:eastAsia="Times New Roman" w:hAnsi="Times New Roman" w:cs="Times New Roman"/>
          <w:sz w:val="24"/>
          <w:szCs w:val="24"/>
        </w:rPr>
        <w:t>c</w:t>
      </w:r>
      <w:r w:rsidRPr="24C1ABDE">
        <w:rPr>
          <w:rFonts w:ascii="Times New Roman" w:eastAsia="Times New Roman" w:hAnsi="Times New Roman" w:cs="Times New Roman"/>
          <w:sz w:val="24"/>
          <w:szCs w:val="24"/>
        </w:rPr>
        <w:t>ost</w:t>
      </w:r>
    </w:p>
    <w:p w14:paraId="1D6B3B0C" w14:textId="746C860D" w:rsidR="03E8C0A0" w:rsidRPr="00471E3F" w:rsidRDefault="03E8C0A0" w:rsidP="002668F8">
      <w:pPr>
        <w:pStyle w:val="ListParagraph"/>
        <w:numPr>
          <w:ilvl w:val="2"/>
          <w:numId w:val="18"/>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i/>
          <w:sz w:val="24"/>
          <w:szCs w:val="24"/>
        </w:rPr>
        <w:t xml:space="preserve">Source: Comprehensive Housing Affordability Strategy dataset from 2014-2018, Office of Policy Development and Research </w:t>
      </w:r>
      <w:r w:rsidR="3639F66F" w:rsidRPr="24C1ABDE">
        <w:rPr>
          <w:rFonts w:ascii="Times New Roman" w:eastAsia="Times New Roman" w:hAnsi="Times New Roman" w:cs="Times New Roman"/>
          <w:i/>
          <w:sz w:val="24"/>
          <w:szCs w:val="24"/>
        </w:rPr>
        <w:t>(PD&amp;R)</w:t>
      </w:r>
    </w:p>
    <w:p w14:paraId="258CFFEC" w14:textId="7BC333E1" w:rsidR="62D41C22" w:rsidRPr="00471E3F" w:rsidRDefault="62D41C22" w:rsidP="00D3528E">
      <w:pPr>
        <w:pStyle w:val="ListParagraph"/>
        <w:numPr>
          <w:ilvl w:val="1"/>
          <w:numId w:val="18"/>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Lack of </w:t>
      </w:r>
      <w:r w:rsidR="00D363D9" w:rsidRPr="24C1ABDE">
        <w:rPr>
          <w:rFonts w:ascii="Times New Roman" w:eastAsia="Times New Roman" w:hAnsi="Times New Roman" w:cs="Times New Roman"/>
          <w:sz w:val="24"/>
          <w:szCs w:val="24"/>
        </w:rPr>
        <w:t>green space</w:t>
      </w:r>
    </w:p>
    <w:p w14:paraId="234E25BE" w14:textId="3259CC8B" w:rsidR="1882F59F" w:rsidRPr="00471E3F" w:rsidRDefault="7F2E3FF9" w:rsidP="002668F8">
      <w:pPr>
        <w:pStyle w:val="ListParagraph"/>
        <w:numPr>
          <w:ilvl w:val="2"/>
          <w:numId w:val="18"/>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i/>
          <w:sz w:val="24"/>
          <w:szCs w:val="24"/>
        </w:rPr>
        <w:t>S</w:t>
      </w:r>
      <w:r w:rsidR="00D363D9" w:rsidRPr="24C1ABDE">
        <w:rPr>
          <w:rFonts w:ascii="Times New Roman" w:eastAsia="Times New Roman" w:hAnsi="Times New Roman" w:cs="Times New Roman"/>
          <w:i/>
          <w:sz w:val="24"/>
          <w:szCs w:val="24"/>
        </w:rPr>
        <w:t xml:space="preserve">ource: </w:t>
      </w:r>
      <w:r w:rsidRPr="24C1ABDE">
        <w:rPr>
          <w:rFonts w:ascii="Times New Roman" w:eastAsia="Times New Roman" w:hAnsi="Times New Roman" w:cs="Times New Roman"/>
          <w:i/>
          <w:sz w:val="24"/>
          <w:szCs w:val="24"/>
        </w:rPr>
        <w:t>Percent Developed Imperviousness (CONUS) from 2019,</w:t>
      </w:r>
      <w:r w:rsidR="62D41C22" w:rsidRPr="24C1ABDE">
        <w:rPr>
          <w:rFonts w:ascii="Times New Roman" w:eastAsia="Times New Roman" w:hAnsi="Times New Roman" w:cs="Times New Roman"/>
          <w:i/>
          <w:sz w:val="24"/>
          <w:szCs w:val="24"/>
        </w:rPr>
        <w:t xml:space="preserve"> </w:t>
      </w:r>
      <w:r w:rsidRPr="24C1ABDE">
        <w:rPr>
          <w:rFonts w:ascii="Times New Roman" w:eastAsia="Times New Roman" w:hAnsi="Times New Roman" w:cs="Times New Roman"/>
          <w:i/>
          <w:sz w:val="24"/>
          <w:szCs w:val="24"/>
        </w:rPr>
        <w:t>Multi-Resolution</w:t>
      </w:r>
      <w:r w:rsidR="62D41C22" w:rsidRPr="24C1ABDE">
        <w:rPr>
          <w:rFonts w:ascii="Times New Roman" w:eastAsia="Times New Roman" w:hAnsi="Times New Roman" w:cs="Times New Roman"/>
          <w:i/>
          <w:sz w:val="24"/>
          <w:szCs w:val="24"/>
        </w:rPr>
        <w:t xml:space="preserve"> </w:t>
      </w:r>
      <w:r w:rsidRPr="24C1ABDE">
        <w:rPr>
          <w:rFonts w:ascii="Times New Roman" w:eastAsia="Times New Roman" w:hAnsi="Times New Roman" w:cs="Times New Roman"/>
          <w:i/>
          <w:sz w:val="24"/>
          <w:szCs w:val="24"/>
        </w:rPr>
        <w:t xml:space="preserve">Land Characteristics </w:t>
      </w:r>
      <w:r w:rsidR="03BEA706" w:rsidRPr="24C1ABDE">
        <w:rPr>
          <w:rFonts w:ascii="Times New Roman" w:eastAsia="Times New Roman" w:hAnsi="Times New Roman" w:cs="Times New Roman"/>
          <w:i/>
          <w:sz w:val="24"/>
          <w:szCs w:val="24"/>
        </w:rPr>
        <w:t>Consortium</w:t>
      </w:r>
      <w:r w:rsidR="03BEA706" w:rsidRPr="24C1ABDE">
        <w:rPr>
          <w:rFonts w:ascii="Times New Roman" w:eastAsia="Times New Roman" w:hAnsi="Times New Roman" w:cs="Times New Roman"/>
          <w:sz w:val="24"/>
          <w:szCs w:val="24"/>
        </w:rPr>
        <w:t xml:space="preserve"> </w:t>
      </w:r>
      <w:r w:rsidR="62D41C22" w:rsidRPr="24C1ABDE">
        <w:rPr>
          <w:rFonts w:ascii="Times New Roman" w:eastAsia="Times New Roman" w:hAnsi="Times New Roman" w:cs="Times New Roman"/>
          <w:sz w:val="24"/>
          <w:szCs w:val="24"/>
        </w:rPr>
        <w:t xml:space="preserve"> </w:t>
      </w:r>
    </w:p>
    <w:p w14:paraId="2EA25808" w14:textId="18F5F358" w:rsidR="62D41C22" w:rsidRPr="00471E3F" w:rsidRDefault="62D41C22" w:rsidP="00D3528E">
      <w:pPr>
        <w:pStyle w:val="ListParagraph"/>
        <w:numPr>
          <w:ilvl w:val="1"/>
          <w:numId w:val="18"/>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Likelihood of </w:t>
      </w:r>
      <w:r w:rsidR="0074DFC3" w:rsidRPr="24C1ABDE">
        <w:rPr>
          <w:rFonts w:ascii="Times New Roman" w:eastAsia="Times New Roman" w:hAnsi="Times New Roman" w:cs="Times New Roman"/>
          <w:sz w:val="24"/>
          <w:szCs w:val="24"/>
        </w:rPr>
        <w:t>l</w:t>
      </w:r>
      <w:r w:rsidRPr="24C1ABDE">
        <w:rPr>
          <w:rFonts w:ascii="Times New Roman" w:eastAsia="Times New Roman" w:hAnsi="Times New Roman" w:cs="Times New Roman"/>
          <w:sz w:val="24"/>
          <w:szCs w:val="24"/>
        </w:rPr>
        <w:t xml:space="preserve">ead </w:t>
      </w:r>
      <w:r w:rsidR="7C4AFE0A" w:rsidRPr="24C1ABDE">
        <w:rPr>
          <w:rFonts w:ascii="Times New Roman" w:eastAsia="Times New Roman" w:hAnsi="Times New Roman" w:cs="Times New Roman"/>
          <w:sz w:val="24"/>
          <w:szCs w:val="24"/>
        </w:rPr>
        <w:t>p</w:t>
      </w:r>
      <w:r w:rsidRPr="24C1ABDE">
        <w:rPr>
          <w:rFonts w:ascii="Times New Roman" w:eastAsia="Times New Roman" w:hAnsi="Times New Roman" w:cs="Times New Roman"/>
          <w:sz w:val="24"/>
          <w:szCs w:val="24"/>
        </w:rPr>
        <w:t xml:space="preserve">aint in </w:t>
      </w:r>
      <w:r w:rsidR="3666B019" w:rsidRPr="24C1ABDE">
        <w:rPr>
          <w:rFonts w:ascii="Times New Roman" w:eastAsia="Times New Roman" w:hAnsi="Times New Roman" w:cs="Times New Roman"/>
          <w:sz w:val="24"/>
          <w:szCs w:val="24"/>
        </w:rPr>
        <w:t>h</w:t>
      </w:r>
      <w:r w:rsidRPr="24C1ABDE">
        <w:rPr>
          <w:rFonts w:ascii="Times New Roman" w:eastAsia="Times New Roman" w:hAnsi="Times New Roman" w:cs="Times New Roman"/>
          <w:sz w:val="24"/>
          <w:szCs w:val="24"/>
        </w:rPr>
        <w:t>ousing</w:t>
      </w:r>
    </w:p>
    <w:p w14:paraId="733E8E53" w14:textId="4F602C92" w:rsidR="402C9375" w:rsidRPr="00471E3F" w:rsidRDefault="3F522EA5" w:rsidP="002668F8">
      <w:pPr>
        <w:pStyle w:val="ListParagraph"/>
        <w:numPr>
          <w:ilvl w:val="2"/>
          <w:numId w:val="18"/>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i/>
          <w:sz w:val="24"/>
          <w:szCs w:val="24"/>
        </w:rPr>
        <w:t>Source: American Community Survey from 2015-2019, United States Census Bureau</w:t>
      </w:r>
      <w:r w:rsidRPr="24C1ABDE">
        <w:rPr>
          <w:rFonts w:ascii="Times New Roman" w:eastAsia="Times New Roman" w:hAnsi="Times New Roman" w:cs="Times New Roman"/>
          <w:sz w:val="24"/>
          <w:szCs w:val="24"/>
        </w:rPr>
        <w:t xml:space="preserve"> </w:t>
      </w:r>
    </w:p>
    <w:p w14:paraId="541801BF" w14:textId="1A51C675" w:rsidR="3B624CEC" w:rsidRPr="00471E3F" w:rsidRDefault="467B5A52" w:rsidP="002668F8">
      <w:pPr>
        <w:pStyle w:val="ListParagraph"/>
        <w:numPr>
          <w:ilvl w:val="0"/>
          <w:numId w:val="18"/>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Legacy Pollution</w:t>
      </w:r>
    </w:p>
    <w:p w14:paraId="427EBEB5" w14:textId="6548AE18" w:rsidR="2CFEC400" w:rsidRPr="00471E3F" w:rsidRDefault="45553251" w:rsidP="00D3528E">
      <w:pPr>
        <w:pStyle w:val="ListParagraph"/>
        <w:numPr>
          <w:ilvl w:val="1"/>
          <w:numId w:val="18"/>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Proximities to </w:t>
      </w:r>
      <w:r w:rsidR="589CEC49" w:rsidRPr="24C1ABDE">
        <w:rPr>
          <w:rFonts w:ascii="Times New Roman" w:eastAsia="Times New Roman" w:hAnsi="Times New Roman" w:cs="Times New Roman"/>
          <w:sz w:val="24"/>
          <w:szCs w:val="24"/>
        </w:rPr>
        <w:t>h</w:t>
      </w:r>
      <w:r w:rsidRPr="24C1ABDE">
        <w:rPr>
          <w:rFonts w:ascii="Times New Roman" w:eastAsia="Times New Roman" w:hAnsi="Times New Roman" w:cs="Times New Roman"/>
          <w:sz w:val="24"/>
          <w:szCs w:val="24"/>
        </w:rPr>
        <w:t xml:space="preserve">azardous </w:t>
      </w:r>
      <w:r w:rsidR="7ADBBE5B" w:rsidRPr="24C1ABDE">
        <w:rPr>
          <w:rFonts w:ascii="Times New Roman" w:eastAsia="Times New Roman" w:hAnsi="Times New Roman" w:cs="Times New Roman"/>
          <w:sz w:val="24"/>
          <w:szCs w:val="24"/>
        </w:rPr>
        <w:t>w</w:t>
      </w:r>
      <w:r w:rsidRPr="24C1ABDE">
        <w:rPr>
          <w:rFonts w:ascii="Times New Roman" w:eastAsia="Times New Roman" w:hAnsi="Times New Roman" w:cs="Times New Roman"/>
          <w:sz w:val="24"/>
          <w:szCs w:val="24"/>
        </w:rPr>
        <w:t xml:space="preserve">aste </w:t>
      </w:r>
      <w:r w:rsidR="1425BF2D" w:rsidRPr="24C1ABDE">
        <w:rPr>
          <w:rFonts w:ascii="Times New Roman" w:eastAsia="Times New Roman" w:hAnsi="Times New Roman" w:cs="Times New Roman"/>
          <w:sz w:val="24"/>
          <w:szCs w:val="24"/>
        </w:rPr>
        <w:t>f</w:t>
      </w:r>
      <w:r w:rsidRPr="24C1ABDE">
        <w:rPr>
          <w:rFonts w:ascii="Times New Roman" w:eastAsia="Times New Roman" w:hAnsi="Times New Roman" w:cs="Times New Roman"/>
          <w:sz w:val="24"/>
          <w:szCs w:val="24"/>
        </w:rPr>
        <w:t>acilities</w:t>
      </w:r>
    </w:p>
    <w:p w14:paraId="679A12BF" w14:textId="70E7F44D" w:rsidR="7B770F8E" w:rsidRPr="00471E3F" w:rsidRDefault="291A9AD3" w:rsidP="002668F8">
      <w:pPr>
        <w:pStyle w:val="ListParagraph"/>
        <w:numPr>
          <w:ilvl w:val="2"/>
          <w:numId w:val="18"/>
        </w:numPr>
        <w:spacing w:line="360" w:lineRule="auto"/>
        <w:rPr>
          <w:rFonts w:ascii="Times New Roman" w:eastAsia="Times New Roman" w:hAnsi="Times New Roman" w:cs="Times New Roman"/>
          <w:i/>
          <w:sz w:val="24"/>
          <w:szCs w:val="24"/>
        </w:rPr>
      </w:pPr>
      <w:r w:rsidRPr="24C1ABDE">
        <w:rPr>
          <w:rFonts w:ascii="Times New Roman" w:eastAsia="Times New Roman" w:hAnsi="Times New Roman" w:cs="Times New Roman"/>
          <w:i/>
          <w:sz w:val="24"/>
          <w:szCs w:val="24"/>
        </w:rPr>
        <w:t xml:space="preserve">Source: Treatment, Storage, and Disposal Facilities (TSDF) data from 2020, </w:t>
      </w:r>
      <w:r w:rsidR="29356BE6" w:rsidRPr="24C1ABDE">
        <w:rPr>
          <w:rFonts w:ascii="Times New Roman" w:eastAsia="Times New Roman" w:hAnsi="Times New Roman" w:cs="Times New Roman"/>
          <w:i/>
          <w:sz w:val="24"/>
          <w:szCs w:val="24"/>
        </w:rPr>
        <w:t>EPA.gov</w:t>
      </w:r>
    </w:p>
    <w:p w14:paraId="152D3F2C" w14:textId="4C1F145F" w:rsidR="4423B2B9" w:rsidRPr="00471E3F" w:rsidRDefault="467B5A52" w:rsidP="002668F8">
      <w:pPr>
        <w:pStyle w:val="ListParagraph"/>
        <w:numPr>
          <w:ilvl w:val="0"/>
          <w:numId w:val="18"/>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Transportation </w:t>
      </w:r>
    </w:p>
    <w:p w14:paraId="665C3A5C" w14:textId="62AFEC3C" w:rsidR="34E36428" w:rsidRPr="00471E3F" w:rsidRDefault="39C0FA6F" w:rsidP="00D3528E">
      <w:pPr>
        <w:pStyle w:val="ListParagraph"/>
        <w:numPr>
          <w:ilvl w:val="1"/>
          <w:numId w:val="18"/>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Traffic </w:t>
      </w:r>
      <w:r w:rsidR="78381A06" w:rsidRPr="24C1ABDE">
        <w:rPr>
          <w:rFonts w:ascii="Times New Roman" w:eastAsia="Times New Roman" w:hAnsi="Times New Roman" w:cs="Times New Roman"/>
          <w:sz w:val="24"/>
          <w:szCs w:val="24"/>
        </w:rPr>
        <w:t>p</w:t>
      </w:r>
      <w:r w:rsidRPr="24C1ABDE">
        <w:rPr>
          <w:rFonts w:ascii="Times New Roman" w:eastAsia="Times New Roman" w:hAnsi="Times New Roman" w:cs="Times New Roman"/>
          <w:sz w:val="24"/>
          <w:szCs w:val="24"/>
        </w:rPr>
        <w:t xml:space="preserve">roximity and </w:t>
      </w:r>
      <w:r w:rsidR="74E5E673" w:rsidRPr="24C1ABDE">
        <w:rPr>
          <w:rFonts w:ascii="Times New Roman" w:eastAsia="Times New Roman" w:hAnsi="Times New Roman" w:cs="Times New Roman"/>
          <w:sz w:val="24"/>
          <w:szCs w:val="24"/>
        </w:rPr>
        <w:t>v</w:t>
      </w:r>
      <w:r w:rsidRPr="24C1ABDE">
        <w:rPr>
          <w:rFonts w:ascii="Times New Roman" w:eastAsia="Times New Roman" w:hAnsi="Times New Roman" w:cs="Times New Roman"/>
          <w:sz w:val="24"/>
          <w:szCs w:val="24"/>
        </w:rPr>
        <w:t>olume</w:t>
      </w:r>
    </w:p>
    <w:p w14:paraId="49C4924F" w14:textId="05AA8F30" w:rsidR="4B955332" w:rsidRPr="00471E3F" w:rsidRDefault="1B1860C2" w:rsidP="002668F8">
      <w:pPr>
        <w:pStyle w:val="ListParagraph"/>
        <w:numPr>
          <w:ilvl w:val="2"/>
          <w:numId w:val="18"/>
        </w:numPr>
        <w:spacing w:line="360" w:lineRule="auto"/>
        <w:rPr>
          <w:rFonts w:ascii="Times New Roman" w:eastAsia="Times New Roman" w:hAnsi="Times New Roman" w:cs="Times New Roman"/>
          <w:i/>
          <w:sz w:val="24"/>
          <w:szCs w:val="24"/>
        </w:rPr>
      </w:pPr>
      <w:r w:rsidRPr="24C1ABDE">
        <w:rPr>
          <w:rFonts w:ascii="Times New Roman" w:eastAsia="Times New Roman" w:hAnsi="Times New Roman" w:cs="Times New Roman"/>
          <w:i/>
          <w:sz w:val="24"/>
          <w:szCs w:val="24"/>
        </w:rPr>
        <w:t>Source: Traffic data from 2017, EPA.gov</w:t>
      </w:r>
    </w:p>
    <w:p w14:paraId="1CCD8EF2" w14:textId="1819FC36" w:rsidR="39C0FA6F" w:rsidRPr="00471E3F" w:rsidRDefault="39C0FA6F" w:rsidP="000A4443">
      <w:pPr>
        <w:pStyle w:val="ListParagraph"/>
        <w:numPr>
          <w:ilvl w:val="1"/>
          <w:numId w:val="18"/>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Transportation </w:t>
      </w:r>
      <w:r w:rsidR="7E8C7539" w:rsidRPr="24C1ABDE">
        <w:rPr>
          <w:rFonts w:ascii="Times New Roman" w:eastAsia="Times New Roman" w:hAnsi="Times New Roman" w:cs="Times New Roman"/>
          <w:sz w:val="24"/>
          <w:szCs w:val="24"/>
        </w:rPr>
        <w:t>b</w:t>
      </w:r>
      <w:r w:rsidRPr="24C1ABDE">
        <w:rPr>
          <w:rFonts w:ascii="Times New Roman" w:eastAsia="Times New Roman" w:hAnsi="Times New Roman" w:cs="Times New Roman"/>
          <w:sz w:val="24"/>
          <w:szCs w:val="24"/>
        </w:rPr>
        <w:t>arriers</w:t>
      </w:r>
    </w:p>
    <w:p w14:paraId="183E986C" w14:textId="5D1242F6" w:rsidR="120BEA47" w:rsidRPr="00471E3F" w:rsidRDefault="13640ADC" w:rsidP="002668F8">
      <w:pPr>
        <w:pStyle w:val="ListParagraph"/>
        <w:numPr>
          <w:ilvl w:val="2"/>
          <w:numId w:val="18"/>
        </w:numPr>
        <w:spacing w:line="360" w:lineRule="auto"/>
        <w:rPr>
          <w:rFonts w:ascii="Times New Roman" w:eastAsia="Times New Roman" w:hAnsi="Times New Roman" w:cs="Times New Roman"/>
          <w:i/>
          <w:sz w:val="24"/>
          <w:szCs w:val="24"/>
        </w:rPr>
      </w:pPr>
      <w:r w:rsidRPr="24C1ABDE">
        <w:rPr>
          <w:rFonts w:ascii="Times New Roman" w:eastAsia="Times New Roman" w:hAnsi="Times New Roman" w:cs="Times New Roman"/>
          <w:i/>
          <w:sz w:val="24"/>
          <w:szCs w:val="24"/>
        </w:rPr>
        <w:t>Source: Transportation access disadvantage from 2022, U.S. Department of Transportation</w:t>
      </w:r>
    </w:p>
    <w:p w14:paraId="52F5B7DB" w14:textId="0ACD070A" w:rsidR="211C87EE" w:rsidRPr="00471E3F" w:rsidRDefault="39C0FA6F" w:rsidP="000A4443">
      <w:pPr>
        <w:pStyle w:val="ListParagraph"/>
        <w:numPr>
          <w:ilvl w:val="1"/>
          <w:numId w:val="18"/>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Diesel </w:t>
      </w:r>
      <w:r w:rsidR="7896C659" w:rsidRPr="24C1ABDE">
        <w:rPr>
          <w:rFonts w:ascii="Times New Roman" w:eastAsia="Times New Roman" w:hAnsi="Times New Roman" w:cs="Times New Roman"/>
          <w:sz w:val="24"/>
          <w:szCs w:val="24"/>
        </w:rPr>
        <w:t>p</w:t>
      </w:r>
      <w:r w:rsidRPr="24C1ABDE">
        <w:rPr>
          <w:rFonts w:ascii="Times New Roman" w:eastAsia="Times New Roman" w:hAnsi="Times New Roman" w:cs="Times New Roman"/>
          <w:sz w:val="24"/>
          <w:szCs w:val="24"/>
        </w:rPr>
        <w:t xml:space="preserve">articulate </w:t>
      </w:r>
      <w:r w:rsidR="4954CF42" w:rsidRPr="24C1ABDE">
        <w:rPr>
          <w:rFonts w:ascii="Times New Roman" w:eastAsia="Times New Roman" w:hAnsi="Times New Roman" w:cs="Times New Roman"/>
          <w:sz w:val="24"/>
          <w:szCs w:val="24"/>
        </w:rPr>
        <w:t>m</w:t>
      </w:r>
      <w:r w:rsidRPr="24C1ABDE">
        <w:rPr>
          <w:rFonts w:ascii="Times New Roman" w:eastAsia="Times New Roman" w:hAnsi="Times New Roman" w:cs="Times New Roman"/>
          <w:sz w:val="24"/>
          <w:szCs w:val="24"/>
        </w:rPr>
        <w:t xml:space="preserve">atter </w:t>
      </w:r>
      <w:r w:rsidR="51E14EE1" w:rsidRPr="24C1ABDE">
        <w:rPr>
          <w:rFonts w:ascii="Times New Roman" w:eastAsia="Times New Roman" w:hAnsi="Times New Roman" w:cs="Times New Roman"/>
          <w:sz w:val="24"/>
          <w:szCs w:val="24"/>
        </w:rPr>
        <w:t>e</w:t>
      </w:r>
      <w:r w:rsidRPr="24C1ABDE">
        <w:rPr>
          <w:rFonts w:ascii="Times New Roman" w:eastAsia="Times New Roman" w:hAnsi="Times New Roman" w:cs="Times New Roman"/>
          <w:sz w:val="24"/>
          <w:szCs w:val="24"/>
        </w:rPr>
        <w:t>xposure</w:t>
      </w:r>
    </w:p>
    <w:p w14:paraId="54B4106B" w14:textId="4E9EA73C" w:rsidR="10BA0808" w:rsidRPr="00471E3F" w:rsidRDefault="76CC57AD" w:rsidP="002668F8">
      <w:pPr>
        <w:pStyle w:val="ListParagraph"/>
        <w:numPr>
          <w:ilvl w:val="2"/>
          <w:numId w:val="18"/>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i/>
          <w:sz w:val="24"/>
          <w:szCs w:val="24"/>
        </w:rPr>
        <w:t>Source: National Air Toxics Assessment (NATA) from 2014, EPA.gov</w:t>
      </w:r>
    </w:p>
    <w:p w14:paraId="60C1CE10" w14:textId="77BFA8D8" w:rsidR="35C31F25" w:rsidRPr="00471E3F" w:rsidRDefault="467B5A52" w:rsidP="002668F8">
      <w:pPr>
        <w:pStyle w:val="ListParagraph"/>
        <w:numPr>
          <w:ilvl w:val="0"/>
          <w:numId w:val="18"/>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Water and Wastewater</w:t>
      </w:r>
    </w:p>
    <w:p w14:paraId="1A7CE680" w14:textId="14047588" w:rsidR="266A8627" w:rsidRPr="00471E3F" w:rsidRDefault="266A8627" w:rsidP="000A4443">
      <w:pPr>
        <w:pStyle w:val="ListParagraph"/>
        <w:numPr>
          <w:ilvl w:val="1"/>
          <w:numId w:val="18"/>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Wastewater discharge </w:t>
      </w:r>
    </w:p>
    <w:p w14:paraId="3146FC73" w14:textId="6D661148" w:rsidR="35C75350" w:rsidRPr="00471E3F" w:rsidRDefault="35C75350" w:rsidP="002668F8">
      <w:pPr>
        <w:pStyle w:val="ListParagraph"/>
        <w:numPr>
          <w:ilvl w:val="2"/>
          <w:numId w:val="18"/>
        </w:numPr>
        <w:spacing w:line="360" w:lineRule="auto"/>
        <w:rPr>
          <w:rFonts w:ascii="Times New Roman" w:eastAsia="Times New Roman" w:hAnsi="Times New Roman" w:cs="Times New Roman"/>
          <w:i/>
          <w:sz w:val="24"/>
          <w:szCs w:val="24"/>
        </w:rPr>
      </w:pPr>
      <w:r w:rsidRPr="24C1ABDE">
        <w:rPr>
          <w:rFonts w:ascii="Times New Roman" w:eastAsia="Times New Roman" w:hAnsi="Times New Roman" w:cs="Times New Roman"/>
          <w:i/>
          <w:sz w:val="24"/>
          <w:szCs w:val="24"/>
        </w:rPr>
        <w:t xml:space="preserve">Source: </w:t>
      </w:r>
      <w:r w:rsidR="09112225" w:rsidRPr="24C1ABDE">
        <w:rPr>
          <w:rFonts w:ascii="Times New Roman" w:eastAsia="Times New Roman" w:hAnsi="Times New Roman" w:cs="Times New Roman"/>
          <w:i/>
          <w:sz w:val="24"/>
          <w:szCs w:val="24"/>
        </w:rPr>
        <w:t>Risk-Screening Environmental Indicators (RSEI) model from 2020, EPA.gov</w:t>
      </w:r>
    </w:p>
    <w:p w14:paraId="3818C789" w14:textId="28ABA67B" w:rsidR="054D5C56" w:rsidRPr="002A5235" w:rsidRDefault="467B5A52" w:rsidP="002A5235">
      <w:pPr>
        <w:pStyle w:val="ListParagraph"/>
        <w:numPr>
          <w:ilvl w:val="0"/>
          <w:numId w:val="18"/>
        </w:numPr>
        <w:rPr>
          <w:rFonts w:ascii="Times New Roman" w:eastAsia="Times New Roman" w:hAnsi="Times New Roman" w:cs="Times New Roman"/>
          <w:i/>
          <w:sz w:val="24"/>
          <w:szCs w:val="24"/>
        </w:rPr>
      </w:pPr>
      <w:r w:rsidRPr="24C1ABDE">
        <w:rPr>
          <w:rFonts w:ascii="Times New Roman" w:eastAsia="Times New Roman" w:hAnsi="Times New Roman" w:cs="Times New Roman"/>
          <w:sz w:val="24"/>
          <w:szCs w:val="24"/>
        </w:rPr>
        <w:t>Workforce Development</w:t>
      </w:r>
    </w:p>
    <w:p w14:paraId="4311BE75" w14:textId="4B3ABB64" w:rsidR="7CDEF9F7" w:rsidRPr="00471E3F" w:rsidRDefault="7CDEF9F7" w:rsidP="009D0AE6">
      <w:pPr>
        <w:pStyle w:val="ListParagraph"/>
        <w:numPr>
          <w:ilvl w:val="1"/>
          <w:numId w:val="18"/>
        </w:numPr>
        <w:spacing w:line="360" w:lineRule="auto"/>
        <w:ind w:left="144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Individuals over 25 years </w:t>
      </w:r>
      <w:r w:rsidR="00D363D9" w:rsidRPr="24C1ABDE">
        <w:rPr>
          <w:rFonts w:ascii="Times New Roman" w:eastAsia="Times New Roman" w:hAnsi="Times New Roman" w:cs="Times New Roman"/>
          <w:sz w:val="24"/>
          <w:szCs w:val="24"/>
        </w:rPr>
        <w:t xml:space="preserve">old </w:t>
      </w:r>
      <w:r w:rsidRPr="24C1ABDE">
        <w:rPr>
          <w:rFonts w:ascii="Times New Roman" w:eastAsia="Times New Roman" w:hAnsi="Times New Roman" w:cs="Times New Roman"/>
          <w:sz w:val="24"/>
          <w:szCs w:val="24"/>
        </w:rPr>
        <w:t>without at least a high school diploma</w:t>
      </w:r>
    </w:p>
    <w:p w14:paraId="4581DAE1" w14:textId="51E1F3B4" w:rsidR="1504BA3D" w:rsidRPr="00471E3F" w:rsidRDefault="5DFA6EBE" w:rsidP="002668F8">
      <w:pPr>
        <w:pStyle w:val="ListParagraph"/>
        <w:numPr>
          <w:ilvl w:val="2"/>
          <w:numId w:val="18"/>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i/>
          <w:sz w:val="24"/>
          <w:szCs w:val="24"/>
        </w:rPr>
        <w:t>Source: American Community Survey from 2015-2019, United States Census Bureau</w:t>
      </w:r>
    </w:p>
    <w:p w14:paraId="557256CB" w14:textId="21785F5F" w:rsidR="004C0836" w:rsidRPr="00D67700" w:rsidRDefault="0084176F" w:rsidP="007B18B3">
      <w:pPr>
        <w:spacing w:line="480" w:lineRule="auto"/>
        <w:rPr>
          <w:rFonts w:ascii="Times New Roman" w:eastAsia="Times New Roman" w:hAnsi="Times New Roman" w:cs="Times New Roman"/>
          <w:b/>
          <w:sz w:val="24"/>
          <w:szCs w:val="24"/>
        </w:rPr>
      </w:pPr>
      <w:r w:rsidRPr="24C1ABDE">
        <w:rPr>
          <w:rFonts w:ascii="Times New Roman" w:eastAsia="Times New Roman" w:hAnsi="Times New Roman" w:cs="Times New Roman"/>
          <w:b/>
          <w:sz w:val="24"/>
          <w:szCs w:val="24"/>
        </w:rPr>
        <w:t xml:space="preserve">4. </w:t>
      </w:r>
      <w:r w:rsidR="004C0836" w:rsidRPr="24C1ABDE">
        <w:rPr>
          <w:rFonts w:ascii="Times New Roman" w:eastAsia="Times New Roman" w:hAnsi="Times New Roman" w:cs="Times New Roman"/>
          <w:b/>
          <w:sz w:val="24"/>
          <w:szCs w:val="24"/>
        </w:rPr>
        <w:t>Methodology</w:t>
      </w:r>
    </w:p>
    <w:p w14:paraId="4EF8F2F8" w14:textId="44580745" w:rsidR="004C0836" w:rsidRDefault="0084176F" w:rsidP="007B18B3">
      <w:pPr>
        <w:spacing w:line="48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4.</w:t>
      </w:r>
      <w:r w:rsidR="00C90D0E" w:rsidRPr="24C1ABDE">
        <w:rPr>
          <w:rFonts w:ascii="Times New Roman" w:eastAsia="Times New Roman" w:hAnsi="Times New Roman" w:cs="Times New Roman"/>
          <w:sz w:val="24"/>
          <w:szCs w:val="24"/>
        </w:rPr>
        <w:t xml:space="preserve">1 </w:t>
      </w:r>
      <w:r w:rsidR="004C0836" w:rsidRPr="24C1ABDE">
        <w:rPr>
          <w:rFonts w:ascii="Times New Roman" w:eastAsia="Times New Roman" w:hAnsi="Times New Roman" w:cs="Times New Roman"/>
          <w:sz w:val="24"/>
          <w:szCs w:val="24"/>
        </w:rPr>
        <w:t>Data Processing</w:t>
      </w:r>
      <w:r w:rsidR="004C0836">
        <w:tab/>
      </w:r>
    </w:p>
    <w:p w14:paraId="3E7B0D72" w14:textId="67D8CB80" w:rsidR="00810673" w:rsidRPr="00D67700" w:rsidRDefault="00C265E1" w:rsidP="643E35BD">
      <w:pPr>
        <w:spacing w:line="360" w:lineRule="auto"/>
        <w:ind w:firstLine="72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All data for this project was </w:t>
      </w:r>
      <w:r w:rsidR="00C22206" w:rsidRPr="24C1ABDE">
        <w:rPr>
          <w:rFonts w:ascii="Times New Roman" w:eastAsia="Times New Roman" w:hAnsi="Times New Roman" w:cs="Times New Roman"/>
          <w:sz w:val="24"/>
          <w:szCs w:val="24"/>
        </w:rPr>
        <w:t xml:space="preserve">obtained through the </w:t>
      </w:r>
      <w:r w:rsidR="00E44035" w:rsidRPr="24C1ABDE">
        <w:rPr>
          <w:rFonts w:ascii="Times New Roman" w:eastAsia="Times New Roman" w:hAnsi="Times New Roman" w:cs="Times New Roman"/>
          <w:sz w:val="24"/>
          <w:szCs w:val="24"/>
        </w:rPr>
        <w:t xml:space="preserve">CEJS tool </w:t>
      </w:r>
      <w:r w:rsidR="00B35BCC" w:rsidRPr="24C1ABDE">
        <w:rPr>
          <w:rFonts w:ascii="Times New Roman" w:eastAsia="Times New Roman" w:hAnsi="Times New Roman" w:cs="Times New Roman"/>
          <w:sz w:val="24"/>
          <w:szCs w:val="24"/>
        </w:rPr>
        <w:t xml:space="preserve">from </w:t>
      </w:r>
      <w:r w:rsidR="00C228DE" w:rsidRPr="24C1ABDE">
        <w:rPr>
          <w:rFonts w:ascii="Times New Roman" w:eastAsia="Times New Roman" w:hAnsi="Times New Roman" w:cs="Times New Roman"/>
          <w:sz w:val="24"/>
          <w:szCs w:val="24"/>
        </w:rPr>
        <w:t xml:space="preserve">the </w:t>
      </w:r>
      <w:r w:rsidR="0031122D" w:rsidRPr="24C1ABDE">
        <w:rPr>
          <w:rFonts w:ascii="Times New Roman" w:eastAsia="Times New Roman" w:hAnsi="Times New Roman" w:cs="Times New Roman"/>
          <w:sz w:val="24"/>
          <w:szCs w:val="24"/>
        </w:rPr>
        <w:t>g</w:t>
      </w:r>
      <w:r w:rsidR="00C228DE" w:rsidRPr="24C1ABDE">
        <w:rPr>
          <w:rFonts w:ascii="Times New Roman" w:eastAsia="Times New Roman" w:hAnsi="Times New Roman" w:cs="Times New Roman"/>
          <w:sz w:val="24"/>
          <w:szCs w:val="24"/>
        </w:rPr>
        <w:t xml:space="preserve">eoplatform.gov website. </w:t>
      </w:r>
      <w:r w:rsidR="006E4AFE" w:rsidRPr="24C1ABDE">
        <w:rPr>
          <w:rFonts w:ascii="Times New Roman" w:eastAsia="Times New Roman" w:hAnsi="Times New Roman" w:cs="Times New Roman"/>
          <w:sz w:val="24"/>
          <w:szCs w:val="24"/>
        </w:rPr>
        <w:t>The</w:t>
      </w:r>
      <w:r w:rsidR="004F1019" w:rsidRPr="24C1ABDE">
        <w:rPr>
          <w:rFonts w:ascii="Times New Roman" w:eastAsia="Times New Roman" w:hAnsi="Times New Roman" w:cs="Times New Roman"/>
          <w:sz w:val="24"/>
          <w:szCs w:val="24"/>
        </w:rPr>
        <w:t xml:space="preserve"> tool provides </w:t>
      </w:r>
      <w:r w:rsidR="00E63AEC" w:rsidRPr="24C1ABDE">
        <w:rPr>
          <w:rFonts w:ascii="Times New Roman" w:eastAsia="Times New Roman" w:hAnsi="Times New Roman" w:cs="Times New Roman"/>
          <w:sz w:val="24"/>
          <w:szCs w:val="24"/>
        </w:rPr>
        <w:t xml:space="preserve">data </w:t>
      </w:r>
      <w:r w:rsidR="008E55A9" w:rsidRPr="24C1ABDE">
        <w:rPr>
          <w:rFonts w:ascii="Times New Roman" w:eastAsia="Times New Roman" w:hAnsi="Times New Roman" w:cs="Times New Roman"/>
          <w:sz w:val="24"/>
          <w:szCs w:val="24"/>
        </w:rPr>
        <w:t xml:space="preserve">on </w:t>
      </w:r>
      <w:r w:rsidR="00BE57F8" w:rsidRPr="24C1ABDE">
        <w:rPr>
          <w:rFonts w:ascii="Times New Roman" w:eastAsia="Times New Roman" w:hAnsi="Times New Roman" w:cs="Times New Roman"/>
          <w:sz w:val="24"/>
          <w:szCs w:val="24"/>
        </w:rPr>
        <w:t>the</w:t>
      </w:r>
      <w:r w:rsidR="00E63AEC" w:rsidRPr="24C1ABDE">
        <w:rPr>
          <w:rFonts w:ascii="Times New Roman" w:eastAsia="Times New Roman" w:hAnsi="Times New Roman" w:cs="Times New Roman"/>
          <w:sz w:val="24"/>
          <w:szCs w:val="24"/>
        </w:rPr>
        <w:t xml:space="preserve"> </w:t>
      </w:r>
      <w:r w:rsidR="00A73C65" w:rsidRPr="24C1ABDE">
        <w:rPr>
          <w:rFonts w:ascii="Times New Roman" w:eastAsia="Times New Roman" w:hAnsi="Times New Roman" w:cs="Times New Roman"/>
          <w:sz w:val="24"/>
          <w:szCs w:val="24"/>
        </w:rPr>
        <w:t>nine burdens</w:t>
      </w:r>
      <w:r w:rsidR="006E4AFE" w:rsidRPr="24C1ABDE">
        <w:rPr>
          <w:rFonts w:ascii="Times New Roman" w:eastAsia="Times New Roman" w:hAnsi="Times New Roman" w:cs="Times New Roman"/>
          <w:sz w:val="24"/>
          <w:szCs w:val="24"/>
        </w:rPr>
        <w:t xml:space="preserve"> this pro</w:t>
      </w:r>
      <w:r w:rsidR="008E55A9" w:rsidRPr="24C1ABDE">
        <w:rPr>
          <w:rFonts w:ascii="Times New Roman" w:eastAsia="Times New Roman" w:hAnsi="Times New Roman" w:cs="Times New Roman"/>
          <w:sz w:val="24"/>
          <w:szCs w:val="24"/>
        </w:rPr>
        <w:t>ject covers.</w:t>
      </w:r>
      <w:r w:rsidR="00033CFE" w:rsidRPr="24C1ABDE">
        <w:rPr>
          <w:rFonts w:ascii="Times New Roman" w:eastAsia="Times New Roman" w:hAnsi="Times New Roman" w:cs="Times New Roman"/>
          <w:sz w:val="24"/>
          <w:szCs w:val="24"/>
        </w:rPr>
        <w:t xml:space="preserve"> Specifically, </w:t>
      </w:r>
      <w:r w:rsidR="00924616" w:rsidRPr="24C1ABDE">
        <w:rPr>
          <w:rFonts w:ascii="Times New Roman" w:eastAsia="Times New Roman" w:hAnsi="Times New Roman" w:cs="Times New Roman"/>
          <w:sz w:val="24"/>
          <w:szCs w:val="24"/>
        </w:rPr>
        <w:t>the website provides</w:t>
      </w:r>
      <w:r w:rsidR="00033CFE" w:rsidRPr="24C1ABDE">
        <w:rPr>
          <w:rFonts w:ascii="Times New Roman" w:eastAsia="Times New Roman" w:hAnsi="Times New Roman" w:cs="Times New Roman"/>
          <w:sz w:val="24"/>
          <w:szCs w:val="24"/>
        </w:rPr>
        <w:t xml:space="preserve"> a downloadable shapefile</w:t>
      </w:r>
      <w:r w:rsidR="00924616" w:rsidRPr="24C1ABDE">
        <w:rPr>
          <w:rFonts w:ascii="Times New Roman" w:eastAsia="Times New Roman" w:hAnsi="Times New Roman" w:cs="Times New Roman"/>
          <w:sz w:val="24"/>
          <w:szCs w:val="24"/>
        </w:rPr>
        <w:t xml:space="preserve"> </w:t>
      </w:r>
      <w:r w:rsidR="005B38FA" w:rsidRPr="24C1ABDE">
        <w:rPr>
          <w:rFonts w:ascii="Times New Roman" w:eastAsia="Times New Roman" w:hAnsi="Times New Roman" w:cs="Times New Roman"/>
          <w:sz w:val="24"/>
          <w:szCs w:val="24"/>
        </w:rPr>
        <w:t xml:space="preserve">that </w:t>
      </w:r>
      <w:r w:rsidR="00924616" w:rsidRPr="24C1ABDE">
        <w:rPr>
          <w:rFonts w:ascii="Times New Roman" w:eastAsia="Times New Roman" w:hAnsi="Times New Roman" w:cs="Times New Roman"/>
          <w:sz w:val="24"/>
          <w:szCs w:val="24"/>
        </w:rPr>
        <w:t>embeds</w:t>
      </w:r>
      <w:r w:rsidR="00DD1AF2" w:rsidRPr="24C1ABDE">
        <w:rPr>
          <w:rFonts w:ascii="Times New Roman" w:eastAsia="Times New Roman" w:hAnsi="Times New Roman" w:cs="Times New Roman"/>
          <w:sz w:val="24"/>
          <w:szCs w:val="24"/>
        </w:rPr>
        <w:t xml:space="preserve"> t</w:t>
      </w:r>
      <w:r w:rsidR="00DA3A25" w:rsidRPr="24C1ABDE">
        <w:rPr>
          <w:rFonts w:ascii="Times New Roman" w:eastAsia="Times New Roman" w:hAnsi="Times New Roman" w:cs="Times New Roman"/>
          <w:sz w:val="24"/>
          <w:szCs w:val="24"/>
        </w:rPr>
        <w:t>he</w:t>
      </w:r>
      <w:r w:rsidR="00281282" w:rsidRPr="24C1ABDE">
        <w:rPr>
          <w:rFonts w:ascii="Times New Roman" w:eastAsia="Times New Roman" w:hAnsi="Times New Roman" w:cs="Times New Roman"/>
          <w:sz w:val="24"/>
          <w:szCs w:val="24"/>
        </w:rPr>
        <w:t xml:space="preserve"> CEJS</w:t>
      </w:r>
      <w:r w:rsidR="00DA3A25" w:rsidRPr="24C1ABDE">
        <w:rPr>
          <w:rFonts w:ascii="Times New Roman" w:eastAsia="Times New Roman" w:hAnsi="Times New Roman" w:cs="Times New Roman"/>
          <w:sz w:val="24"/>
          <w:szCs w:val="24"/>
        </w:rPr>
        <w:t xml:space="preserve"> </w:t>
      </w:r>
      <w:r w:rsidR="00254526" w:rsidRPr="24C1ABDE">
        <w:rPr>
          <w:rFonts w:ascii="Times New Roman" w:eastAsia="Times New Roman" w:hAnsi="Times New Roman" w:cs="Times New Roman"/>
          <w:sz w:val="24"/>
          <w:szCs w:val="24"/>
        </w:rPr>
        <w:t xml:space="preserve">data into every census tract in the United States. </w:t>
      </w:r>
      <w:r w:rsidR="001B669C" w:rsidRPr="24C1ABDE">
        <w:rPr>
          <w:rFonts w:ascii="Times New Roman" w:eastAsia="Times New Roman" w:hAnsi="Times New Roman" w:cs="Times New Roman"/>
          <w:sz w:val="24"/>
          <w:szCs w:val="24"/>
        </w:rPr>
        <w:t>F</w:t>
      </w:r>
      <w:r w:rsidR="00254526" w:rsidRPr="24C1ABDE">
        <w:rPr>
          <w:rFonts w:ascii="Times New Roman" w:eastAsia="Times New Roman" w:hAnsi="Times New Roman" w:cs="Times New Roman"/>
          <w:sz w:val="24"/>
          <w:szCs w:val="24"/>
        </w:rPr>
        <w:t>iel</w:t>
      </w:r>
      <w:r w:rsidR="00F47C9C" w:rsidRPr="24C1ABDE">
        <w:rPr>
          <w:rFonts w:ascii="Times New Roman" w:eastAsia="Times New Roman" w:hAnsi="Times New Roman" w:cs="Times New Roman"/>
          <w:sz w:val="24"/>
          <w:szCs w:val="24"/>
        </w:rPr>
        <w:t>d</w:t>
      </w:r>
      <w:r w:rsidR="001B669C" w:rsidRPr="24C1ABDE">
        <w:rPr>
          <w:rFonts w:ascii="Times New Roman" w:eastAsia="Times New Roman" w:hAnsi="Times New Roman" w:cs="Times New Roman"/>
          <w:sz w:val="24"/>
          <w:szCs w:val="24"/>
        </w:rPr>
        <w:t>s</w:t>
      </w:r>
      <w:r w:rsidR="00F47C9C" w:rsidRPr="24C1ABDE">
        <w:rPr>
          <w:rFonts w:ascii="Times New Roman" w:eastAsia="Times New Roman" w:hAnsi="Times New Roman" w:cs="Times New Roman"/>
          <w:sz w:val="24"/>
          <w:szCs w:val="24"/>
        </w:rPr>
        <w:t xml:space="preserve"> in the </w:t>
      </w:r>
      <w:r w:rsidR="001B669C" w:rsidRPr="24C1ABDE">
        <w:rPr>
          <w:rFonts w:ascii="Times New Roman" w:eastAsia="Times New Roman" w:hAnsi="Times New Roman" w:cs="Times New Roman"/>
          <w:sz w:val="24"/>
          <w:szCs w:val="24"/>
        </w:rPr>
        <w:t xml:space="preserve">census tract </w:t>
      </w:r>
      <w:r w:rsidR="00F47C9C" w:rsidRPr="24C1ABDE">
        <w:rPr>
          <w:rFonts w:ascii="Times New Roman" w:eastAsia="Times New Roman" w:hAnsi="Times New Roman" w:cs="Times New Roman"/>
          <w:sz w:val="24"/>
          <w:szCs w:val="24"/>
        </w:rPr>
        <w:t xml:space="preserve">attribute table cover a specific </w:t>
      </w:r>
      <w:r w:rsidR="001B669C" w:rsidRPr="24C1ABDE">
        <w:rPr>
          <w:rFonts w:ascii="Times New Roman" w:eastAsia="Times New Roman" w:hAnsi="Times New Roman" w:cs="Times New Roman"/>
          <w:sz w:val="24"/>
          <w:szCs w:val="24"/>
        </w:rPr>
        <w:t xml:space="preserve">subsection of each burden, such as </w:t>
      </w:r>
      <w:r w:rsidR="0066158C" w:rsidRPr="24C1ABDE">
        <w:rPr>
          <w:rFonts w:ascii="Times New Roman" w:eastAsia="Times New Roman" w:hAnsi="Times New Roman" w:cs="Times New Roman"/>
          <w:sz w:val="24"/>
          <w:szCs w:val="24"/>
        </w:rPr>
        <w:t>the</w:t>
      </w:r>
      <w:r w:rsidR="00E46CAD" w:rsidRPr="24C1ABDE">
        <w:rPr>
          <w:rFonts w:ascii="Times New Roman" w:eastAsia="Times New Roman" w:hAnsi="Times New Roman" w:cs="Times New Roman"/>
          <w:sz w:val="24"/>
          <w:szCs w:val="24"/>
        </w:rPr>
        <w:t xml:space="preserve"> rate of asthma within a census tract.</w:t>
      </w:r>
      <w:r w:rsidR="00281282" w:rsidRPr="24C1ABDE">
        <w:rPr>
          <w:rFonts w:ascii="Times New Roman" w:eastAsia="Times New Roman" w:hAnsi="Times New Roman" w:cs="Times New Roman"/>
          <w:sz w:val="24"/>
          <w:szCs w:val="24"/>
        </w:rPr>
        <w:t xml:space="preserve"> </w:t>
      </w:r>
    </w:p>
    <w:p w14:paraId="5F581BA2" w14:textId="5B7A07A4" w:rsidR="004C0836" w:rsidRDefault="0084176F" w:rsidP="007B18B3">
      <w:pPr>
        <w:spacing w:line="48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4.2 </w:t>
      </w:r>
      <w:r w:rsidR="004C0836" w:rsidRPr="24C1ABDE">
        <w:rPr>
          <w:rFonts w:ascii="Times New Roman" w:eastAsia="Times New Roman" w:hAnsi="Times New Roman" w:cs="Times New Roman"/>
          <w:sz w:val="24"/>
          <w:szCs w:val="24"/>
        </w:rPr>
        <w:t>Analysis</w:t>
      </w:r>
    </w:p>
    <w:p w14:paraId="24F1F460" w14:textId="2DA042C1" w:rsidR="7EE93909" w:rsidRDefault="7EE93909" w:rsidP="4B57693C">
      <w:pPr>
        <w:spacing w:line="360" w:lineRule="auto"/>
        <w:ind w:firstLine="720"/>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Using the</w:t>
      </w:r>
      <w:r w:rsidR="37FE1FA5" w:rsidRPr="4B57693C">
        <w:rPr>
          <w:rFonts w:ascii="Times New Roman" w:eastAsia="Times New Roman" w:hAnsi="Times New Roman" w:cs="Times New Roman"/>
          <w:sz w:val="24"/>
          <w:szCs w:val="24"/>
        </w:rPr>
        <w:t xml:space="preserve"> census tract</w:t>
      </w:r>
      <w:r w:rsidRPr="4B57693C">
        <w:rPr>
          <w:rFonts w:ascii="Times New Roman" w:eastAsia="Times New Roman" w:hAnsi="Times New Roman" w:cs="Times New Roman"/>
          <w:sz w:val="24"/>
          <w:szCs w:val="24"/>
        </w:rPr>
        <w:t xml:space="preserve"> </w:t>
      </w:r>
      <w:r w:rsidR="797EB13A" w:rsidRPr="4B57693C">
        <w:rPr>
          <w:rFonts w:ascii="Times New Roman" w:eastAsia="Times New Roman" w:hAnsi="Times New Roman" w:cs="Times New Roman"/>
          <w:sz w:val="24"/>
          <w:szCs w:val="24"/>
        </w:rPr>
        <w:t xml:space="preserve">data from the </w:t>
      </w:r>
      <w:r w:rsidR="30DCDD0C" w:rsidRPr="4B57693C">
        <w:rPr>
          <w:rFonts w:ascii="Times New Roman" w:eastAsia="Times New Roman" w:hAnsi="Times New Roman" w:cs="Times New Roman"/>
          <w:sz w:val="24"/>
          <w:szCs w:val="24"/>
        </w:rPr>
        <w:t>CEJS website</w:t>
      </w:r>
      <w:r w:rsidR="37FE1FA5" w:rsidRPr="4B57693C">
        <w:rPr>
          <w:rFonts w:ascii="Times New Roman" w:eastAsia="Times New Roman" w:hAnsi="Times New Roman" w:cs="Times New Roman"/>
          <w:sz w:val="24"/>
          <w:szCs w:val="24"/>
        </w:rPr>
        <w:t>,</w:t>
      </w:r>
      <w:r w:rsidR="2F8B1C48" w:rsidRPr="4B57693C">
        <w:rPr>
          <w:rFonts w:ascii="Times New Roman" w:eastAsia="Times New Roman" w:hAnsi="Times New Roman" w:cs="Times New Roman"/>
          <w:sz w:val="24"/>
          <w:szCs w:val="24"/>
        </w:rPr>
        <w:t xml:space="preserve"> maps </w:t>
      </w:r>
      <w:r w:rsidR="6D22F0F8" w:rsidRPr="4B57693C">
        <w:rPr>
          <w:rFonts w:ascii="Times New Roman" w:eastAsia="Times New Roman" w:hAnsi="Times New Roman" w:cs="Times New Roman"/>
          <w:sz w:val="24"/>
          <w:szCs w:val="24"/>
        </w:rPr>
        <w:t>will be</w:t>
      </w:r>
      <w:r w:rsidR="2F8B1C48" w:rsidRPr="4B57693C">
        <w:rPr>
          <w:rFonts w:ascii="Times New Roman" w:eastAsia="Times New Roman" w:hAnsi="Times New Roman" w:cs="Times New Roman"/>
          <w:sz w:val="24"/>
          <w:szCs w:val="24"/>
        </w:rPr>
        <w:t xml:space="preserve"> produced </w:t>
      </w:r>
      <w:r w:rsidR="2C30C483" w:rsidRPr="4B57693C">
        <w:rPr>
          <w:rFonts w:ascii="Times New Roman" w:eastAsia="Times New Roman" w:hAnsi="Times New Roman" w:cs="Times New Roman"/>
          <w:sz w:val="24"/>
          <w:szCs w:val="24"/>
        </w:rPr>
        <w:t xml:space="preserve">using ArcGIS Pro </w:t>
      </w:r>
      <w:r w:rsidR="2F8B1C48" w:rsidRPr="4B57693C">
        <w:rPr>
          <w:rFonts w:ascii="Times New Roman" w:eastAsia="Times New Roman" w:hAnsi="Times New Roman" w:cs="Times New Roman"/>
          <w:sz w:val="24"/>
          <w:szCs w:val="24"/>
        </w:rPr>
        <w:t>to cover each burden subsection</w:t>
      </w:r>
      <w:r w:rsidR="7F291F50" w:rsidRPr="4B57693C">
        <w:rPr>
          <w:rFonts w:ascii="Times New Roman" w:eastAsia="Times New Roman" w:hAnsi="Times New Roman" w:cs="Times New Roman"/>
          <w:sz w:val="24"/>
          <w:szCs w:val="24"/>
        </w:rPr>
        <w:t xml:space="preserve"> (Figure 2)</w:t>
      </w:r>
      <w:r w:rsidR="2F8B1C48" w:rsidRPr="4B57693C">
        <w:rPr>
          <w:rFonts w:ascii="Times New Roman" w:eastAsia="Times New Roman" w:hAnsi="Times New Roman" w:cs="Times New Roman"/>
          <w:sz w:val="24"/>
          <w:szCs w:val="24"/>
        </w:rPr>
        <w:t xml:space="preserve">. </w:t>
      </w:r>
      <w:r w:rsidR="4AFEEF45" w:rsidRPr="4B57693C">
        <w:rPr>
          <w:rFonts w:ascii="Times New Roman" w:eastAsia="Times New Roman" w:hAnsi="Times New Roman" w:cs="Times New Roman"/>
          <w:sz w:val="24"/>
          <w:szCs w:val="24"/>
        </w:rPr>
        <w:t xml:space="preserve">This </w:t>
      </w:r>
      <w:r w:rsidR="6D22F0F8" w:rsidRPr="4B57693C">
        <w:rPr>
          <w:rFonts w:ascii="Times New Roman" w:eastAsia="Times New Roman" w:hAnsi="Times New Roman" w:cs="Times New Roman"/>
          <w:sz w:val="24"/>
          <w:szCs w:val="24"/>
        </w:rPr>
        <w:t>will be done</w:t>
      </w:r>
      <w:r w:rsidR="4AFEEF45" w:rsidRPr="4B57693C">
        <w:rPr>
          <w:rFonts w:ascii="Times New Roman" w:eastAsia="Times New Roman" w:hAnsi="Times New Roman" w:cs="Times New Roman"/>
          <w:sz w:val="24"/>
          <w:szCs w:val="24"/>
        </w:rPr>
        <w:t xml:space="preserve"> by </w:t>
      </w:r>
      <w:r w:rsidR="72943178" w:rsidRPr="4B57693C">
        <w:rPr>
          <w:rFonts w:ascii="Times New Roman" w:eastAsia="Times New Roman" w:hAnsi="Times New Roman" w:cs="Times New Roman"/>
          <w:sz w:val="24"/>
          <w:szCs w:val="24"/>
        </w:rPr>
        <w:t xml:space="preserve">displaying </w:t>
      </w:r>
      <w:r w:rsidR="4FA45679" w:rsidRPr="4B57693C">
        <w:rPr>
          <w:rFonts w:ascii="Times New Roman" w:eastAsia="Times New Roman" w:hAnsi="Times New Roman" w:cs="Times New Roman"/>
          <w:sz w:val="24"/>
          <w:szCs w:val="24"/>
        </w:rPr>
        <w:t>the</w:t>
      </w:r>
      <w:r w:rsidR="3F5B5734" w:rsidRPr="4B57693C">
        <w:rPr>
          <w:rFonts w:ascii="Times New Roman" w:eastAsia="Times New Roman" w:hAnsi="Times New Roman" w:cs="Times New Roman"/>
          <w:sz w:val="24"/>
          <w:szCs w:val="24"/>
        </w:rPr>
        <w:t xml:space="preserve"> individual</w:t>
      </w:r>
      <w:r w:rsidR="4FA45679" w:rsidRPr="4B57693C">
        <w:rPr>
          <w:rFonts w:ascii="Times New Roman" w:eastAsia="Times New Roman" w:hAnsi="Times New Roman" w:cs="Times New Roman"/>
          <w:sz w:val="24"/>
          <w:szCs w:val="24"/>
        </w:rPr>
        <w:t xml:space="preserve"> census</w:t>
      </w:r>
      <w:r w:rsidR="3F5B5734" w:rsidRPr="4B57693C">
        <w:rPr>
          <w:rFonts w:ascii="Times New Roman" w:eastAsia="Times New Roman" w:hAnsi="Times New Roman" w:cs="Times New Roman"/>
          <w:sz w:val="24"/>
          <w:szCs w:val="24"/>
        </w:rPr>
        <w:t xml:space="preserve"> </w:t>
      </w:r>
      <w:r w:rsidR="4FA45679" w:rsidRPr="4B57693C">
        <w:rPr>
          <w:rFonts w:ascii="Times New Roman" w:eastAsia="Times New Roman" w:hAnsi="Times New Roman" w:cs="Times New Roman"/>
          <w:sz w:val="24"/>
          <w:szCs w:val="24"/>
        </w:rPr>
        <w:t xml:space="preserve">tract fields </w:t>
      </w:r>
      <w:r w:rsidR="3F5B5734" w:rsidRPr="4B57693C">
        <w:rPr>
          <w:rFonts w:ascii="Times New Roman" w:eastAsia="Times New Roman" w:hAnsi="Times New Roman" w:cs="Times New Roman"/>
          <w:sz w:val="24"/>
          <w:szCs w:val="24"/>
        </w:rPr>
        <w:t xml:space="preserve">and categorizing </w:t>
      </w:r>
      <w:r w:rsidR="62ED9416" w:rsidRPr="4B57693C">
        <w:rPr>
          <w:rFonts w:ascii="Times New Roman" w:eastAsia="Times New Roman" w:hAnsi="Times New Roman" w:cs="Times New Roman"/>
          <w:sz w:val="24"/>
          <w:szCs w:val="24"/>
        </w:rPr>
        <w:t>the display</w:t>
      </w:r>
      <w:r w:rsidR="3F5B5734" w:rsidRPr="4B57693C">
        <w:rPr>
          <w:rFonts w:ascii="Times New Roman" w:eastAsia="Times New Roman" w:hAnsi="Times New Roman" w:cs="Times New Roman"/>
          <w:sz w:val="24"/>
          <w:szCs w:val="24"/>
        </w:rPr>
        <w:t xml:space="preserve"> into classes.</w:t>
      </w:r>
      <w:r w:rsidR="43A80870" w:rsidRPr="4B57693C">
        <w:rPr>
          <w:rFonts w:ascii="Times New Roman" w:eastAsia="Times New Roman" w:hAnsi="Times New Roman" w:cs="Times New Roman"/>
          <w:sz w:val="24"/>
          <w:szCs w:val="24"/>
        </w:rPr>
        <w:t xml:space="preserve"> </w:t>
      </w:r>
      <w:r w:rsidR="583E1B0A" w:rsidRPr="4B57693C">
        <w:rPr>
          <w:rFonts w:ascii="Times New Roman" w:eastAsia="Times New Roman" w:hAnsi="Times New Roman" w:cs="Times New Roman"/>
          <w:sz w:val="24"/>
          <w:szCs w:val="24"/>
        </w:rPr>
        <w:t>Each class denotes the presence or absence of disadvantage within a given census tract, while concurrently specifying the degree of disadvantage.</w:t>
      </w:r>
    </w:p>
    <w:p w14:paraId="58C89C77" w14:textId="77777777" w:rsidR="006857D1" w:rsidRDefault="006857D1" w:rsidP="006857D1"/>
    <w:p w14:paraId="37A415CC" w14:textId="77777777" w:rsidR="006857D1" w:rsidRDefault="006857D1" w:rsidP="006857D1"/>
    <w:p w14:paraId="6AF7CEE5" w14:textId="77777777" w:rsidR="006857D1" w:rsidRDefault="006857D1" w:rsidP="006857D1"/>
    <w:p w14:paraId="1FEB429E" w14:textId="77777777" w:rsidR="006857D1" w:rsidRDefault="006857D1" w:rsidP="006857D1"/>
    <w:p w14:paraId="5D521B4F" w14:textId="77777777" w:rsidR="006857D1" w:rsidRDefault="006857D1" w:rsidP="006857D1"/>
    <w:p w14:paraId="29235A54" w14:textId="77777777" w:rsidR="006857D1" w:rsidRDefault="006857D1" w:rsidP="006857D1"/>
    <w:p w14:paraId="428598C3" w14:textId="77777777" w:rsidR="006857D1" w:rsidRDefault="006857D1" w:rsidP="006857D1"/>
    <w:p w14:paraId="7BA52D7A" w14:textId="77777777" w:rsidR="006857D1" w:rsidRDefault="006857D1" w:rsidP="006857D1"/>
    <w:p w14:paraId="680DA3AD" w14:textId="1A4246DC" w:rsidR="001717DF" w:rsidRPr="006857D1" w:rsidRDefault="00C90D0E" w:rsidP="006857D1">
      <w:r w:rsidRPr="653D1DE3">
        <w:rPr>
          <w:rFonts w:ascii="Times New Roman" w:eastAsia="Times New Roman" w:hAnsi="Times New Roman" w:cs="Times New Roman"/>
          <w:sz w:val="24"/>
          <w:szCs w:val="24"/>
        </w:rPr>
        <w:t xml:space="preserve">4.3 </w:t>
      </w:r>
      <w:r w:rsidR="001717DF" w:rsidRPr="653D1DE3">
        <w:rPr>
          <w:rFonts w:ascii="Times New Roman" w:eastAsia="Times New Roman" w:hAnsi="Times New Roman" w:cs="Times New Roman"/>
          <w:sz w:val="24"/>
          <w:szCs w:val="24"/>
        </w:rPr>
        <w:t>Flowchart</w:t>
      </w:r>
    </w:p>
    <w:p w14:paraId="63E354BD" w14:textId="4841445B" w:rsidR="7ABEA6F3" w:rsidRDefault="7ABEA6F3" w:rsidP="007B18B3">
      <w:pPr>
        <w:spacing w:line="480" w:lineRule="auto"/>
        <w:jc w:val="center"/>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Figure </w:t>
      </w:r>
      <w:r w:rsidR="00B47EF2">
        <w:rPr>
          <w:rFonts w:ascii="Times New Roman" w:eastAsia="Times New Roman" w:hAnsi="Times New Roman" w:cs="Times New Roman"/>
          <w:sz w:val="24"/>
          <w:szCs w:val="24"/>
        </w:rPr>
        <w:t>2</w:t>
      </w:r>
      <w:r w:rsidRPr="653D1DE3">
        <w:rPr>
          <w:rFonts w:ascii="Times New Roman" w:eastAsia="Times New Roman" w:hAnsi="Times New Roman" w:cs="Times New Roman"/>
          <w:sz w:val="24"/>
          <w:szCs w:val="24"/>
        </w:rPr>
        <w:t>. Flowchart</w:t>
      </w:r>
    </w:p>
    <w:p w14:paraId="0C9EC551" w14:textId="7D0979B6" w:rsidR="5CEE6CF9" w:rsidRDefault="5CEE6CF9" w:rsidP="5CEE6CF9">
      <w:pPr>
        <w:spacing w:line="360" w:lineRule="auto"/>
        <w:rPr>
          <w:rFonts w:ascii="Times New Roman" w:eastAsia="Times New Roman" w:hAnsi="Times New Roman" w:cs="Times New Roman"/>
          <w:sz w:val="24"/>
          <w:szCs w:val="24"/>
        </w:rPr>
      </w:pPr>
      <w:r>
        <w:rPr>
          <w:noProof/>
        </w:rPr>
        <w:drawing>
          <wp:anchor distT="0" distB="0" distL="114300" distR="114300" simplePos="0" relativeHeight="251658241" behindDoc="0" locked="0" layoutInCell="1" allowOverlap="1" wp14:anchorId="72F7D4CC" wp14:editId="120AA1A8">
            <wp:simplePos x="0" y="0"/>
            <wp:positionH relativeFrom="page">
              <wp:posOffset>907415</wp:posOffset>
            </wp:positionH>
            <wp:positionV relativeFrom="paragraph">
              <wp:posOffset>243840</wp:posOffset>
            </wp:positionV>
            <wp:extent cx="5956935" cy="2853690"/>
            <wp:effectExtent l="0" t="0" r="5715" b="3810"/>
            <wp:wrapSquare wrapText="bothSides"/>
            <wp:docPr id="1314654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54832"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56935" cy="2853690"/>
                    </a:xfrm>
                    <a:prstGeom prst="rect">
                      <a:avLst/>
                    </a:prstGeom>
                  </pic:spPr>
                </pic:pic>
              </a:graphicData>
            </a:graphic>
            <wp14:sizeRelH relativeFrom="page">
              <wp14:pctWidth>0</wp14:pctWidth>
            </wp14:sizeRelH>
            <wp14:sizeRelV relativeFrom="page">
              <wp14:pctHeight>0</wp14:pctHeight>
            </wp14:sizeRelV>
          </wp:anchor>
        </w:drawing>
      </w:r>
    </w:p>
    <w:p w14:paraId="602B98CE" w14:textId="2FAFCB81" w:rsidR="004C0836" w:rsidRDefault="00C90D0E" w:rsidP="007B18B3">
      <w:pPr>
        <w:spacing w:line="48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4.4 </w:t>
      </w:r>
      <w:r w:rsidR="004C0836" w:rsidRPr="24C1ABDE">
        <w:rPr>
          <w:rFonts w:ascii="Times New Roman" w:eastAsia="Times New Roman" w:hAnsi="Times New Roman" w:cs="Times New Roman"/>
          <w:sz w:val="24"/>
          <w:szCs w:val="24"/>
        </w:rPr>
        <w:t xml:space="preserve">Implication of </w:t>
      </w:r>
      <w:r w:rsidR="001113CE" w:rsidRPr="24C1ABDE">
        <w:rPr>
          <w:rFonts w:ascii="Times New Roman" w:eastAsia="Times New Roman" w:hAnsi="Times New Roman" w:cs="Times New Roman"/>
          <w:sz w:val="24"/>
          <w:szCs w:val="24"/>
        </w:rPr>
        <w:t>R</w:t>
      </w:r>
      <w:r w:rsidR="004C0836" w:rsidRPr="24C1ABDE">
        <w:rPr>
          <w:rFonts w:ascii="Times New Roman" w:eastAsia="Times New Roman" w:hAnsi="Times New Roman" w:cs="Times New Roman"/>
          <w:sz w:val="24"/>
          <w:szCs w:val="24"/>
        </w:rPr>
        <w:t>esults</w:t>
      </w:r>
    </w:p>
    <w:p w14:paraId="30372120" w14:textId="1325AD4A" w:rsidR="000E63C7" w:rsidRDefault="000E63C7" w:rsidP="643E35BD">
      <w:pPr>
        <w:spacing w:line="360" w:lineRule="auto"/>
        <w:ind w:firstLine="72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The results will indicate which census tracts a</w:t>
      </w:r>
      <w:r w:rsidR="00C81C74" w:rsidRPr="24C1ABDE">
        <w:rPr>
          <w:rFonts w:ascii="Times New Roman" w:eastAsia="Times New Roman" w:hAnsi="Times New Roman" w:cs="Times New Roman"/>
          <w:sz w:val="24"/>
          <w:szCs w:val="24"/>
        </w:rPr>
        <w:t xml:space="preserve">re disadvantaged based on the specified </w:t>
      </w:r>
      <w:r w:rsidR="004324C4" w:rsidRPr="24C1ABDE">
        <w:rPr>
          <w:rFonts w:ascii="Times New Roman" w:eastAsia="Times New Roman" w:hAnsi="Times New Roman" w:cs="Times New Roman"/>
          <w:sz w:val="24"/>
          <w:szCs w:val="24"/>
        </w:rPr>
        <w:t xml:space="preserve">factors. </w:t>
      </w:r>
      <w:r w:rsidR="0044253D" w:rsidRPr="24C1ABDE">
        <w:rPr>
          <w:rFonts w:ascii="Times New Roman" w:eastAsia="Times New Roman" w:hAnsi="Times New Roman" w:cs="Times New Roman"/>
          <w:sz w:val="24"/>
          <w:szCs w:val="24"/>
        </w:rPr>
        <w:t xml:space="preserve">Some census tracts may fall into many burden </w:t>
      </w:r>
      <w:r w:rsidR="008840D8" w:rsidRPr="24C1ABDE">
        <w:rPr>
          <w:rFonts w:ascii="Times New Roman" w:eastAsia="Times New Roman" w:hAnsi="Times New Roman" w:cs="Times New Roman"/>
          <w:sz w:val="24"/>
          <w:szCs w:val="24"/>
        </w:rPr>
        <w:t>categories,</w:t>
      </w:r>
      <w:r w:rsidR="0044253D" w:rsidRPr="24C1ABDE">
        <w:rPr>
          <w:rFonts w:ascii="Times New Roman" w:eastAsia="Times New Roman" w:hAnsi="Times New Roman" w:cs="Times New Roman"/>
          <w:sz w:val="24"/>
          <w:szCs w:val="24"/>
        </w:rPr>
        <w:t xml:space="preserve"> and some </w:t>
      </w:r>
      <w:r w:rsidR="006F2C98" w:rsidRPr="24C1ABDE">
        <w:rPr>
          <w:rFonts w:ascii="Times New Roman" w:eastAsia="Times New Roman" w:hAnsi="Times New Roman" w:cs="Times New Roman"/>
          <w:sz w:val="24"/>
          <w:szCs w:val="24"/>
        </w:rPr>
        <w:t>may not fall into any.</w:t>
      </w:r>
      <w:r w:rsidR="00DB0380" w:rsidRPr="24C1ABDE">
        <w:rPr>
          <w:rFonts w:ascii="Times New Roman" w:eastAsia="Times New Roman" w:hAnsi="Times New Roman" w:cs="Times New Roman"/>
          <w:sz w:val="24"/>
          <w:szCs w:val="24"/>
        </w:rPr>
        <w:t xml:space="preserve"> By knowing which census tracts are </w:t>
      </w:r>
      <w:r w:rsidR="00666086" w:rsidRPr="24C1ABDE">
        <w:rPr>
          <w:rFonts w:ascii="Times New Roman" w:eastAsia="Times New Roman" w:hAnsi="Times New Roman" w:cs="Times New Roman"/>
          <w:sz w:val="24"/>
          <w:szCs w:val="24"/>
        </w:rPr>
        <w:t xml:space="preserve">disproportionately affected by the burdens, </w:t>
      </w:r>
      <w:r w:rsidR="00FD2C6F" w:rsidRPr="24C1ABDE">
        <w:rPr>
          <w:rFonts w:ascii="Times New Roman" w:eastAsia="Times New Roman" w:hAnsi="Times New Roman" w:cs="Times New Roman"/>
          <w:sz w:val="24"/>
          <w:szCs w:val="24"/>
        </w:rPr>
        <w:t xml:space="preserve">financial grants can be allocated </w:t>
      </w:r>
      <w:r w:rsidR="008840D8" w:rsidRPr="24C1ABDE">
        <w:rPr>
          <w:rFonts w:ascii="Times New Roman" w:eastAsia="Times New Roman" w:hAnsi="Times New Roman" w:cs="Times New Roman"/>
          <w:sz w:val="24"/>
          <w:szCs w:val="24"/>
        </w:rPr>
        <w:t>effectively.</w:t>
      </w:r>
    </w:p>
    <w:p w14:paraId="683F0E6F" w14:textId="6A8EE04D" w:rsidR="00720714" w:rsidRPr="00D67700" w:rsidRDefault="00720714" w:rsidP="00950339">
      <w:pPr>
        <w:spacing w:line="360" w:lineRule="auto"/>
        <w:rPr>
          <w:rFonts w:ascii="Times New Roman" w:eastAsia="Times New Roman" w:hAnsi="Times New Roman" w:cs="Times New Roman"/>
          <w:sz w:val="24"/>
          <w:szCs w:val="24"/>
        </w:rPr>
      </w:pPr>
      <w:r>
        <w:rPr>
          <w:rFonts w:ascii="Arial" w:hAnsi="Arial" w:cs="Arial"/>
          <w:sz w:val="24"/>
          <w:szCs w:val="24"/>
        </w:rPr>
        <w:tab/>
      </w:r>
      <w:r w:rsidRPr="24C1ABDE">
        <w:rPr>
          <w:rFonts w:ascii="Times New Roman" w:eastAsia="Times New Roman" w:hAnsi="Times New Roman" w:cs="Times New Roman"/>
          <w:sz w:val="24"/>
          <w:szCs w:val="24"/>
        </w:rPr>
        <w:t xml:space="preserve">An important limitation of this study is that </w:t>
      </w:r>
      <w:r w:rsidR="00681CB7" w:rsidRPr="24C1ABDE">
        <w:rPr>
          <w:rFonts w:ascii="Times New Roman" w:eastAsia="Times New Roman" w:hAnsi="Times New Roman" w:cs="Times New Roman"/>
          <w:sz w:val="24"/>
          <w:szCs w:val="24"/>
        </w:rPr>
        <w:t>much of the data was not recorded within the past year. Most data ranged between</w:t>
      </w:r>
      <w:r w:rsidR="00F70429" w:rsidRPr="24C1ABDE">
        <w:rPr>
          <w:rFonts w:ascii="Times New Roman" w:eastAsia="Times New Roman" w:hAnsi="Times New Roman" w:cs="Times New Roman"/>
          <w:sz w:val="24"/>
          <w:szCs w:val="24"/>
        </w:rPr>
        <w:t xml:space="preserve"> the year</w:t>
      </w:r>
      <w:r w:rsidR="008840D8" w:rsidRPr="24C1ABDE">
        <w:rPr>
          <w:rFonts w:ascii="Times New Roman" w:eastAsia="Times New Roman" w:hAnsi="Times New Roman" w:cs="Times New Roman"/>
          <w:sz w:val="24"/>
          <w:szCs w:val="24"/>
        </w:rPr>
        <w:t>s</w:t>
      </w:r>
      <w:r w:rsidR="00681CB7" w:rsidRPr="24C1ABDE">
        <w:rPr>
          <w:rFonts w:ascii="Times New Roman" w:eastAsia="Times New Roman" w:hAnsi="Times New Roman" w:cs="Times New Roman"/>
          <w:sz w:val="24"/>
          <w:szCs w:val="24"/>
        </w:rPr>
        <w:t xml:space="preserve"> </w:t>
      </w:r>
      <w:r w:rsidR="0002187C" w:rsidRPr="24C1ABDE">
        <w:rPr>
          <w:rFonts w:ascii="Times New Roman" w:eastAsia="Times New Roman" w:hAnsi="Times New Roman" w:cs="Times New Roman"/>
          <w:sz w:val="24"/>
          <w:szCs w:val="24"/>
        </w:rPr>
        <w:t>201</w:t>
      </w:r>
      <w:r w:rsidR="00304964" w:rsidRPr="24C1ABDE">
        <w:rPr>
          <w:rFonts w:ascii="Times New Roman" w:eastAsia="Times New Roman" w:hAnsi="Times New Roman" w:cs="Times New Roman"/>
          <w:sz w:val="24"/>
          <w:szCs w:val="24"/>
        </w:rPr>
        <w:t>4</w:t>
      </w:r>
      <w:r w:rsidR="00F70429" w:rsidRPr="24C1ABDE">
        <w:rPr>
          <w:rFonts w:ascii="Times New Roman" w:eastAsia="Times New Roman" w:hAnsi="Times New Roman" w:cs="Times New Roman"/>
          <w:sz w:val="24"/>
          <w:szCs w:val="24"/>
        </w:rPr>
        <w:t xml:space="preserve"> and </w:t>
      </w:r>
      <w:r w:rsidR="00304964" w:rsidRPr="24C1ABDE">
        <w:rPr>
          <w:rFonts w:ascii="Times New Roman" w:eastAsia="Times New Roman" w:hAnsi="Times New Roman" w:cs="Times New Roman"/>
          <w:sz w:val="24"/>
          <w:szCs w:val="24"/>
        </w:rPr>
        <w:t>2020</w:t>
      </w:r>
      <w:r w:rsidR="00F70429" w:rsidRPr="24C1ABDE">
        <w:rPr>
          <w:rFonts w:ascii="Times New Roman" w:eastAsia="Times New Roman" w:hAnsi="Times New Roman" w:cs="Times New Roman"/>
          <w:sz w:val="24"/>
          <w:szCs w:val="24"/>
        </w:rPr>
        <w:t xml:space="preserve">. </w:t>
      </w:r>
      <w:r w:rsidR="005965A1" w:rsidRPr="24C1ABDE">
        <w:rPr>
          <w:rFonts w:ascii="Times New Roman" w:eastAsia="Times New Roman" w:hAnsi="Times New Roman" w:cs="Times New Roman"/>
          <w:sz w:val="24"/>
          <w:szCs w:val="24"/>
        </w:rPr>
        <w:t xml:space="preserve">Because data </w:t>
      </w:r>
      <w:r w:rsidR="008840D8" w:rsidRPr="24C1ABDE">
        <w:rPr>
          <w:rFonts w:ascii="Times New Roman" w:eastAsia="Times New Roman" w:hAnsi="Times New Roman" w:cs="Times New Roman"/>
          <w:sz w:val="24"/>
          <w:szCs w:val="24"/>
        </w:rPr>
        <w:t>are</w:t>
      </w:r>
      <w:r w:rsidR="005965A1" w:rsidRPr="24C1ABDE">
        <w:rPr>
          <w:rFonts w:ascii="Times New Roman" w:eastAsia="Times New Roman" w:hAnsi="Times New Roman" w:cs="Times New Roman"/>
          <w:sz w:val="24"/>
          <w:szCs w:val="24"/>
        </w:rPr>
        <w:t xml:space="preserve"> not being produced regularly, this study cannot be repeated every year without producing the same results. Another limitation of this study is that the census tracts include data from outside of the city limits of San Marcos. Data from different cities</w:t>
      </w:r>
      <w:r w:rsidR="009539D3" w:rsidRPr="24C1ABDE">
        <w:rPr>
          <w:rFonts w:ascii="Times New Roman" w:eastAsia="Times New Roman" w:hAnsi="Times New Roman" w:cs="Times New Roman"/>
          <w:sz w:val="24"/>
          <w:szCs w:val="24"/>
        </w:rPr>
        <w:t>, such as Kyle, TX,</w:t>
      </w:r>
      <w:r w:rsidR="00DE70F6" w:rsidRPr="24C1ABDE">
        <w:rPr>
          <w:rFonts w:ascii="Times New Roman" w:eastAsia="Times New Roman" w:hAnsi="Times New Roman" w:cs="Times New Roman"/>
          <w:sz w:val="24"/>
          <w:szCs w:val="24"/>
        </w:rPr>
        <w:t xml:space="preserve"> is </w:t>
      </w:r>
      <w:r w:rsidR="005965A1" w:rsidRPr="24C1ABDE">
        <w:rPr>
          <w:rFonts w:ascii="Times New Roman" w:eastAsia="Times New Roman" w:hAnsi="Times New Roman" w:cs="Times New Roman"/>
          <w:sz w:val="24"/>
          <w:szCs w:val="24"/>
        </w:rPr>
        <w:t>included in th</w:t>
      </w:r>
      <w:r w:rsidR="002A7446" w:rsidRPr="24C1ABDE">
        <w:rPr>
          <w:rFonts w:ascii="Times New Roman" w:eastAsia="Times New Roman" w:hAnsi="Times New Roman" w:cs="Times New Roman"/>
          <w:sz w:val="24"/>
          <w:szCs w:val="24"/>
        </w:rPr>
        <w:t>ese</w:t>
      </w:r>
      <w:r w:rsidR="005965A1" w:rsidRPr="24C1ABDE">
        <w:rPr>
          <w:rFonts w:ascii="Times New Roman" w:eastAsia="Times New Roman" w:hAnsi="Times New Roman" w:cs="Times New Roman"/>
          <w:sz w:val="24"/>
          <w:szCs w:val="24"/>
        </w:rPr>
        <w:t xml:space="preserve"> analys</w:t>
      </w:r>
      <w:r w:rsidR="002A7446" w:rsidRPr="24C1ABDE">
        <w:rPr>
          <w:rFonts w:ascii="Times New Roman" w:eastAsia="Times New Roman" w:hAnsi="Times New Roman" w:cs="Times New Roman"/>
          <w:sz w:val="24"/>
          <w:szCs w:val="24"/>
        </w:rPr>
        <w:t>e</w:t>
      </w:r>
      <w:r w:rsidR="005965A1" w:rsidRPr="24C1ABDE">
        <w:rPr>
          <w:rFonts w:ascii="Times New Roman" w:eastAsia="Times New Roman" w:hAnsi="Times New Roman" w:cs="Times New Roman"/>
          <w:sz w:val="24"/>
          <w:szCs w:val="24"/>
        </w:rPr>
        <w:t xml:space="preserve">s and may not accurately reflect </w:t>
      </w:r>
      <w:r w:rsidR="002A7446" w:rsidRPr="24C1ABDE">
        <w:rPr>
          <w:rFonts w:ascii="Times New Roman" w:eastAsia="Times New Roman" w:hAnsi="Times New Roman" w:cs="Times New Roman"/>
          <w:sz w:val="24"/>
          <w:szCs w:val="24"/>
        </w:rPr>
        <w:t>San Marcos.</w:t>
      </w:r>
    </w:p>
    <w:p w14:paraId="644F9FDE" w14:textId="2D13F706" w:rsidR="4B57693C" w:rsidRDefault="00BE183C" w:rsidP="4CB37226">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type="page"/>
      </w:r>
      <w:r w:rsidR="00C90D0E" w:rsidRPr="24C1ABDE">
        <w:rPr>
          <w:rFonts w:ascii="Times New Roman" w:eastAsia="Times New Roman" w:hAnsi="Times New Roman" w:cs="Times New Roman"/>
          <w:b/>
          <w:sz w:val="24"/>
          <w:szCs w:val="24"/>
        </w:rPr>
        <w:t xml:space="preserve">5. </w:t>
      </w:r>
      <w:r w:rsidR="004C0836" w:rsidRPr="24C1ABDE">
        <w:rPr>
          <w:rFonts w:ascii="Times New Roman" w:eastAsia="Times New Roman" w:hAnsi="Times New Roman" w:cs="Times New Roman"/>
          <w:b/>
          <w:sz w:val="24"/>
          <w:szCs w:val="24"/>
        </w:rPr>
        <w:t>Budget</w:t>
      </w:r>
    </w:p>
    <w:p w14:paraId="3A4C610A" w14:textId="7F65CAE3" w:rsidR="00341188" w:rsidRDefault="085820B9" w:rsidP="3AB39D67">
      <w:r>
        <w:t xml:space="preserve"> </w:t>
      </w:r>
      <w:r w:rsidR="7EEBF0EB">
        <w:rPr>
          <w:noProof/>
        </w:rPr>
        <w:drawing>
          <wp:inline distT="0" distB="0" distL="0" distR="0" wp14:anchorId="3A73FD10" wp14:editId="21B7CD22">
            <wp:extent cx="5850255" cy="6324600"/>
            <wp:effectExtent l="0" t="0" r="0" b="0"/>
            <wp:docPr id="1577035917" name="Picture 157703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50255" cy="6324600"/>
                    </a:xfrm>
                    <a:prstGeom prst="rect">
                      <a:avLst/>
                    </a:prstGeom>
                  </pic:spPr>
                </pic:pic>
              </a:graphicData>
            </a:graphic>
          </wp:inline>
        </w:drawing>
      </w:r>
    </w:p>
    <w:p w14:paraId="25286B5B" w14:textId="345397EC" w:rsidR="3AB39D67" w:rsidRDefault="3AB39D67">
      <w:r>
        <w:br w:type="page"/>
      </w:r>
    </w:p>
    <w:p w14:paraId="6D47BF06" w14:textId="7EBE8C2F" w:rsidR="00107A93" w:rsidRPr="008A4C36" w:rsidRDefault="60C8519E" w:rsidP="4CB37226">
      <w:pPr>
        <w:spacing w:line="480" w:lineRule="auto"/>
      </w:pPr>
      <w:r w:rsidRPr="3AB39D67">
        <w:rPr>
          <w:rFonts w:ascii="Times New Roman" w:eastAsia="Times New Roman" w:hAnsi="Times New Roman" w:cs="Times New Roman"/>
          <w:b/>
          <w:bCs/>
          <w:sz w:val="24"/>
          <w:szCs w:val="24"/>
        </w:rPr>
        <w:t>6. Timeline</w:t>
      </w:r>
      <w:r w:rsidR="00341188" w:rsidRPr="3AB39D67">
        <w:rPr>
          <w:rFonts w:ascii="Times New Roman" w:eastAsia="Times New Roman" w:hAnsi="Times New Roman" w:cs="Times New Roman"/>
          <w:b/>
          <w:bCs/>
          <w:sz w:val="24"/>
          <w:szCs w:val="24"/>
        </w:rPr>
        <w:t xml:space="preserve"> </w:t>
      </w:r>
    </w:p>
    <w:p w14:paraId="7E153F63" w14:textId="541DCBA6" w:rsidR="00107A93" w:rsidRPr="008A4C36" w:rsidRDefault="3692D021" w:rsidP="0A439651">
      <w:pPr>
        <w:spacing w:line="480" w:lineRule="auto"/>
        <w:jc w:val="center"/>
      </w:pPr>
      <w:r>
        <w:t xml:space="preserve"> </w:t>
      </w:r>
      <w:r w:rsidR="7D0427D8">
        <w:rPr>
          <w:noProof/>
        </w:rPr>
        <w:drawing>
          <wp:inline distT="0" distB="0" distL="0" distR="0" wp14:anchorId="0DD58E09" wp14:editId="1F3518C4">
            <wp:extent cx="5886450" cy="4880848"/>
            <wp:effectExtent l="0" t="0" r="0" b="0"/>
            <wp:docPr id="614260745" name="Picture 61426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86450" cy="4880848"/>
                    </a:xfrm>
                    <a:prstGeom prst="rect">
                      <a:avLst/>
                    </a:prstGeom>
                  </pic:spPr>
                </pic:pic>
              </a:graphicData>
            </a:graphic>
          </wp:inline>
        </w:drawing>
      </w:r>
    </w:p>
    <w:p w14:paraId="7B75C22F" w14:textId="55771B86" w:rsidR="0A439651" w:rsidRDefault="0A439651">
      <w:r>
        <w:br w:type="page"/>
      </w:r>
    </w:p>
    <w:p w14:paraId="51B80DAD" w14:textId="7997A024" w:rsidR="007542F7" w:rsidRDefault="00177748" w:rsidP="0A439651">
      <w:pPr>
        <w:rPr>
          <w:rFonts w:ascii="Times New Roman" w:eastAsia="Times New Roman" w:hAnsi="Times New Roman" w:cs="Times New Roman"/>
          <w:b/>
          <w:sz w:val="24"/>
          <w:szCs w:val="24"/>
        </w:rPr>
      </w:pPr>
      <w:r w:rsidRPr="4B57693C">
        <w:rPr>
          <w:rFonts w:ascii="Times New Roman" w:eastAsia="Times New Roman" w:hAnsi="Times New Roman" w:cs="Times New Roman"/>
          <w:b/>
          <w:sz w:val="24"/>
          <w:szCs w:val="24"/>
        </w:rPr>
        <w:t xml:space="preserve">7. </w:t>
      </w:r>
      <w:r w:rsidR="004C0836" w:rsidRPr="4B57693C">
        <w:rPr>
          <w:rFonts w:ascii="Times New Roman" w:eastAsia="Times New Roman" w:hAnsi="Times New Roman" w:cs="Times New Roman"/>
          <w:b/>
          <w:sz w:val="24"/>
          <w:szCs w:val="24"/>
        </w:rPr>
        <w:t>Deliverables</w:t>
      </w:r>
    </w:p>
    <w:p w14:paraId="46A84EDE" w14:textId="77777777" w:rsidR="00027322" w:rsidRDefault="007542F7" w:rsidP="00341188">
      <w:pPr>
        <w:spacing w:line="360" w:lineRule="auto"/>
        <w:ind w:firstLine="72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Upon project completion, the City of San Marcos will receive a set of tailored information products </w:t>
      </w:r>
      <w:r w:rsidR="46D93CF4" w:rsidRPr="24C1ABDE">
        <w:rPr>
          <w:rFonts w:ascii="Times New Roman" w:eastAsia="Times New Roman" w:hAnsi="Times New Roman" w:cs="Times New Roman"/>
          <w:sz w:val="24"/>
          <w:szCs w:val="24"/>
        </w:rPr>
        <w:t>t</w:t>
      </w:r>
      <w:r w:rsidR="647C3989" w:rsidRPr="24C1ABDE">
        <w:rPr>
          <w:rFonts w:ascii="Times New Roman" w:eastAsia="Times New Roman" w:hAnsi="Times New Roman" w:cs="Times New Roman"/>
          <w:sz w:val="24"/>
          <w:szCs w:val="24"/>
        </w:rPr>
        <w:t>hat</w:t>
      </w:r>
      <w:r w:rsidR="46D93CF4" w:rsidRPr="24C1ABDE">
        <w:rPr>
          <w:rFonts w:ascii="Times New Roman" w:eastAsia="Times New Roman" w:hAnsi="Times New Roman" w:cs="Times New Roman"/>
          <w:sz w:val="24"/>
          <w:szCs w:val="24"/>
        </w:rPr>
        <w:t xml:space="preserve"> </w:t>
      </w:r>
      <w:r w:rsidR="12BB88B2" w:rsidRPr="24C1ABDE">
        <w:rPr>
          <w:rFonts w:ascii="Times New Roman" w:eastAsia="Times New Roman" w:hAnsi="Times New Roman" w:cs="Times New Roman"/>
          <w:sz w:val="24"/>
          <w:szCs w:val="24"/>
        </w:rPr>
        <w:t>outline</w:t>
      </w:r>
      <w:r w:rsidRPr="24C1ABDE">
        <w:rPr>
          <w:rFonts w:ascii="Times New Roman" w:eastAsia="Times New Roman" w:hAnsi="Times New Roman" w:cs="Times New Roman"/>
          <w:sz w:val="24"/>
          <w:szCs w:val="24"/>
        </w:rPr>
        <w:t xml:space="preserve"> the City's population and resources, specifically the </w:t>
      </w:r>
    </w:p>
    <w:p w14:paraId="0EDE7DF4" w14:textId="6168F802" w:rsidR="007C0E6B" w:rsidRPr="00027322" w:rsidRDefault="007542F7" w:rsidP="00341188">
      <w:p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economically disadvantaged. </w:t>
      </w:r>
      <w:r w:rsidR="4A89FAE8" w:rsidRPr="24C1ABDE">
        <w:rPr>
          <w:rFonts w:ascii="Times New Roman" w:eastAsia="Times New Roman" w:hAnsi="Times New Roman" w:cs="Times New Roman"/>
          <w:sz w:val="24"/>
          <w:szCs w:val="24"/>
        </w:rPr>
        <w:t>These</w:t>
      </w:r>
      <w:r w:rsidRPr="24C1ABDE">
        <w:rPr>
          <w:rFonts w:ascii="Times New Roman" w:eastAsia="Times New Roman" w:hAnsi="Times New Roman" w:cs="Times New Roman"/>
          <w:sz w:val="24"/>
          <w:szCs w:val="24"/>
        </w:rPr>
        <w:t xml:space="preserve"> will assist City staff in gaining a comprehensive understanding of and support for the community, while also offering insights </w:t>
      </w:r>
      <w:r w:rsidR="04D62DBE" w:rsidRPr="24C1ABDE">
        <w:rPr>
          <w:rFonts w:ascii="Times New Roman" w:eastAsia="Times New Roman" w:hAnsi="Times New Roman" w:cs="Times New Roman"/>
          <w:sz w:val="24"/>
          <w:szCs w:val="24"/>
        </w:rPr>
        <w:t>into</w:t>
      </w:r>
      <w:r w:rsidRPr="24C1ABDE">
        <w:rPr>
          <w:rFonts w:ascii="Times New Roman" w:eastAsia="Times New Roman" w:hAnsi="Times New Roman" w:cs="Times New Roman"/>
          <w:sz w:val="24"/>
          <w:szCs w:val="24"/>
        </w:rPr>
        <w:t xml:space="preserve"> the efficient securing and allocation of grants. The products include </w:t>
      </w:r>
      <w:r w:rsidR="47A43C67" w:rsidRPr="24C1ABDE">
        <w:rPr>
          <w:rFonts w:ascii="Times New Roman" w:eastAsia="Times New Roman" w:hAnsi="Times New Roman" w:cs="Times New Roman"/>
          <w:sz w:val="24"/>
          <w:szCs w:val="24"/>
        </w:rPr>
        <w:t xml:space="preserve">customizable, </w:t>
      </w:r>
      <w:r w:rsidRPr="24C1ABDE">
        <w:rPr>
          <w:rFonts w:ascii="Times New Roman" w:eastAsia="Times New Roman" w:hAnsi="Times New Roman" w:cs="Times New Roman"/>
          <w:sz w:val="24"/>
          <w:szCs w:val="24"/>
        </w:rPr>
        <w:t>one-page reports using ArcGIS Pro for each burden</w:t>
      </w:r>
      <w:r w:rsidR="28E3773F" w:rsidRPr="24C1ABDE">
        <w:rPr>
          <w:rFonts w:ascii="Times New Roman" w:eastAsia="Times New Roman" w:hAnsi="Times New Roman" w:cs="Times New Roman"/>
          <w:sz w:val="24"/>
          <w:szCs w:val="24"/>
        </w:rPr>
        <w:t xml:space="preserve"> or</w:t>
      </w:r>
      <w:r w:rsidR="46D93CF4" w:rsidRPr="24C1ABDE">
        <w:rPr>
          <w:rFonts w:ascii="Times New Roman" w:eastAsia="Times New Roman" w:hAnsi="Times New Roman" w:cs="Times New Roman"/>
          <w:sz w:val="24"/>
          <w:szCs w:val="24"/>
        </w:rPr>
        <w:t xml:space="preserve"> </w:t>
      </w:r>
      <w:r w:rsidRPr="24C1ABDE">
        <w:rPr>
          <w:rFonts w:ascii="Times New Roman" w:eastAsia="Times New Roman" w:hAnsi="Times New Roman" w:cs="Times New Roman"/>
          <w:sz w:val="24"/>
          <w:szCs w:val="24"/>
        </w:rPr>
        <w:t xml:space="preserve">factor </w:t>
      </w:r>
      <w:r w:rsidR="28E3773F" w:rsidRPr="24C1ABDE">
        <w:rPr>
          <w:rFonts w:ascii="Times New Roman" w:eastAsia="Times New Roman" w:hAnsi="Times New Roman" w:cs="Times New Roman"/>
          <w:sz w:val="24"/>
          <w:szCs w:val="24"/>
        </w:rPr>
        <w:t xml:space="preserve">requested. </w:t>
      </w:r>
      <w:r w:rsidR="46D93CF4" w:rsidRPr="24C1ABDE">
        <w:rPr>
          <w:rFonts w:ascii="Times New Roman" w:eastAsia="Times New Roman" w:hAnsi="Times New Roman" w:cs="Times New Roman"/>
          <w:sz w:val="24"/>
          <w:szCs w:val="24"/>
        </w:rPr>
        <w:t>We</w:t>
      </w:r>
      <w:r w:rsidR="60FB4E85" w:rsidRPr="24C1ABDE">
        <w:rPr>
          <w:rFonts w:ascii="Times New Roman" w:eastAsia="Times New Roman" w:hAnsi="Times New Roman" w:cs="Times New Roman"/>
          <w:sz w:val="24"/>
          <w:szCs w:val="24"/>
        </w:rPr>
        <w:t xml:space="preserve"> will</w:t>
      </w:r>
      <w:r w:rsidRPr="24C1ABDE">
        <w:rPr>
          <w:rFonts w:ascii="Times New Roman" w:eastAsia="Times New Roman" w:hAnsi="Times New Roman" w:cs="Times New Roman"/>
          <w:sz w:val="24"/>
          <w:szCs w:val="24"/>
        </w:rPr>
        <w:t xml:space="preserve"> provide data management workflows for long-term data upkeep, along with comprehensive documentation (proposal, progress reports, and final report). Lastly, presentation slides and a map poster summarizing the project results will facilitate knowledge sharing. This streamlined package ensures efficient information response, smooth grant applications, and informed decision-making by City staff.</w:t>
      </w:r>
    </w:p>
    <w:p w14:paraId="3ECDF43D" w14:textId="7E7F6EEA" w:rsidR="004C0836" w:rsidRPr="00D67700" w:rsidRDefault="00177748" w:rsidP="00950339">
      <w:pPr>
        <w:spacing w:line="360" w:lineRule="auto"/>
        <w:rPr>
          <w:rFonts w:ascii="Times New Roman" w:eastAsia="Times New Roman" w:hAnsi="Times New Roman" w:cs="Times New Roman"/>
          <w:b/>
          <w:sz w:val="24"/>
          <w:szCs w:val="24"/>
        </w:rPr>
      </w:pPr>
      <w:r w:rsidRPr="24C1ABDE">
        <w:rPr>
          <w:rFonts w:ascii="Times New Roman" w:eastAsia="Times New Roman" w:hAnsi="Times New Roman" w:cs="Times New Roman"/>
          <w:b/>
          <w:sz w:val="24"/>
          <w:szCs w:val="24"/>
        </w:rPr>
        <w:t xml:space="preserve">8. </w:t>
      </w:r>
      <w:r w:rsidR="004C0836" w:rsidRPr="24C1ABDE">
        <w:rPr>
          <w:rFonts w:ascii="Times New Roman" w:eastAsia="Times New Roman" w:hAnsi="Times New Roman" w:cs="Times New Roman"/>
          <w:b/>
          <w:sz w:val="24"/>
          <w:szCs w:val="24"/>
        </w:rPr>
        <w:t xml:space="preserve">Conclusion </w:t>
      </w:r>
    </w:p>
    <w:p w14:paraId="1C8E1047" w14:textId="6E2B4815" w:rsidR="00E31CBA" w:rsidRDefault="00177748" w:rsidP="00950339">
      <w:p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8.1 </w:t>
      </w:r>
      <w:r w:rsidR="002C0CFB" w:rsidRPr="24C1ABDE">
        <w:rPr>
          <w:rFonts w:ascii="Times New Roman" w:eastAsia="Times New Roman" w:hAnsi="Times New Roman" w:cs="Times New Roman"/>
          <w:sz w:val="24"/>
          <w:szCs w:val="24"/>
        </w:rPr>
        <w:t>Summary</w:t>
      </w:r>
    </w:p>
    <w:p w14:paraId="594619B6" w14:textId="21AB863A" w:rsidR="009C1E3B" w:rsidRPr="00D67700" w:rsidRDefault="7BE932F8" w:rsidP="1B4FA7FD">
      <w:pPr>
        <w:spacing w:line="360" w:lineRule="auto"/>
        <w:ind w:firstLine="720"/>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Detecting socioeconomic disparities </w:t>
      </w:r>
      <w:r w:rsidR="6D5B7941" w:rsidRPr="24C1ABDE">
        <w:rPr>
          <w:rFonts w:ascii="Times New Roman" w:eastAsia="Times New Roman" w:hAnsi="Times New Roman" w:cs="Times New Roman"/>
          <w:sz w:val="24"/>
          <w:szCs w:val="24"/>
        </w:rPr>
        <w:t>can</w:t>
      </w:r>
      <w:r w:rsidRPr="24C1ABDE">
        <w:rPr>
          <w:rFonts w:ascii="Times New Roman" w:eastAsia="Times New Roman" w:hAnsi="Times New Roman" w:cs="Times New Roman"/>
          <w:sz w:val="24"/>
          <w:szCs w:val="24"/>
        </w:rPr>
        <w:t xml:space="preserve"> require significant resources in terms of both time and money. However, leveraging data</w:t>
      </w:r>
      <w:r w:rsidR="43194DAA" w:rsidRPr="24C1ABDE">
        <w:rPr>
          <w:rFonts w:ascii="Times New Roman" w:eastAsia="Times New Roman" w:hAnsi="Times New Roman" w:cs="Times New Roman"/>
          <w:sz w:val="24"/>
          <w:szCs w:val="24"/>
        </w:rPr>
        <w:t xml:space="preserve"> and technological advances enables the </w:t>
      </w:r>
      <w:r w:rsidR="4B20C969" w:rsidRPr="24C1ABDE">
        <w:rPr>
          <w:rFonts w:ascii="Times New Roman" w:eastAsia="Times New Roman" w:hAnsi="Times New Roman" w:cs="Times New Roman"/>
          <w:sz w:val="24"/>
          <w:szCs w:val="24"/>
        </w:rPr>
        <w:t>f</w:t>
      </w:r>
      <w:r w:rsidR="43194DAA" w:rsidRPr="24C1ABDE">
        <w:rPr>
          <w:rFonts w:ascii="Times New Roman" w:eastAsia="Times New Roman" w:hAnsi="Times New Roman" w:cs="Times New Roman"/>
          <w:sz w:val="24"/>
          <w:szCs w:val="24"/>
        </w:rPr>
        <w:t>easibility of</w:t>
      </w:r>
      <w:r w:rsidRPr="24C1ABDE">
        <w:rPr>
          <w:rFonts w:ascii="Times New Roman" w:eastAsia="Times New Roman" w:hAnsi="Times New Roman" w:cs="Times New Roman"/>
          <w:sz w:val="24"/>
          <w:szCs w:val="24"/>
        </w:rPr>
        <w:t xml:space="preserve"> interpreting findings</w:t>
      </w:r>
      <w:r w:rsidR="30EACD8C" w:rsidRPr="24C1ABDE">
        <w:rPr>
          <w:rFonts w:ascii="Times New Roman" w:eastAsia="Times New Roman" w:hAnsi="Times New Roman" w:cs="Times New Roman"/>
          <w:sz w:val="24"/>
          <w:szCs w:val="24"/>
        </w:rPr>
        <w:t xml:space="preserve"> </w:t>
      </w:r>
      <w:r w:rsidR="49D2C174" w:rsidRPr="24C1ABDE">
        <w:rPr>
          <w:rFonts w:ascii="Times New Roman" w:eastAsia="Times New Roman" w:hAnsi="Times New Roman" w:cs="Times New Roman"/>
          <w:sz w:val="24"/>
          <w:szCs w:val="24"/>
        </w:rPr>
        <w:t>to</w:t>
      </w:r>
      <w:r w:rsidR="30EACD8C" w:rsidRPr="24C1ABDE">
        <w:rPr>
          <w:rFonts w:ascii="Times New Roman" w:eastAsia="Times New Roman" w:hAnsi="Times New Roman" w:cs="Times New Roman"/>
          <w:sz w:val="24"/>
          <w:szCs w:val="24"/>
        </w:rPr>
        <w:t xml:space="preserve"> visualiz</w:t>
      </w:r>
      <w:r w:rsidR="40E0952C" w:rsidRPr="24C1ABDE">
        <w:rPr>
          <w:rFonts w:ascii="Times New Roman" w:eastAsia="Times New Roman" w:hAnsi="Times New Roman" w:cs="Times New Roman"/>
          <w:sz w:val="24"/>
          <w:szCs w:val="24"/>
        </w:rPr>
        <w:t>e</w:t>
      </w:r>
      <w:r w:rsidRPr="24C1ABDE">
        <w:rPr>
          <w:rFonts w:ascii="Times New Roman" w:eastAsia="Times New Roman" w:hAnsi="Times New Roman" w:cs="Times New Roman"/>
          <w:sz w:val="24"/>
          <w:szCs w:val="24"/>
        </w:rPr>
        <w:t xml:space="preserve"> them </w:t>
      </w:r>
      <w:r w:rsidR="09BAD397" w:rsidRPr="24C1ABDE">
        <w:rPr>
          <w:rFonts w:ascii="Times New Roman" w:eastAsia="Times New Roman" w:hAnsi="Times New Roman" w:cs="Times New Roman"/>
          <w:sz w:val="24"/>
          <w:szCs w:val="24"/>
        </w:rPr>
        <w:t>spatially</w:t>
      </w:r>
      <w:r w:rsidR="3F228C89" w:rsidRPr="24C1ABDE">
        <w:rPr>
          <w:rFonts w:ascii="Times New Roman" w:eastAsia="Times New Roman" w:hAnsi="Times New Roman" w:cs="Times New Roman"/>
          <w:sz w:val="24"/>
          <w:szCs w:val="24"/>
        </w:rPr>
        <w:t>. These factors</w:t>
      </w:r>
      <w:r w:rsidRPr="24C1ABDE">
        <w:rPr>
          <w:rFonts w:ascii="Times New Roman" w:eastAsia="Times New Roman" w:hAnsi="Times New Roman" w:cs="Times New Roman"/>
          <w:sz w:val="24"/>
          <w:szCs w:val="24"/>
        </w:rPr>
        <w:t xml:space="preserve"> represent highly effective methods for conducting precise community analyses.</w:t>
      </w:r>
    </w:p>
    <w:p w14:paraId="6AD86DF4" w14:textId="519B22AB" w:rsidR="002C0CFB" w:rsidRDefault="00177748" w:rsidP="00950339">
      <w:p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 xml:space="preserve">8.2 </w:t>
      </w:r>
      <w:r w:rsidR="002C0CFB" w:rsidRPr="24C1ABDE">
        <w:rPr>
          <w:rFonts w:ascii="Times New Roman" w:eastAsia="Times New Roman" w:hAnsi="Times New Roman" w:cs="Times New Roman"/>
          <w:sz w:val="24"/>
          <w:szCs w:val="24"/>
        </w:rPr>
        <w:t>Impacts</w:t>
      </w:r>
    </w:p>
    <w:p w14:paraId="0B6BB502" w14:textId="65831AD5" w:rsidR="00322791" w:rsidRDefault="24A6BE14" w:rsidP="00322791">
      <w:pPr>
        <w:spacing w:line="360" w:lineRule="auto"/>
        <w:ind w:firstLine="720"/>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By providing reports </w:t>
      </w:r>
      <w:r w:rsidR="7D7A2577" w:rsidRPr="4B57693C">
        <w:rPr>
          <w:rFonts w:ascii="Times New Roman" w:eastAsia="Times New Roman" w:hAnsi="Times New Roman" w:cs="Times New Roman"/>
          <w:sz w:val="24"/>
          <w:szCs w:val="24"/>
        </w:rPr>
        <w:t>that are easily interpreted</w:t>
      </w:r>
      <w:r w:rsidR="58612859" w:rsidRPr="4B57693C">
        <w:rPr>
          <w:rFonts w:ascii="Times New Roman" w:eastAsia="Times New Roman" w:hAnsi="Times New Roman" w:cs="Times New Roman"/>
          <w:sz w:val="24"/>
          <w:szCs w:val="24"/>
        </w:rPr>
        <w:t xml:space="preserve"> </w:t>
      </w:r>
      <w:r w:rsidRPr="4B57693C">
        <w:rPr>
          <w:rFonts w:ascii="Times New Roman" w:eastAsia="Times New Roman" w:hAnsi="Times New Roman" w:cs="Times New Roman"/>
          <w:sz w:val="24"/>
          <w:szCs w:val="24"/>
        </w:rPr>
        <w:t xml:space="preserve">on San Marcos' socioeconomic disparities, policymakers and grant coordinators can identify the areas that need the most assistance at the census tract level. </w:t>
      </w:r>
      <w:r w:rsidR="1E395A91" w:rsidRPr="4B57693C">
        <w:rPr>
          <w:rFonts w:ascii="Times New Roman" w:eastAsia="Times New Roman" w:hAnsi="Times New Roman" w:cs="Times New Roman"/>
          <w:sz w:val="24"/>
          <w:szCs w:val="24"/>
        </w:rPr>
        <w:t xml:space="preserve">In turn, the city can efficiently address these disparities by prioritizing which areas </w:t>
      </w:r>
      <w:r w:rsidR="1856F64F" w:rsidRPr="4B57693C">
        <w:rPr>
          <w:rFonts w:ascii="Times New Roman" w:eastAsia="Times New Roman" w:hAnsi="Times New Roman" w:cs="Times New Roman"/>
          <w:sz w:val="24"/>
          <w:szCs w:val="24"/>
        </w:rPr>
        <w:t xml:space="preserve">are lacking and effectively </w:t>
      </w:r>
      <w:r w:rsidR="006E5578" w:rsidRPr="4B57693C">
        <w:rPr>
          <w:rFonts w:ascii="Times New Roman" w:eastAsia="Times New Roman" w:hAnsi="Times New Roman" w:cs="Times New Roman"/>
          <w:sz w:val="24"/>
          <w:szCs w:val="24"/>
        </w:rPr>
        <w:t>allocating</w:t>
      </w:r>
      <w:r w:rsidR="1856F64F" w:rsidRPr="4B57693C">
        <w:rPr>
          <w:rFonts w:ascii="Times New Roman" w:eastAsia="Times New Roman" w:hAnsi="Times New Roman" w:cs="Times New Roman"/>
          <w:sz w:val="24"/>
          <w:szCs w:val="24"/>
        </w:rPr>
        <w:t xml:space="preserve"> funds. A</w:t>
      </w:r>
      <w:r w:rsidR="1E395A91" w:rsidRPr="4B57693C">
        <w:rPr>
          <w:rFonts w:ascii="Times New Roman" w:eastAsia="Times New Roman" w:hAnsi="Times New Roman" w:cs="Times New Roman"/>
          <w:sz w:val="24"/>
          <w:szCs w:val="24"/>
        </w:rPr>
        <w:t>ddressing these disparities not only improves the well-being of these communities but also promotes greater equity and prosperity for the entire community.</w:t>
      </w:r>
    </w:p>
    <w:p w14:paraId="245E8B0E" w14:textId="35A0B617" w:rsidR="004C0836" w:rsidRPr="0091547D" w:rsidRDefault="00322791" w:rsidP="009154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177748" w:rsidRPr="4B57693C">
        <w:rPr>
          <w:rFonts w:ascii="Times New Roman" w:eastAsia="Times New Roman" w:hAnsi="Times New Roman" w:cs="Times New Roman"/>
          <w:b/>
          <w:bCs/>
          <w:sz w:val="24"/>
          <w:szCs w:val="24"/>
        </w:rPr>
        <w:t xml:space="preserve">9. </w:t>
      </w:r>
      <w:r w:rsidR="004C0836" w:rsidRPr="4B57693C">
        <w:rPr>
          <w:rFonts w:ascii="Times New Roman" w:eastAsia="Times New Roman" w:hAnsi="Times New Roman" w:cs="Times New Roman"/>
          <w:b/>
          <w:bCs/>
          <w:sz w:val="24"/>
          <w:szCs w:val="24"/>
        </w:rPr>
        <w:t>References</w:t>
      </w:r>
    </w:p>
    <w:p w14:paraId="79274895" w14:textId="60B7D854" w:rsidR="6314A86F" w:rsidRDefault="6314A86F" w:rsidP="001A2352">
      <w:pPr>
        <w:spacing w:after="0" w:line="240" w:lineRule="auto"/>
        <w:ind w:left="720" w:hanging="720"/>
        <w:rPr>
          <w:rFonts w:ascii="Times New Roman" w:eastAsia="Times New Roman" w:hAnsi="Times New Roman" w:cs="Times New Roman"/>
          <w:i/>
          <w:sz w:val="24"/>
          <w:szCs w:val="24"/>
        </w:rPr>
      </w:pPr>
      <w:r w:rsidRPr="00A7756F">
        <w:rPr>
          <w:rFonts w:ascii="Times New Roman" w:eastAsia="Times New Roman" w:hAnsi="Times New Roman" w:cs="Times New Roman"/>
          <w:sz w:val="24"/>
          <w:szCs w:val="24"/>
        </w:rPr>
        <w:t xml:space="preserve">American Lung Association. (2023, November 2). </w:t>
      </w:r>
      <w:r w:rsidRPr="00304ED1">
        <w:rPr>
          <w:rFonts w:ascii="Times New Roman" w:eastAsia="Times New Roman" w:hAnsi="Times New Roman" w:cs="Times New Roman"/>
          <w:sz w:val="24"/>
          <w:szCs w:val="24"/>
        </w:rPr>
        <w:t>Disparities in the impact of air pollution</w:t>
      </w:r>
      <w:r w:rsidRPr="653D1DE3">
        <w:rPr>
          <w:rFonts w:ascii="Times New Roman" w:eastAsia="Times New Roman" w:hAnsi="Times New Roman" w:cs="Times New Roman"/>
          <w:i/>
          <w:sz w:val="24"/>
          <w:szCs w:val="24"/>
        </w:rPr>
        <w:t xml:space="preserve">. </w:t>
      </w:r>
      <w:hyperlink r:id="rId15" w:anchor=":~:text=First%2C%20groups%20may%20face%20greater,increasing%20exposure%20to%20harmful%20pollutants">
        <w:r w:rsidRPr="00304ED1">
          <w:rPr>
            <w:rStyle w:val="Hyperlink"/>
            <w:rFonts w:ascii="Times New Roman" w:eastAsia="Times New Roman" w:hAnsi="Times New Roman" w:cs="Times New Roman"/>
            <w:sz w:val="24"/>
            <w:szCs w:val="24"/>
          </w:rPr>
          <w:t>https://www.lung.org/clean-air/outdoors/who-is-at-risk/disparities#:~:text=First%2C%20groups%20may%20face%20greater,increasing%20exposure%20to%20harmful%20pollutants</w:t>
        </w:r>
      </w:hyperlink>
      <w:r w:rsidRPr="00304ED1">
        <w:rPr>
          <w:rFonts w:ascii="Times New Roman" w:eastAsia="Times New Roman" w:hAnsi="Times New Roman" w:cs="Times New Roman"/>
          <w:sz w:val="24"/>
          <w:szCs w:val="24"/>
        </w:rPr>
        <w:t>.</w:t>
      </w:r>
    </w:p>
    <w:p w14:paraId="377D051E" w14:textId="18D3DD44" w:rsidR="653D1DE3" w:rsidRDefault="653D1DE3" w:rsidP="002322BF">
      <w:pPr>
        <w:spacing w:after="0" w:line="480" w:lineRule="auto"/>
        <w:ind w:left="720" w:hanging="720"/>
        <w:rPr>
          <w:rFonts w:ascii="Times New Roman" w:eastAsia="Times New Roman" w:hAnsi="Times New Roman" w:cs="Times New Roman"/>
          <w:i/>
          <w:iCs/>
          <w:sz w:val="24"/>
          <w:szCs w:val="24"/>
        </w:rPr>
      </w:pPr>
    </w:p>
    <w:p w14:paraId="41CA71EC" w14:textId="77777777" w:rsidR="00D54F5D" w:rsidRPr="00D54F5D" w:rsidRDefault="00D54F5D" w:rsidP="001A2352">
      <w:pPr>
        <w:spacing w:after="0" w:line="240" w:lineRule="auto"/>
        <w:ind w:left="720" w:hanging="720"/>
        <w:rPr>
          <w:rFonts w:ascii="Times New Roman" w:eastAsia="Times New Roman" w:hAnsi="Times New Roman" w:cs="Times New Roman"/>
          <w:kern w:val="0"/>
          <w:sz w:val="24"/>
          <w:szCs w:val="24"/>
          <w14:ligatures w14:val="none"/>
        </w:rPr>
      </w:pPr>
      <w:r w:rsidRPr="653D1DE3">
        <w:rPr>
          <w:rFonts w:ascii="Times New Roman" w:eastAsia="Times New Roman" w:hAnsi="Times New Roman" w:cs="Times New Roman"/>
          <w:i/>
          <w:kern w:val="0"/>
          <w:sz w:val="24"/>
          <w:szCs w:val="24"/>
          <w14:ligatures w14:val="none"/>
        </w:rPr>
        <w:t>Climate and Economic Justice Screening Tool</w:t>
      </w:r>
      <w:r w:rsidRPr="24C1ABDE">
        <w:rPr>
          <w:rFonts w:ascii="Times New Roman" w:eastAsia="Times New Roman" w:hAnsi="Times New Roman" w:cs="Times New Roman"/>
          <w:kern w:val="0"/>
          <w:sz w:val="24"/>
          <w:szCs w:val="24"/>
          <w14:ligatures w14:val="none"/>
        </w:rPr>
        <w:t xml:space="preserve">. (n.d.). Retrieved February 13, 2024, from </w:t>
      </w:r>
      <w:hyperlink r:id="rId16" w:history="1">
        <w:r w:rsidRPr="24C1ABDE">
          <w:rPr>
            <w:rStyle w:val="Hyperlink"/>
            <w:rFonts w:ascii="Times New Roman" w:eastAsia="Times New Roman" w:hAnsi="Times New Roman" w:cs="Times New Roman"/>
            <w:kern w:val="0"/>
            <w:sz w:val="24"/>
            <w:szCs w:val="24"/>
            <w14:ligatures w14:val="none"/>
          </w:rPr>
          <w:t>https://screeningtool.geoplatform.gov/en/methodology#10.41/29.8686/-97.927</w:t>
        </w:r>
      </w:hyperlink>
    </w:p>
    <w:p w14:paraId="2A066EB3" w14:textId="7E1FB34D" w:rsidR="653D1DE3" w:rsidRDefault="653D1DE3" w:rsidP="002322BF">
      <w:pPr>
        <w:spacing w:after="0" w:line="480" w:lineRule="auto"/>
        <w:ind w:left="720" w:hanging="720"/>
        <w:rPr>
          <w:rFonts w:ascii="Times New Roman" w:eastAsia="Times New Roman" w:hAnsi="Times New Roman" w:cs="Times New Roman"/>
          <w:sz w:val="24"/>
          <w:szCs w:val="24"/>
        </w:rPr>
      </w:pPr>
    </w:p>
    <w:p w14:paraId="0E814A92" w14:textId="77777777" w:rsidR="00D54F5D" w:rsidRPr="00D54F5D" w:rsidRDefault="00D54F5D" w:rsidP="001A2352">
      <w:pPr>
        <w:spacing w:after="0" w:line="240" w:lineRule="auto"/>
        <w:ind w:left="720" w:hanging="720"/>
        <w:rPr>
          <w:rFonts w:ascii="Times New Roman" w:eastAsia="Times New Roman" w:hAnsi="Times New Roman" w:cs="Times New Roman"/>
          <w:kern w:val="0"/>
          <w:sz w:val="24"/>
          <w:szCs w:val="24"/>
          <w14:ligatures w14:val="none"/>
        </w:rPr>
      </w:pPr>
      <w:r w:rsidRPr="24C1ABDE">
        <w:rPr>
          <w:rFonts w:ascii="Times New Roman" w:eastAsia="Times New Roman" w:hAnsi="Times New Roman" w:cs="Times New Roman"/>
          <w:kern w:val="0"/>
          <w:sz w:val="24"/>
          <w:szCs w:val="24"/>
          <w14:ligatures w14:val="none"/>
        </w:rPr>
        <w:t xml:space="preserve">Gill, G., Fahnestock, L., De Vito, R., Somaiya, C. K., Streuli, S., Ramírez, D., Baker, R., Johnstone, A., </w:t>
      </w:r>
      <w:proofErr w:type="spellStart"/>
      <w:r w:rsidRPr="24C1ABDE">
        <w:rPr>
          <w:rFonts w:ascii="Times New Roman" w:eastAsia="Times New Roman" w:hAnsi="Times New Roman" w:cs="Times New Roman"/>
          <w:kern w:val="0"/>
          <w:sz w:val="24"/>
          <w:szCs w:val="24"/>
          <w14:ligatures w14:val="none"/>
        </w:rPr>
        <w:t>Dyjack</w:t>
      </w:r>
      <w:proofErr w:type="spellEnd"/>
      <w:r w:rsidRPr="24C1ABDE">
        <w:rPr>
          <w:rFonts w:ascii="Times New Roman" w:eastAsia="Times New Roman" w:hAnsi="Times New Roman" w:cs="Times New Roman"/>
          <w:kern w:val="0"/>
          <w:sz w:val="24"/>
          <w:szCs w:val="24"/>
          <w14:ligatures w14:val="none"/>
        </w:rPr>
        <w:t xml:space="preserve">, D., &amp; Randhawa, M. (2023c). Investing in retail food Safety: Assessing the NEHA-FDA Retail Flexible Funding Model Grant Program’s distribution through an SDOH lens. </w:t>
      </w:r>
      <w:r w:rsidRPr="653D1DE3">
        <w:rPr>
          <w:rFonts w:ascii="Times New Roman" w:eastAsia="Times New Roman" w:hAnsi="Times New Roman" w:cs="Times New Roman"/>
          <w:i/>
          <w:kern w:val="0"/>
          <w:sz w:val="24"/>
          <w:szCs w:val="24"/>
          <w14:ligatures w14:val="none"/>
        </w:rPr>
        <w:t>Journal of Food Protection</w:t>
      </w:r>
      <w:r w:rsidRPr="24C1ABDE">
        <w:rPr>
          <w:rFonts w:ascii="Times New Roman" w:eastAsia="Times New Roman" w:hAnsi="Times New Roman" w:cs="Times New Roman"/>
          <w:kern w:val="0"/>
          <w:sz w:val="24"/>
          <w:szCs w:val="24"/>
          <w14:ligatures w14:val="none"/>
        </w:rPr>
        <w:t xml:space="preserve">, 86(12), 100181. </w:t>
      </w:r>
      <w:hyperlink r:id="rId17" w:history="1">
        <w:r w:rsidRPr="24C1ABDE">
          <w:rPr>
            <w:rStyle w:val="Hyperlink"/>
            <w:rFonts w:ascii="Times New Roman" w:eastAsia="Times New Roman" w:hAnsi="Times New Roman" w:cs="Times New Roman"/>
            <w:kern w:val="0"/>
            <w:sz w:val="24"/>
            <w:szCs w:val="24"/>
            <w14:ligatures w14:val="none"/>
          </w:rPr>
          <w:t>https://doi.org/10.1016/j.jfp.2023.100181</w:t>
        </w:r>
      </w:hyperlink>
    </w:p>
    <w:p w14:paraId="370423E8" w14:textId="249AF796" w:rsidR="653D1DE3" w:rsidRDefault="653D1DE3" w:rsidP="002322BF">
      <w:pPr>
        <w:spacing w:after="0" w:line="480" w:lineRule="auto"/>
        <w:ind w:left="720" w:hanging="720"/>
        <w:rPr>
          <w:rFonts w:ascii="Times New Roman" w:eastAsia="Times New Roman" w:hAnsi="Times New Roman" w:cs="Times New Roman"/>
          <w:sz w:val="24"/>
          <w:szCs w:val="24"/>
        </w:rPr>
      </w:pPr>
    </w:p>
    <w:p w14:paraId="391E6C4A" w14:textId="3B2F01D0" w:rsidR="653D1DE3" w:rsidRDefault="00D54F5D" w:rsidP="00D231C9">
      <w:pPr>
        <w:spacing w:after="0" w:line="240" w:lineRule="auto"/>
        <w:ind w:left="720" w:hanging="720"/>
        <w:rPr>
          <w:rFonts w:ascii="Times New Roman" w:eastAsia="Times New Roman" w:hAnsi="Times New Roman" w:cs="Times New Roman"/>
          <w:kern w:val="0"/>
          <w:sz w:val="24"/>
          <w:szCs w:val="24"/>
          <w14:ligatures w14:val="none"/>
        </w:rPr>
      </w:pPr>
      <w:bookmarkStart w:id="2" w:name="_Hlk158744643"/>
      <w:r w:rsidRPr="24C1ABDE">
        <w:rPr>
          <w:rFonts w:ascii="Times New Roman" w:eastAsia="Times New Roman" w:hAnsi="Times New Roman" w:cs="Times New Roman"/>
          <w:kern w:val="0"/>
          <w:sz w:val="24"/>
          <w:szCs w:val="24"/>
          <w14:ligatures w14:val="none"/>
        </w:rPr>
        <w:t xml:space="preserve">Gutin, I., &amp; Hummer, R. A. (2021). Social inequality and the future of US life expectancy. </w:t>
      </w:r>
      <w:r w:rsidRPr="653D1DE3">
        <w:rPr>
          <w:rFonts w:ascii="Times New Roman" w:eastAsia="Times New Roman" w:hAnsi="Times New Roman" w:cs="Times New Roman"/>
          <w:i/>
          <w:kern w:val="0"/>
          <w:sz w:val="24"/>
          <w:szCs w:val="24"/>
          <w14:ligatures w14:val="none"/>
        </w:rPr>
        <w:t>Annual Review of Sociology</w:t>
      </w:r>
      <w:r w:rsidRPr="24C1ABDE">
        <w:rPr>
          <w:rFonts w:ascii="Times New Roman" w:eastAsia="Times New Roman" w:hAnsi="Times New Roman" w:cs="Times New Roman"/>
          <w:kern w:val="0"/>
          <w:sz w:val="24"/>
          <w:szCs w:val="24"/>
          <w14:ligatures w14:val="none"/>
        </w:rPr>
        <w:t xml:space="preserve">, 47(1), 501–520. </w:t>
      </w:r>
      <w:hyperlink r:id="rId18" w:history="1">
        <w:r w:rsidRPr="24C1ABDE">
          <w:rPr>
            <w:rStyle w:val="Hyperlink"/>
            <w:rFonts w:ascii="Times New Roman" w:eastAsia="Times New Roman" w:hAnsi="Times New Roman" w:cs="Times New Roman"/>
            <w:kern w:val="0"/>
            <w:sz w:val="24"/>
            <w:szCs w:val="24"/>
            <w14:ligatures w14:val="none"/>
          </w:rPr>
          <w:t>https://doi.org/10.1146/annurev-soc-072320-100249</w:t>
        </w:r>
      </w:hyperlink>
    </w:p>
    <w:p w14:paraId="47297383" w14:textId="77777777" w:rsidR="002322BF" w:rsidRPr="002322BF" w:rsidRDefault="002322BF" w:rsidP="002322BF">
      <w:pPr>
        <w:spacing w:after="0" w:line="480" w:lineRule="auto"/>
        <w:ind w:left="720" w:hanging="720"/>
        <w:rPr>
          <w:rFonts w:ascii="Times New Roman" w:eastAsia="Times New Roman" w:hAnsi="Times New Roman" w:cs="Times New Roman"/>
          <w:kern w:val="0"/>
          <w:sz w:val="24"/>
          <w:szCs w:val="24"/>
          <w14:ligatures w14:val="none"/>
        </w:rPr>
      </w:pPr>
    </w:p>
    <w:p w14:paraId="27A2028C" w14:textId="3D6ADC3F" w:rsidR="00D54F5D" w:rsidRPr="00D54F5D" w:rsidRDefault="00D54F5D" w:rsidP="00D231C9">
      <w:pPr>
        <w:spacing w:after="0" w:line="240" w:lineRule="auto"/>
        <w:ind w:left="720" w:hanging="720"/>
        <w:rPr>
          <w:rFonts w:ascii="Times New Roman" w:eastAsia="Times New Roman" w:hAnsi="Times New Roman" w:cs="Times New Roman"/>
          <w:kern w:val="0"/>
          <w:sz w:val="24"/>
          <w:szCs w:val="24"/>
          <w14:ligatures w14:val="none"/>
        </w:rPr>
      </w:pPr>
      <w:bookmarkStart w:id="3" w:name="_Hlk158750584"/>
      <w:r w:rsidRPr="24C1ABDE">
        <w:rPr>
          <w:rFonts w:ascii="Times New Roman" w:eastAsia="Times New Roman" w:hAnsi="Times New Roman" w:cs="Times New Roman"/>
          <w:kern w:val="0"/>
          <w:sz w:val="24"/>
          <w:szCs w:val="24"/>
          <w14:ligatures w14:val="none"/>
        </w:rPr>
        <w:t xml:space="preserve">Leider, J. P., </w:t>
      </w:r>
      <w:proofErr w:type="spellStart"/>
      <w:r w:rsidRPr="24C1ABDE">
        <w:rPr>
          <w:rFonts w:ascii="Times New Roman" w:eastAsia="Times New Roman" w:hAnsi="Times New Roman" w:cs="Times New Roman"/>
          <w:kern w:val="0"/>
          <w:sz w:val="24"/>
          <w:szCs w:val="24"/>
          <w14:ligatures w14:val="none"/>
        </w:rPr>
        <w:t>Meit</w:t>
      </w:r>
      <w:proofErr w:type="spellEnd"/>
      <w:r w:rsidRPr="24C1ABDE">
        <w:rPr>
          <w:rFonts w:ascii="Times New Roman" w:eastAsia="Times New Roman" w:hAnsi="Times New Roman" w:cs="Times New Roman"/>
          <w:kern w:val="0"/>
          <w:sz w:val="24"/>
          <w:szCs w:val="24"/>
          <w14:ligatures w14:val="none"/>
        </w:rPr>
        <w:t xml:space="preserve">, M., Mac McCullough, J., Resnick, B., Dekker, D., Alfonso, Y. N., &amp; Bishai, D. (2020). The state of rural public Health: Enduring needs in a new decade. </w:t>
      </w:r>
      <w:r w:rsidRPr="653D1DE3">
        <w:rPr>
          <w:rFonts w:ascii="Times New Roman" w:eastAsia="Times New Roman" w:hAnsi="Times New Roman" w:cs="Times New Roman"/>
          <w:i/>
          <w:kern w:val="0"/>
          <w:sz w:val="24"/>
          <w:szCs w:val="24"/>
          <w14:ligatures w14:val="none"/>
        </w:rPr>
        <w:t>American Journal of Public Health</w:t>
      </w:r>
      <w:r w:rsidRPr="24C1ABDE">
        <w:rPr>
          <w:rFonts w:ascii="Times New Roman" w:eastAsia="Times New Roman" w:hAnsi="Times New Roman" w:cs="Times New Roman"/>
          <w:kern w:val="0"/>
          <w:sz w:val="24"/>
          <w:szCs w:val="24"/>
          <w14:ligatures w14:val="none"/>
        </w:rPr>
        <w:t xml:space="preserve">, 110(9), 1283–1290. </w:t>
      </w:r>
      <w:hyperlink r:id="rId19" w:history="1">
        <w:r w:rsidRPr="24C1ABDE">
          <w:rPr>
            <w:rStyle w:val="Hyperlink"/>
            <w:rFonts w:ascii="Times New Roman" w:eastAsia="Times New Roman" w:hAnsi="Times New Roman" w:cs="Times New Roman"/>
            <w:kern w:val="0"/>
            <w:sz w:val="24"/>
            <w:szCs w:val="24"/>
            <w14:ligatures w14:val="none"/>
          </w:rPr>
          <w:t>https://doi.org/10.2105/ajph.2020.305728</w:t>
        </w:r>
      </w:hyperlink>
    </w:p>
    <w:bookmarkEnd w:id="2"/>
    <w:bookmarkEnd w:id="3"/>
    <w:p w14:paraId="235767B6" w14:textId="7A74ADAD" w:rsidR="653D1DE3" w:rsidRDefault="653D1DE3" w:rsidP="002322BF">
      <w:pPr>
        <w:spacing w:after="0" w:line="480" w:lineRule="auto"/>
        <w:ind w:left="720" w:hanging="720"/>
        <w:rPr>
          <w:rFonts w:ascii="Times New Roman" w:eastAsia="Times New Roman" w:hAnsi="Times New Roman" w:cs="Times New Roman"/>
          <w:sz w:val="24"/>
          <w:szCs w:val="24"/>
        </w:rPr>
      </w:pPr>
    </w:p>
    <w:p w14:paraId="2047FD2F" w14:textId="18F2BEF4" w:rsidR="2F439710" w:rsidRDefault="2F439710" w:rsidP="00D231C9">
      <w:pPr>
        <w:spacing w:after="0" w:line="240" w:lineRule="auto"/>
        <w:ind w:left="720" w:hanging="720"/>
        <w:rPr>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Petrović, A., Manley, D., &amp; Van Ham, M. (2019). Freedom from the tyranny of </w:t>
      </w:r>
      <w:proofErr w:type="spellStart"/>
      <w:r w:rsidRPr="653D1DE3">
        <w:rPr>
          <w:rFonts w:ascii="Times New Roman" w:eastAsia="Times New Roman" w:hAnsi="Times New Roman" w:cs="Times New Roman"/>
          <w:sz w:val="24"/>
          <w:szCs w:val="24"/>
        </w:rPr>
        <w:t>neighbourhood</w:t>
      </w:r>
      <w:proofErr w:type="spellEnd"/>
      <w:r w:rsidRPr="653D1DE3">
        <w:rPr>
          <w:rFonts w:ascii="Times New Roman" w:eastAsia="Times New Roman" w:hAnsi="Times New Roman" w:cs="Times New Roman"/>
          <w:sz w:val="24"/>
          <w:szCs w:val="24"/>
        </w:rPr>
        <w:t xml:space="preserve">: Rethinking </w:t>
      </w:r>
      <w:proofErr w:type="spellStart"/>
      <w:r w:rsidRPr="653D1DE3">
        <w:rPr>
          <w:rFonts w:ascii="Times New Roman" w:eastAsia="Times New Roman" w:hAnsi="Times New Roman" w:cs="Times New Roman"/>
          <w:sz w:val="24"/>
          <w:szCs w:val="24"/>
        </w:rPr>
        <w:t>sociospatial</w:t>
      </w:r>
      <w:proofErr w:type="spellEnd"/>
      <w:r w:rsidRPr="653D1DE3">
        <w:rPr>
          <w:rFonts w:ascii="Times New Roman" w:eastAsia="Times New Roman" w:hAnsi="Times New Roman" w:cs="Times New Roman"/>
          <w:sz w:val="24"/>
          <w:szCs w:val="24"/>
        </w:rPr>
        <w:t xml:space="preserve"> context effects. </w:t>
      </w:r>
      <w:r w:rsidRPr="653D1DE3">
        <w:rPr>
          <w:rFonts w:ascii="Times New Roman" w:eastAsia="Times New Roman" w:hAnsi="Times New Roman" w:cs="Times New Roman"/>
          <w:i/>
          <w:sz w:val="24"/>
          <w:szCs w:val="24"/>
        </w:rPr>
        <w:t>Progress in Human Geography</w:t>
      </w:r>
      <w:r w:rsidRPr="653D1DE3">
        <w:rPr>
          <w:rFonts w:ascii="Times New Roman" w:eastAsia="Times New Roman" w:hAnsi="Times New Roman" w:cs="Times New Roman"/>
          <w:sz w:val="24"/>
          <w:szCs w:val="24"/>
        </w:rPr>
        <w:t xml:space="preserve">, </w:t>
      </w:r>
      <w:r w:rsidRPr="653D1DE3">
        <w:rPr>
          <w:rFonts w:ascii="Times New Roman" w:eastAsia="Times New Roman" w:hAnsi="Times New Roman" w:cs="Times New Roman"/>
          <w:i/>
          <w:sz w:val="24"/>
          <w:szCs w:val="24"/>
        </w:rPr>
        <w:t>44</w:t>
      </w:r>
      <w:r w:rsidRPr="653D1DE3">
        <w:rPr>
          <w:rFonts w:ascii="Times New Roman" w:eastAsia="Times New Roman" w:hAnsi="Times New Roman" w:cs="Times New Roman"/>
          <w:sz w:val="24"/>
          <w:szCs w:val="24"/>
        </w:rPr>
        <w:t xml:space="preserve">(6), 1103–1123. </w:t>
      </w:r>
      <w:hyperlink r:id="rId20">
        <w:r w:rsidRPr="653D1DE3">
          <w:rPr>
            <w:rStyle w:val="Hyperlink"/>
            <w:rFonts w:ascii="Times New Roman" w:eastAsia="Times New Roman" w:hAnsi="Times New Roman" w:cs="Times New Roman"/>
            <w:sz w:val="24"/>
            <w:szCs w:val="24"/>
          </w:rPr>
          <w:t>https://doi.org/10.1177/0309132519868767</w:t>
        </w:r>
      </w:hyperlink>
    </w:p>
    <w:p w14:paraId="04C036DB" w14:textId="63A7EEF1" w:rsidR="653D1DE3" w:rsidRDefault="653D1DE3" w:rsidP="002322BF">
      <w:pPr>
        <w:spacing w:after="0" w:line="480" w:lineRule="auto"/>
        <w:ind w:left="720" w:hanging="720"/>
        <w:rPr>
          <w:rFonts w:ascii="Times New Roman" w:eastAsia="Times New Roman" w:hAnsi="Times New Roman" w:cs="Times New Roman"/>
          <w:sz w:val="24"/>
          <w:szCs w:val="24"/>
        </w:rPr>
      </w:pPr>
    </w:p>
    <w:p w14:paraId="53289206" w14:textId="7281AC8C" w:rsidR="7235DB73" w:rsidRDefault="76077CD4" w:rsidP="00D231C9">
      <w:pPr>
        <w:spacing w:after="0" w:line="240" w:lineRule="auto"/>
        <w:ind w:left="720" w:hanging="720"/>
        <w:rPr>
          <w:rStyle w:val="Hyperlink"/>
          <w:rFonts w:ascii="Times New Roman" w:eastAsia="Times New Roman" w:hAnsi="Times New Roman" w:cs="Times New Roman"/>
          <w:sz w:val="24"/>
          <w:szCs w:val="24"/>
        </w:rPr>
      </w:pPr>
      <w:r w:rsidRPr="653D1DE3">
        <w:rPr>
          <w:rFonts w:ascii="Times New Roman" w:eastAsia="Times New Roman" w:hAnsi="Times New Roman" w:cs="Times New Roman"/>
          <w:sz w:val="24"/>
          <w:szCs w:val="24"/>
        </w:rPr>
        <w:t xml:space="preserve">Rogers, R. G., Hummer, R. A., </w:t>
      </w:r>
      <w:proofErr w:type="spellStart"/>
      <w:r w:rsidRPr="653D1DE3">
        <w:rPr>
          <w:rFonts w:ascii="Times New Roman" w:eastAsia="Times New Roman" w:hAnsi="Times New Roman" w:cs="Times New Roman"/>
          <w:sz w:val="24"/>
          <w:szCs w:val="24"/>
        </w:rPr>
        <w:t>Vinneau</w:t>
      </w:r>
      <w:proofErr w:type="spellEnd"/>
      <w:r w:rsidRPr="653D1DE3">
        <w:rPr>
          <w:rFonts w:ascii="Times New Roman" w:eastAsia="Times New Roman" w:hAnsi="Times New Roman" w:cs="Times New Roman"/>
          <w:sz w:val="24"/>
          <w:szCs w:val="24"/>
        </w:rPr>
        <w:t xml:space="preserve">, J. M., &amp; Lawrence, E. (2020). Greater mortality variability in the United States in comparison with peer countries. </w:t>
      </w:r>
      <w:r w:rsidRPr="653D1DE3">
        <w:rPr>
          <w:rFonts w:ascii="Times New Roman" w:eastAsia="Times New Roman" w:hAnsi="Times New Roman" w:cs="Times New Roman"/>
          <w:i/>
          <w:sz w:val="24"/>
          <w:szCs w:val="24"/>
        </w:rPr>
        <w:t>Demographic Research</w:t>
      </w:r>
      <w:r w:rsidRPr="653D1DE3">
        <w:rPr>
          <w:rFonts w:ascii="Times New Roman" w:eastAsia="Times New Roman" w:hAnsi="Times New Roman" w:cs="Times New Roman"/>
          <w:sz w:val="24"/>
          <w:szCs w:val="24"/>
        </w:rPr>
        <w:t xml:space="preserve">, 42, 1039–1056. </w:t>
      </w:r>
      <w:hyperlink r:id="rId21">
        <w:r w:rsidRPr="653D1DE3">
          <w:rPr>
            <w:rStyle w:val="Hyperlink"/>
            <w:rFonts w:ascii="Times New Roman" w:eastAsia="Times New Roman" w:hAnsi="Times New Roman" w:cs="Times New Roman"/>
            <w:sz w:val="24"/>
            <w:szCs w:val="24"/>
          </w:rPr>
          <w:t>https://doi.org/10.4054/demres.2020.42.36</w:t>
        </w:r>
      </w:hyperlink>
    </w:p>
    <w:p w14:paraId="3277D67D" w14:textId="77777777" w:rsidR="653D1DE3" w:rsidRDefault="653D1DE3" w:rsidP="002322BF">
      <w:pPr>
        <w:spacing w:after="0" w:line="480" w:lineRule="auto"/>
        <w:ind w:left="720" w:hanging="720"/>
        <w:rPr>
          <w:rStyle w:val="Hyperlink"/>
          <w:rFonts w:ascii="Times New Roman" w:eastAsia="Times New Roman" w:hAnsi="Times New Roman" w:cs="Times New Roman"/>
          <w:sz w:val="24"/>
          <w:szCs w:val="24"/>
        </w:rPr>
      </w:pPr>
    </w:p>
    <w:p w14:paraId="2D8A3698" w14:textId="77777777" w:rsidR="00D54F5D" w:rsidRPr="00C2540C" w:rsidRDefault="00D54F5D" w:rsidP="00D231C9">
      <w:pPr>
        <w:spacing w:after="0" w:line="240" w:lineRule="auto"/>
        <w:ind w:left="720" w:hanging="720"/>
        <w:rPr>
          <w:rStyle w:val="Hyperlink"/>
          <w:rFonts w:ascii="Times New Roman" w:eastAsia="Times New Roman" w:hAnsi="Times New Roman" w:cs="Times New Roman"/>
          <w:kern w:val="0"/>
          <w:sz w:val="24"/>
          <w:szCs w:val="24"/>
          <w14:ligatures w14:val="none"/>
        </w:rPr>
      </w:pPr>
      <w:r w:rsidRPr="24C1ABDE">
        <w:rPr>
          <w:rFonts w:ascii="Times New Roman" w:eastAsia="Times New Roman" w:hAnsi="Times New Roman" w:cs="Times New Roman"/>
          <w:kern w:val="0"/>
          <w:sz w:val="24"/>
          <w:szCs w:val="24"/>
          <w14:ligatures w14:val="none"/>
        </w:rPr>
        <w:t xml:space="preserve">Texas State University. 2023. </w:t>
      </w:r>
      <w:r w:rsidRPr="653D1DE3">
        <w:rPr>
          <w:rFonts w:ascii="Times New Roman" w:eastAsia="Times New Roman" w:hAnsi="Times New Roman" w:cs="Times New Roman"/>
          <w:i/>
          <w:kern w:val="0"/>
          <w:sz w:val="24"/>
          <w:szCs w:val="24"/>
          <w14:ligatures w14:val="none"/>
        </w:rPr>
        <w:t>Facts &amp; data</w:t>
      </w:r>
      <w:r w:rsidRPr="24C1ABDE">
        <w:rPr>
          <w:rFonts w:ascii="Times New Roman" w:eastAsia="Times New Roman" w:hAnsi="Times New Roman" w:cs="Times New Roman"/>
          <w:kern w:val="0"/>
          <w:sz w:val="24"/>
          <w:szCs w:val="24"/>
          <w14:ligatures w14:val="none"/>
        </w:rPr>
        <w:t xml:space="preserve">. </w:t>
      </w:r>
      <w:r w:rsidR="00470B4B">
        <w:rPr>
          <w:rFonts w:ascii="Times New Roman" w:hAnsi="Times New Roman" w:cs="Times New Roman"/>
          <w:sz w:val="24"/>
          <w:szCs w:val="24"/>
        </w:rPr>
        <w:fldChar w:fldCharType="begin"/>
      </w:r>
      <w:r>
        <w:instrText>HYPERLINK "https://brand.txst.edu/using-the-brand/writing/facts-and-data.html"</w:instrText>
      </w:r>
      <w:r w:rsidR="00470B4B">
        <w:rPr>
          <w:rFonts w:ascii="Times New Roman" w:hAnsi="Times New Roman" w:cs="Times New Roman"/>
          <w:sz w:val="24"/>
          <w:szCs w:val="24"/>
        </w:rPr>
      </w:r>
      <w:r w:rsidR="00470B4B">
        <w:rPr>
          <w:rFonts w:ascii="Times New Roman" w:hAnsi="Times New Roman" w:cs="Times New Roman"/>
          <w:sz w:val="24"/>
          <w:szCs w:val="24"/>
        </w:rPr>
        <w:fldChar w:fldCharType="separate"/>
      </w:r>
      <w:r w:rsidRPr="00C2540C">
        <w:rPr>
          <w:rStyle w:val="Hyperlink"/>
          <w:rFonts w:ascii="Times New Roman" w:hAnsi="Times New Roman" w:cs="Times New Roman"/>
          <w:sz w:val="24"/>
          <w:szCs w:val="24"/>
        </w:rPr>
        <w:t>https://brand.txst.edu/using-the-brand/writing/facts-and-data.html</w:t>
      </w:r>
    </w:p>
    <w:p w14:paraId="43BFC2F9" w14:textId="0ECC6AD0" w:rsidR="653D1DE3" w:rsidRDefault="00470B4B" w:rsidP="00D231C9">
      <w:pPr>
        <w:spacing w:after="0" w:line="480" w:lineRule="auto"/>
        <w:ind w:left="720" w:hanging="720"/>
        <w:rPr>
          <w:rFonts w:ascii="Times New Roman" w:eastAsia="Times New Roman" w:hAnsi="Times New Roman" w:cs="Times New Roman"/>
          <w:sz w:val="24"/>
          <w:szCs w:val="24"/>
        </w:rPr>
      </w:pPr>
      <w:r>
        <w:rPr>
          <w:rFonts w:ascii="Times New Roman" w:hAnsi="Times New Roman" w:cs="Times New Roman"/>
          <w:sz w:val="24"/>
          <w:szCs w:val="24"/>
        </w:rPr>
        <w:fldChar w:fldCharType="end"/>
      </w:r>
    </w:p>
    <w:p w14:paraId="3097BD3B" w14:textId="77777777" w:rsidR="00D54F5D" w:rsidRPr="00D54F5D" w:rsidRDefault="00D54F5D" w:rsidP="00D231C9">
      <w:pPr>
        <w:spacing w:after="0" w:line="240" w:lineRule="auto"/>
        <w:ind w:left="720" w:hanging="720"/>
        <w:rPr>
          <w:rFonts w:ascii="Times New Roman" w:eastAsia="Times New Roman" w:hAnsi="Times New Roman" w:cs="Times New Roman"/>
          <w:kern w:val="0"/>
          <w:sz w:val="24"/>
          <w:szCs w:val="24"/>
          <w14:ligatures w14:val="none"/>
        </w:rPr>
      </w:pPr>
      <w:r w:rsidRPr="24C1ABDE">
        <w:rPr>
          <w:rFonts w:ascii="Times New Roman" w:eastAsia="Times New Roman" w:hAnsi="Times New Roman" w:cs="Times New Roman"/>
          <w:kern w:val="0"/>
          <w:sz w:val="24"/>
          <w:szCs w:val="24"/>
          <w14:ligatures w14:val="none"/>
        </w:rPr>
        <w:t xml:space="preserve">United States Census Bureau QuickFacts. 2022. </w:t>
      </w:r>
      <w:r w:rsidRPr="653D1DE3">
        <w:rPr>
          <w:rFonts w:ascii="Times New Roman" w:eastAsia="Times New Roman" w:hAnsi="Times New Roman" w:cs="Times New Roman"/>
          <w:i/>
          <w:kern w:val="0"/>
          <w:sz w:val="24"/>
          <w:szCs w:val="24"/>
          <w14:ligatures w14:val="none"/>
        </w:rPr>
        <w:t>U.S. Census Bureau QuickFacts: San Marcos city, Texas.</w:t>
      </w:r>
      <w:r w:rsidRPr="24C1ABDE">
        <w:rPr>
          <w:rFonts w:ascii="Times New Roman" w:eastAsia="Times New Roman" w:hAnsi="Times New Roman" w:cs="Times New Roman"/>
          <w:kern w:val="0"/>
          <w:sz w:val="24"/>
          <w:szCs w:val="24"/>
          <w14:ligatures w14:val="none"/>
        </w:rPr>
        <w:t xml:space="preserve"> Census Bureau QuickFacts. </w:t>
      </w:r>
      <w:hyperlink r:id="rId22" w:history="1">
        <w:r w:rsidRPr="24C1ABDE">
          <w:rPr>
            <w:rStyle w:val="Hyperlink"/>
            <w:rFonts w:ascii="Times New Roman" w:eastAsia="Times New Roman" w:hAnsi="Times New Roman" w:cs="Times New Roman"/>
            <w:kern w:val="0"/>
            <w:sz w:val="24"/>
            <w:szCs w:val="24"/>
            <w14:ligatures w14:val="none"/>
          </w:rPr>
          <w:t>https://www.census.gov/quickfacts/fact/table/sanmarcoscitytexas/PST045222</w:t>
        </w:r>
      </w:hyperlink>
    </w:p>
    <w:p w14:paraId="7FE370E3" w14:textId="1002E725" w:rsidR="653D1DE3" w:rsidRDefault="653D1DE3" w:rsidP="4CB37226">
      <w:pPr>
        <w:spacing w:after="0" w:line="480" w:lineRule="auto"/>
        <w:rPr>
          <w:rFonts w:ascii="Times New Roman" w:eastAsia="Times New Roman" w:hAnsi="Times New Roman" w:cs="Times New Roman"/>
          <w:sz w:val="24"/>
          <w:szCs w:val="24"/>
        </w:rPr>
      </w:pPr>
    </w:p>
    <w:p w14:paraId="0A253587" w14:textId="07901F4F" w:rsidR="00C80DBB" w:rsidRDefault="00D54F5D" w:rsidP="00D231C9">
      <w:pPr>
        <w:spacing w:after="0" w:line="240" w:lineRule="auto"/>
        <w:ind w:left="720" w:hanging="720"/>
        <w:rPr>
          <w:rStyle w:val="Hyperlink"/>
          <w:rFonts w:ascii="Times New Roman" w:eastAsia="Times New Roman" w:hAnsi="Times New Roman" w:cs="Times New Roman"/>
          <w:kern w:val="0"/>
          <w:sz w:val="24"/>
          <w:szCs w:val="24"/>
          <w14:ligatures w14:val="none"/>
        </w:rPr>
      </w:pPr>
      <w:r w:rsidRPr="24C1ABDE">
        <w:rPr>
          <w:rFonts w:ascii="Times New Roman" w:eastAsia="Times New Roman" w:hAnsi="Times New Roman" w:cs="Times New Roman"/>
          <w:kern w:val="0"/>
          <w:sz w:val="24"/>
          <w:szCs w:val="24"/>
          <w14:ligatures w14:val="none"/>
        </w:rPr>
        <w:t xml:space="preserve">Wang, F. (2019). Why public health needs GIS: a methodological overview. </w:t>
      </w:r>
      <w:r w:rsidRPr="653D1DE3">
        <w:rPr>
          <w:rFonts w:ascii="Times New Roman" w:eastAsia="Times New Roman" w:hAnsi="Times New Roman" w:cs="Times New Roman"/>
          <w:i/>
          <w:kern w:val="0"/>
          <w:sz w:val="24"/>
          <w:szCs w:val="24"/>
          <w14:ligatures w14:val="none"/>
        </w:rPr>
        <w:t>Annals of GIS</w:t>
      </w:r>
      <w:r w:rsidRPr="24C1ABDE">
        <w:rPr>
          <w:rFonts w:ascii="Times New Roman" w:eastAsia="Times New Roman" w:hAnsi="Times New Roman" w:cs="Times New Roman"/>
          <w:kern w:val="0"/>
          <w:sz w:val="24"/>
          <w:szCs w:val="24"/>
          <w14:ligatures w14:val="none"/>
        </w:rPr>
        <w:t xml:space="preserve">, 26(1), 1–12. </w:t>
      </w:r>
      <w:hyperlink r:id="rId23" w:history="1">
        <w:r w:rsidRPr="24C1ABDE">
          <w:rPr>
            <w:rStyle w:val="Hyperlink"/>
            <w:rFonts w:ascii="Times New Roman" w:eastAsia="Times New Roman" w:hAnsi="Times New Roman" w:cs="Times New Roman"/>
            <w:kern w:val="0"/>
            <w:sz w:val="24"/>
            <w:szCs w:val="24"/>
            <w14:ligatures w14:val="none"/>
          </w:rPr>
          <w:t>https://doi.org/10.1080/19475683.2019.1702099</w:t>
        </w:r>
      </w:hyperlink>
    </w:p>
    <w:p w14:paraId="3314A764" w14:textId="7441CC05" w:rsidR="000130A5" w:rsidRPr="000130A5" w:rsidRDefault="00322791" w:rsidP="003475AB">
      <w:pPr>
        <w:spacing w:line="480" w:lineRule="auto"/>
        <w:rPr>
          <w:rFonts w:ascii="Times New Roman" w:eastAsia="Times New Roman" w:hAnsi="Times New Roman" w:cs="Times New Roman"/>
          <w:color w:val="467886" w:themeColor="hyperlink"/>
          <w:kern w:val="0"/>
          <w:sz w:val="24"/>
          <w:szCs w:val="24"/>
          <w:u w:val="single"/>
          <w14:ligatures w14:val="none"/>
        </w:rPr>
      </w:pPr>
      <w:r>
        <w:rPr>
          <w:rStyle w:val="Hyperlink"/>
          <w:rFonts w:ascii="Times New Roman" w:eastAsia="Times New Roman" w:hAnsi="Times New Roman" w:cs="Times New Roman"/>
          <w:kern w:val="0"/>
          <w:sz w:val="24"/>
          <w:szCs w:val="24"/>
          <w14:ligatures w14:val="none"/>
        </w:rPr>
        <w:br w:type="page"/>
      </w:r>
      <w:r w:rsidR="00177748" w:rsidRPr="4B57693C">
        <w:rPr>
          <w:rFonts w:ascii="Times New Roman" w:eastAsia="Times New Roman" w:hAnsi="Times New Roman" w:cs="Times New Roman"/>
          <w:b/>
          <w:bCs/>
          <w:sz w:val="24"/>
          <w:szCs w:val="24"/>
        </w:rPr>
        <w:t xml:space="preserve">10. </w:t>
      </w:r>
      <w:r w:rsidR="004C0836" w:rsidRPr="4B57693C">
        <w:rPr>
          <w:rFonts w:ascii="Times New Roman" w:eastAsia="Times New Roman" w:hAnsi="Times New Roman" w:cs="Times New Roman"/>
          <w:b/>
          <w:bCs/>
          <w:sz w:val="24"/>
          <w:szCs w:val="24"/>
        </w:rPr>
        <w:t>Appendix</w:t>
      </w:r>
    </w:p>
    <w:p w14:paraId="23686D75" w14:textId="116037CD" w:rsidR="00C46082" w:rsidRDefault="00177748" w:rsidP="003475AB">
      <w:pPr>
        <w:spacing w:line="480" w:lineRule="auto"/>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 xml:space="preserve">10.1 </w:t>
      </w:r>
      <w:r w:rsidR="004C0A4C" w:rsidRPr="4B57693C">
        <w:rPr>
          <w:rFonts w:ascii="Times New Roman" w:eastAsia="Times New Roman" w:hAnsi="Times New Roman" w:cs="Times New Roman"/>
          <w:sz w:val="24"/>
          <w:szCs w:val="24"/>
        </w:rPr>
        <w:t>Participation</w:t>
      </w:r>
    </w:p>
    <w:p w14:paraId="0894454A" w14:textId="63DC29A0" w:rsidR="4B57693C" w:rsidRDefault="05FE6D39" w:rsidP="4B57693C">
      <w:pPr>
        <w:pStyle w:val="ListParagraph"/>
        <w:numPr>
          <w:ilvl w:val="0"/>
          <w:numId w:val="1"/>
        </w:numPr>
        <w:spacing w:line="360" w:lineRule="auto"/>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Pamela Boyd</w:t>
      </w:r>
      <w:r w:rsidR="4BAA5599" w:rsidRPr="4B57693C">
        <w:rPr>
          <w:rFonts w:ascii="Times New Roman" w:eastAsia="Times New Roman" w:hAnsi="Times New Roman" w:cs="Times New Roman"/>
          <w:sz w:val="24"/>
          <w:szCs w:val="24"/>
        </w:rPr>
        <w:t>-</w:t>
      </w:r>
      <w:r w:rsidR="2154CE7B" w:rsidRPr="4B57693C">
        <w:rPr>
          <w:rFonts w:ascii="Times New Roman" w:eastAsia="Times New Roman" w:hAnsi="Times New Roman" w:cs="Times New Roman"/>
          <w:sz w:val="24"/>
          <w:szCs w:val="24"/>
        </w:rPr>
        <w:t xml:space="preserve"> Pr</w:t>
      </w:r>
      <w:r w:rsidR="004EAA2F" w:rsidRPr="4B57693C">
        <w:rPr>
          <w:rFonts w:ascii="Times New Roman" w:eastAsia="Times New Roman" w:hAnsi="Times New Roman" w:cs="Times New Roman"/>
          <w:sz w:val="24"/>
          <w:szCs w:val="24"/>
        </w:rPr>
        <w:t>oject management</w:t>
      </w:r>
      <w:r w:rsidR="0A5A2E0D" w:rsidRPr="4B57693C">
        <w:rPr>
          <w:rFonts w:ascii="Times New Roman" w:eastAsia="Times New Roman" w:hAnsi="Times New Roman" w:cs="Times New Roman"/>
          <w:sz w:val="24"/>
          <w:szCs w:val="24"/>
        </w:rPr>
        <w:t>,</w:t>
      </w:r>
      <w:r w:rsidR="25C8FEF0" w:rsidRPr="4B57693C">
        <w:rPr>
          <w:rFonts w:ascii="Times New Roman" w:eastAsia="Times New Roman" w:hAnsi="Times New Roman" w:cs="Times New Roman"/>
          <w:sz w:val="24"/>
          <w:szCs w:val="24"/>
        </w:rPr>
        <w:t xml:space="preserve"> client engagement, proposal</w:t>
      </w:r>
      <w:r w:rsidR="2AFCC832" w:rsidRPr="4B57693C">
        <w:rPr>
          <w:rFonts w:ascii="Times New Roman" w:eastAsia="Times New Roman" w:hAnsi="Times New Roman" w:cs="Times New Roman"/>
          <w:sz w:val="24"/>
          <w:szCs w:val="24"/>
        </w:rPr>
        <w:t xml:space="preserve"> outline</w:t>
      </w:r>
      <w:r w:rsidR="0E68E3BC" w:rsidRPr="4B57693C">
        <w:rPr>
          <w:rFonts w:ascii="Times New Roman" w:eastAsia="Times New Roman" w:hAnsi="Times New Roman" w:cs="Times New Roman"/>
          <w:sz w:val="24"/>
          <w:szCs w:val="24"/>
        </w:rPr>
        <w:t xml:space="preserve"> and formatting</w:t>
      </w:r>
      <w:r w:rsidR="55C3610B" w:rsidRPr="4B57693C">
        <w:rPr>
          <w:rFonts w:ascii="Times New Roman" w:eastAsia="Times New Roman" w:hAnsi="Times New Roman" w:cs="Times New Roman"/>
          <w:sz w:val="24"/>
          <w:szCs w:val="24"/>
        </w:rPr>
        <w:t>,</w:t>
      </w:r>
      <w:r w:rsidR="1D2FE154" w:rsidRPr="4B57693C">
        <w:rPr>
          <w:rFonts w:ascii="Times New Roman" w:eastAsia="Times New Roman" w:hAnsi="Times New Roman" w:cs="Times New Roman"/>
          <w:sz w:val="24"/>
          <w:szCs w:val="24"/>
        </w:rPr>
        <w:t xml:space="preserve"> </w:t>
      </w:r>
      <w:r w:rsidR="1A4CCAB7" w:rsidRPr="4B57693C">
        <w:rPr>
          <w:rFonts w:ascii="Times New Roman" w:eastAsia="Times New Roman" w:hAnsi="Times New Roman" w:cs="Times New Roman"/>
          <w:sz w:val="24"/>
          <w:szCs w:val="24"/>
        </w:rPr>
        <w:t xml:space="preserve">subject matter </w:t>
      </w:r>
      <w:r w:rsidR="1D2FE154" w:rsidRPr="4B57693C">
        <w:rPr>
          <w:rFonts w:ascii="Times New Roman" w:eastAsia="Times New Roman" w:hAnsi="Times New Roman" w:cs="Times New Roman"/>
          <w:sz w:val="24"/>
          <w:szCs w:val="24"/>
        </w:rPr>
        <w:t>research,</w:t>
      </w:r>
      <w:r w:rsidR="22ABB693" w:rsidRPr="4B57693C">
        <w:rPr>
          <w:rFonts w:ascii="Times New Roman" w:eastAsia="Times New Roman" w:hAnsi="Times New Roman" w:cs="Times New Roman"/>
          <w:sz w:val="24"/>
          <w:szCs w:val="24"/>
        </w:rPr>
        <w:t xml:space="preserve"> table of contents</w:t>
      </w:r>
      <w:r w:rsidR="5EBFD67D" w:rsidRPr="4B57693C">
        <w:rPr>
          <w:rFonts w:ascii="Times New Roman" w:eastAsia="Times New Roman" w:hAnsi="Times New Roman" w:cs="Times New Roman"/>
          <w:sz w:val="24"/>
          <w:szCs w:val="24"/>
        </w:rPr>
        <w:t>,</w:t>
      </w:r>
      <w:r w:rsidR="2AFCC832" w:rsidRPr="4B57693C">
        <w:rPr>
          <w:rFonts w:ascii="Times New Roman" w:eastAsia="Times New Roman" w:hAnsi="Times New Roman" w:cs="Times New Roman"/>
          <w:sz w:val="24"/>
          <w:szCs w:val="24"/>
        </w:rPr>
        <w:t xml:space="preserve"> </w:t>
      </w:r>
      <w:r w:rsidR="004EAA2F" w:rsidRPr="4B57693C">
        <w:rPr>
          <w:rFonts w:ascii="Times New Roman" w:eastAsia="Times New Roman" w:hAnsi="Times New Roman" w:cs="Times New Roman"/>
          <w:sz w:val="24"/>
          <w:szCs w:val="24"/>
        </w:rPr>
        <w:t>literature review</w:t>
      </w:r>
      <w:r w:rsidR="4CDD0F0A" w:rsidRPr="4B57693C">
        <w:rPr>
          <w:rFonts w:ascii="Times New Roman" w:eastAsia="Times New Roman" w:hAnsi="Times New Roman" w:cs="Times New Roman"/>
          <w:sz w:val="24"/>
          <w:szCs w:val="24"/>
        </w:rPr>
        <w:t>,</w:t>
      </w:r>
      <w:r w:rsidR="33802D63" w:rsidRPr="4B57693C">
        <w:rPr>
          <w:rFonts w:ascii="Times New Roman" w:eastAsia="Times New Roman" w:hAnsi="Times New Roman" w:cs="Times New Roman"/>
          <w:sz w:val="24"/>
          <w:szCs w:val="24"/>
        </w:rPr>
        <w:t xml:space="preserve"> </w:t>
      </w:r>
      <w:r w:rsidR="149BF86E" w:rsidRPr="4B57693C">
        <w:rPr>
          <w:rFonts w:ascii="Times New Roman" w:eastAsia="Times New Roman" w:hAnsi="Times New Roman" w:cs="Times New Roman"/>
          <w:sz w:val="24"/>
          <w:szCs w:val="24"/>
        </w:rPr>
        <w:t>conclusion,</w:t>
      </w:r>
      <w:r w:rsidR="54BF25AB" w:rsidRPr="4B57693C">
        <w:rPr>
          <w:rFonts w:ascii="Times New Roman" w:eastAsia="Times New Roman" w:hAnsi="Times New Roman" w:cs="Times New Roman"/>
          <w:sz w:val="24"/>
          <w:szCs w:val="24"/>
        </w:rPr>
        <w:t xml:space="preserve"> </w:t>
      </w:r>
      <w:r w:rsidR="00BB5F41" w:rsidRPr="4B57693C">
        <w:rPr>
          <w:rFonts w:ascii="Times New Roman" w:eastAsia="Times New Roman" w:hAnsi="Times New Roman" w:cs="Times New Roman"/>
          <w:sz w:val="24"/>
          <w:szCs w:val="24"/>
        </w:rPr>
        <w:t xml:space="preserve">references, </w:t>
      </w:r>
      <w:r w:rsidR="238029F7" w:rsidRPr="4B57693C">
        <w:rPr>
          <w:rFonts w:ascii="Times New Roman" w:eastAsia="Times New Roman" w:hAnsi="Times New Roman" w:cs="Times New Roman"/>
          <w:sz w:val="24"/>
          <w:szCs w:val="24"/>
        </w:rPr>
        <w:t xml:space="preserve">appendix, </w:t>
      </w:r>
      <w:r w:rsidR="106CECE5" w:rsidRPr="4B57693C">
        <w:rPr>
          <w:rFonts w:ascii="Times New Roman" w:eastAsia="Times New Roman" w:hAnsi="Times New Roman" w:cs="Times New Roman"/>
          <w:sz w:val="24"/>
          <w:szCs w:val="24"/>
        </w:rPr>
        <w:t>PowerP</w:t>
      </w:r>
      <w:r w:rsidR="1F310AB1" w:rsidRPr="4B57693C">
        <w:rPr>
          <w:rFonts w:ascii="Times New Roman" w:eastAsia="Times New Roman" w:hAnsi="Times New Roman" w:cs="Times New Roman"/>
          <w:sz w:val="24"/>
          <w:szCs w:val="24"/>
        </w:rPr>
        <w:t xml:space="preserve">oint </w:t>
      </w:r>
      <w:r w:rsidR="33802D63" w:rsidRPr="4B57693C">
        <w:rPr>
          <w:rFonts w:ascii="Times New Roman" w:eastAsia="Times New Roman" w:hAnsi="Times New Roman" w:cs="Times New Roman"/>
          <w:sz w:val="24"/>
          <w:szCs w:val="24"/>
        </w:rPr>
        <w:t>presentation</w:t>
      </w:r>
      <w:r w:rsidR="781F7993" w:rsidRPr="4B57693C">
        <w:rPr>
          <w:rFonts w:ascii="Times New Roman" w:eastAsia="Times New Roman" w:hAnsi="Times New Roman" w:cs="Times New Roman"/>
          <w:sz w:val="24"/>
          <w:szCs w:val="24"/>
        </w:rPr>
        <w:t>,</w:t>
      </w:r>
      <w:r w:rsidR="4CDD0F0A" w:rsidRPr="4B57693C">
        <w:rPr>
          <w:rFonts w:ascii="Times New Roman" w:eastAsia="Times New Roman" w:hAnsi="Times New Roman" w:cs="Times New Roman"/>
          <w:sz w:val="24"/>
          <w:szCs w:val="24"/>
        </w:rPr>
        <w:t xml:space="preserve"> </w:t>
      </w:r>
      <w:r w:rsidR="0A4F3ACB" w:rsidRPr="4B57693C">
        <w:rPr>
          <w:rFonts w:ascii="Times New Roman" w:eastAsia="Times New Roman" w:hAnsi="Times New Roman" w:cs="Times New Roman"/>
          <w:sz w:val="24"/>
          <w:szCs w:val="24"/>
        </w:rPr>
        <w:t>proof</w:t>
      </w:r>
      <w:r w:rsidR="6E0037F7" w:rsidRPr="4B57693C">
        <w:rPr>
          <w:rFonts w:ascii="Times New Roman" w:eastAsia="Times New Roman" w:hAnsi="Times New Roman" w:cs="Times New Roman"/>
          <w:sz w:val="24"/>
          <w:szCs w:val="24"/>
        </w:rPr>
        <w:t>readi</w:t>
      </w:r>
      <w:r w:rsidR="0A4F3ACB" w:rsidRPr="4B57693C">
        <w:rPr>
          <w:rFonts w:ascii="Times New Roman" w:eastAsia="Times New Roman" w:hAnsi="Times New Roman" w:cs="Times New Roman"/>
          <w:sz w:val="24"/>
          <w:szCs w:val="24"/>
        </w:rPr>
        <w:t>ng and editing</w:t>
      </w:r>
      <w:r w:rsidR="00D46696" w:rsidRPr="4B57693C">
        <w:rPr>
          <w:rFonts w:ascii="Times New Roman" w:eastAsia="Times New Roman" w:hAnsi="Times New Roman" w:cs="Times New Roman"/>
          <w:sz w:val="24"/>
          <w:szCs w:val="24"/>
        </w:rPr>
        <w:t xml:space="preserve"> documen</w:t>
      </w:r>
      <w:r w:rsidR="00074702" w:rsidRPr="4B57693C">
        <w:rPr>
          <w:rFonts w:ascii="Times New Roman" w:eastAsia="Times New Roman" w:hAnsi="Times New Roman" w:cs="Times New Roman"/>
          <w:sz w:val="24"/>
          <w:szCs w:val="24"/>
        </w:rPr>
        <w:t>ts</w:t>
      </w:r>
      <w:r w:rsidR="0A4F3ACB" w:rsidRPr="4B57693C">
        <w:rPr>
          <w:rFonts w:ascii="Times New Roman" w:eastAsia="Times New Roman" w:hAnsi="Times New Roman" w:cs="Times New Roman"/>
          <w:sz w:val="24"/>
          <w:szCs w:val="24"/>
        </w:rPr>
        <w:t xml:space="preserve">, </w:t>
      </w:r>
      <w:r w:rsidR="1C34C90D" w:rsidRPr="4B57693C">
        <w:rPr>
          <w:rFonts w:ascii="Times New Roman" w:eastAsia="Times New Roman" w:hAnsi="Times New Roman" w:cs="Times New Roman"/>
          <w:sz w:val="24"/>
          <w:szCs w:val="24"/>
        </w:rPr>
        <w:t xml:space="preserve">and </w:t>
      </w:r>
      <w:r w:rsidR="0A4F3ACB" w:rsidRPr="4B57693C">
        <w:rPr>
          <w:rFonts w:ascii="Times New Roman" w:eastAsia="Times New Roman" w:hAnsi="Times New Roman" w:cs="Times New Roman"/>
          <w:sz w:val="24"/>
          <w:szCs w:val="24"/>
        </w:rPr>
        <w:t>map standardization</w:t>
      </w:r>
      <w:r w:rsidR="5A1D86FF" w:rsidRPr="4B57693C">
        <w:rPr>
          <w:rFonts w:ascii="Times New Roman" w:eastAsia="Times New Roman" w:hAnsi="Times New Roman" w:cs="Times New Roman"/>
          <w:sz w:val="24"/>
          <w:szCs w:val="24"/>
        </w:rPr>
        <w:t>.</w:t>
      </w:r>
    </w:p>
    <w:p w14:paraId="3012FBA4" w14:textId="77777777" w:rsidR="003475AB" w:rsidRPr="003475AB" w:rsidRDefault="003475AB" w:rsidP="003475AB">
      <w:pPr>
        <w:spacing w:line="360" w:lineRule="auto"/>
        <w:ind w:left="360"/>
        <w:rPr>
          <w:rFonts w:ascii="Times New Roman" w:eastAsia="Times New Roman" w:hAnsi="Times New Roman" w:cs="Times New Roman"/>
          <w:sz w:val="24"/>
          <w:szCs w:val="24"/>
        </w:rPr>
      </w:pPr>
    </w:p>
    <w:p w14:paraId="1076CA35" w14:textId="5A6059BB" w:rsidR="00C46082" w:rsidRDefault="00C46082" w:rsidP="643E35BD">
      <w:pPr>
        <w:pStyle w:val="ListParagraph"/>
        <w:numPr>
          <w:ilvl w:val="0"/>
          <w:numId w:val="1"/>
        </w:numPr>
        <w:spacing w:line="360" w:lineRule="auto"/>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Johnathan</w:t>
      </w:r>
      <w:r w:rsidR="53B0B906" w:rsidRPr="4B57693C">
        <w:rPr>
          <w:rFonts w:ascii="Times New Roman" w:eastAsia="Times New Roman" w:hAnsi="Times New Roman" w:cs="Times New Roman"/>
          <w:sz w:val="24"/>
          <w:szCs w:val="24"/>
        </w:rPr>
        <w:t xml:space="preserve"> Knoll</w:t>
      </w:r>
      <w:r w:rsidR="3A5BCCF8" w:rsidRPr="4B57693C">
        <w:rPr>
          <w:rFonts w:ascii="Times New Roman" w:eastAsia="Times New Roman" w:hAnsi="Times New Roman" w:cs="Times New Roman"/>
          <w:sz w:val="24"/>
          <w:szCs w:val="24"/>
        </w:rPr>
        <w:t>-</w:t>
      </w:r>
      <w:r w:rsidR="6DD0E586" w:rsidRPr="4B57693C">
        <w:rPr>
          <w:rFonts w:ascii="Times New Roman" w:eastAsia="Times New Roman" w:hAnsi="Times New Roman" w:cs="Times New Roman"/>
          <w:sz w:val="24"/>
          <w:szCs w:val="24"/>
        </w:rPr>
        <w:t xml:space="preserve"> </w:t>
      </w:r>
      <w:r w:rsidR="00351A63" w:rsidRPr="4B57693C">
        <w:rPr>
          <w:rFonts w:ascii="Times New Roman" w:eastAsia="Times New Roman" w:hAnsi="Times New Roman" w:cs="Times New Roman"/>
          <w:sz w:val="24"/>
          <w:szCs w:val="24"/>
        </w:rPr>
        <w:t>Project management, d</w:t>
      </w:r>
      <w:r w:rsidR="56290CB2" w:rsidRPr="4B57693C">
        <w:rPr>
          <w:rFonts w:ascii="Times New Roman" w:eastAsia="Times New Roman" w:hAnsi="Times New Roman" w:cs="Times New Roman"/>
          <w:sz w:val="24"/>
          <w:szCs w:val="24"/>
        </w:rPr>
        <w:t xml:space="preserve">ata processing and analysis, </w:t>
      </w:r>
      <w:r w:rsidR="4A50C91A" w:rsidRPr="4B57693C">
        <w:rPr>
          <w:rFonts w:ascii="Times New Roman" w:eastAsia="Times New Roman" w:hAnsi="Times New Roman" w:cs="Times New Roman"/>
          <w:sz w:val="24"/>
          <w:szCs w:val="24"/>
        </w:rPr>
        <w:t xml:space="preserve">data research, </w:t>
      </w:r>
      <w:r w:rsidR="0918EE2C" w:rsidRPr="4B57693C">
        <w:rPr>
          <w:rFonts w:ascii="Times New Roman" w:eastAsia="Times New Roman" w:hAnsi="Times New Roman" w:cs="Times New Roman"/>
          <w:sz w:val="24"/>
          <w:szCs w:val="24"/>
        </w:rPr>
        <w:t xml:space="preserve">introduction-summary, purpose, scope, </w:t>
      </w:r>
      <w:r w:rsidR="52FCDE0D" w:rsidRPr="4B57693C">
        <w:rPr>
          <w:rFonts w:ascii="Times New Roman" w:eastAsia="Times New Roman" w:hAnsi="Times New Roman" w:cs="Times New Roman"/>
          <w:sz w:val="24"/>
          <w:szCs w:val="24"/>
        </w:rPr>
        <w:t>flow chart, methodology</w:t>
      </w:r>
      <w:r w:rsidR="111B48FF" w:rsidRPr="4B57693C">
        <w:rPr>
          <w:rFonts w:ascii="Times New Roman" w:eastAsia="Times New Roman" w:hAnsi="Times New Roman" w:cs="Times New Roman"/>
          <w:sz w:val="24"/>
          <w:szCs w:val="24"/>
        </w:rPr>
        <w:t xml:space="preserve">, </w:t>
      </w:r>
      <w:r w:rsidR="66382BDB" w:rsidRPr="4B57693C">
        <w:rPr>
          <w:rFonts w:ascii="Times New Roman" w:eastAsia="Times New Roman" w:hAnsi="Times New Roman" w:cs="Times New Roman"/>
          <w:sz w:val="24"/>
          <w:szCs w:val="24"/>
        </w:rPr>
        <w:t>and</w:t>
      </w:r>
      <w:r w:rsidR="3C8B2B16" w:rsidRPr="4B57693C">
        <w:rPr>
          <w:rFonts w:ascii="Times New Roman" w:eastAsia="Times New Roman" w:hAnsi="Times New Roman" w:cs="Times New Roman"/>
          <w:sz w:val="24"/>
          <w:szCs w:val="24"/>
        </w:rPr>
        <w:t xml:space="preserve"> </w:t>
      </w:r>
      <w:r w:rsidR="1D410FC5" w:rsidRPr="4B57693C">
        <w:rPr>
          <w:rFonts w:ascii="Times New Roman" w:eastAsia="Times New Roman" w:hAnsi="Times New Roman" w:cs="Times New Roman"/>
          <w:sz w:val="24"/>
          <w:szCs w:val="24"/>
        </w:rPr>
        <w:t>map production</w:t>
      </w:r>
      <w:r w:rsidR="352F82AC" w:rsidRPr="4B57693C">
        <w:rPr>
          <w:rFonts w:ascii="Times New Roman" w:eastAsia="Times New Roman" w:hAnsi="Times New Roman" w:cs="Times New Roman"/>
          <w:sz w:val="24"/>
          <w:szCs w:val="24"/>
        </w:rPr>
        <w:t>.</w:t>
      </w:r>
    </w:p>
    <w:p w14:paraId="34DD91BC" w14:textId="20EA8A6B" w:rsidR="4B57693C" w:rsidRDefault="3D59C056" w:rsidP="4B57693C">
      <w:pPr>
        <w:pStyle w:val="ListParagraph"/>
        <w:numPr>
          <w:ilvl w:val="1"/>
          <w:numId w:val="1"/>
        </w:numPr>
        <w:spacing w:line="360" w:lineRule="auto"/>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M</w:t>
      </w:r>
      <w:r w:rsidR="52FCDE0D" w:rsidRPr="4B57693C">
        <w:rPr>
          <w:rFonts w:ascii="Times New Roman" w:eastAsia="Times New Roman" w:hAnsi="Times New Roman" w:cs="Times New Roman"/>
          <w:sz w:val="24"/>
          <w:szCs w:val="24"/>
        </w:rPr>
        <w:t>ap</w:t>
      </w:r>
      <w:r w:rsidR="453BB434" w:rsidRPr="4B57693C">
        <w:rPr>
          <w:rFonts w:ascii="Times New Roman" w:eastAsia="Times New Roman" w:hAnsi="Times New Roman" w:cs="Times New Roman"/>
          <w:sz w:val="24"/>
          <w:szCs w:val="24"/>
        </w:rPr>
        <w:t>s produced</w:t>
      </w:r>
      <w:r w:rsidR="52FCDE0D" w:rsidRPr="4B57693C">
        <w:rPr>
          <w:rFonts w:ascii="Times New Roman" w:eastAsia="Times New Roman" w:hAnsi="Times New Roman" w:cs="Times New Roman"/>
          <w:sz w:val="24"/>
          <w:szCs w:val="24"/>
        </w:rPr>
        <w:t xml:space="preserve">: </w:t>
      </w:r>
      <w:r w:rsidR="01E109CA" w:rsidRPr="4B57693C">
        <w:rPr>
          <w:rFonts w:ascii="Times New Roman" w:eastAsia="Times New Roman" w:hAnsi="Times New Roman" w:cs="Times New Roman"/>
          <w:sz w:val="24"/>
          <w:szCs w:val="24"/>
        </w:rPr>
        <w:t xml:space="preserve">90th </w:t>
      </w:r>
      <w:r w:rsidR="05916A91" w:rsidRPr="4B57693C">
        <w:rPr>
          <w:rFonts w:ascii="Times New Roman" w:eastAsia="Times New Roman" w:hAnsi="Times New Roman" w:cs="Times New Roman"/>
          <w:sz w:val="24"/>
          <w:szCs w:val="24"/>
        </w:rPr>
        <w:t>Percentile</w:t>
      </w:r>
      <w:r w:rsidR="01E109CA" w:rsidRPr="4B57693C">
        <w:rPr>
          <w:rFonts w:ascii="Times New Roman" w:eastAsia="Times New Roman" w:hAnsi="Times New Roman" w:cs="Times New Roman"/>
          <w:sz w:val="24"/>
          <w:szCs w:val="24"/>
        </w:rPr>
        <w:t xml:space="preserve"> for Asthma</w:t>
      </w:r>
      <w:r w:rsidR="52FCDE0D" w:rsidRPr="4B57693C">
        <w:rPr>
          <w:rFonts w:ascii="Times New Roman" w:eastAsia="Times New Roman" w:hAnsi="Times New Roman" w:cs="Times New Roman"/>
          <w:sz w:val="24"/>
          <w:szCs w:val="24"/>
        </w:rPr>
        <w:t>,</w:t>
      </w:r>
      <w:r w:rsidR="26395E6B" w:rsidRPr="4B57693C">
        <w:rPr>
          <w:rFonts w:ascii="Times New Roman" w:eastAsia="Times New Roman" w:hAnsi="Times New Roman" w:cs="Times New Roman"/>
          <w:sz w:val="24"/>
          <w:szCs w:val="24"/>
        </w:rPr>
        <w:t xml:space="preserve"> 90th Percentile for Diabetes, 90th Percentile for Heart Disease</w:t>
      </w:r>
      <w:r w:rsidR="4E4F42B3" w:rsidRPr="4B57693C">
        <w:rPr>
          <w:rFonts w:ascii="Times New Roman" w:eastAsia="Times New Roman" w:hAnsi="Times New Roman" w:cs="Times New Roman"/>
          <w:sz w:val="24"/>
          <w:szCs w:val="24"/>
        </w:rPr>
        <w:t>,</w:t>
      </w:r>
      <w:r w:rsidR="26395E6B" w:rsidRPr="4B57693C">
        <w:rPr>
          <w:rFonts w:ascii="Times New Roman" w:eastAsia="Times New Roman" w:hAnsi="Times New Roman" w:cs="Times New Roman"/>
          <w:sz w:val="24"/>
          <w:szCs w:val="24"/>
        </w:rPr>
        <w:t xml:space="preserve"> 90th percentile for Low Life Expectancy,90th Percentile for E</w:t>
      </w:r>
      <w:r w:rsidR="52FCDE0D" w:rsidRPr="4B57693C">
        <w:rPr>
          <w:rFonts w:ascii="Times New Roman" w:eastAsia="Times New Roman" w:hAnsi="Times New Roman" w:cs="Times New Roman"/>
          <w:sz w:val="24"/>
          <w:szCs w:val="24"/>
        </w:rPr>
        <w:t>nergy,</w:t>
      </w:r>
      <w:r w:rsidR="02653BEC" w:rsidRPr="4B57693C">
        <w:rPr>
          <w:rFonts w:ascii="Times New Roman" w:eastAsia="Times New Roman" w:hAnsi="Times New Roman" w:cs="Times New Roman"/>
          <w:sz w:val="24"/>
          <w:szCs w:val="24"/>
        </w:rPr>
        <w:t xml:space="preserve"> PM 2.5</w:t>
      </w:r>
      <w:r w:rsidR="70A8A5AD" w:rsidRPr="4B57693C">
        <w:rPr>
          <w:rFonts w:ascii="Times New Roman" w:eastAsia="Times New Roman" w:hAnsi="Times New Roman" w:cs="Times New Roman"/>
          <w:sz w:val="24"/>
          <w:szCs w:val="24"/>
        </w:rPr>
        <w:t xml:space="preserve"> Air Concentration,</w:t>
      </w:r>
      <w:r w:rsidR="52FCDE0D" w:rsidRPr="4B57693C">
        <w:rPr>
          <w:rFonts w:ascii="Times New Roman" w:eastAsia="Times New Roman" w:hAnsi="Times New Roman" w:cs="Times New Roman"/>
          <w:sz w:val="24"/>
          <w:szCs w:val="24"/>
        </w:rPr>
        <w:t xml:space="preserve"> </w:t>
      </w:r>
      <w:r w:rsidR="4872D37C" w:rsidRPr="4B57693C">
        <w:rPr>
          <w:rFonts w:ascii="Times New Roman" w:eastAsia="Times New Roman" w:hAnsi="Times New Roman" w:cs="Times New Roman"/>
          <w:sz w:val="24"/>
          <w:szCs w:val="24"/>
        </w:rPr>
        <w:t xml:space="preserve">and </w:t>
      </w:r>
      <w:r w:rsidR="72F715AB" w:rsidRPr="4B57693C">
        <w:rPr>
          <w:rFonts w:ascii="Times New Roman" w:eastAsia="Times New Roman" w:hAnsi="Times New Roman" w:cs="Times New Roman"/>
          <w:sz w:val="24"/>
          <w:szCs w:val="24"/>
        </w:rPr>
        <w:t>200% or Below Poverty Level Household Income</w:t>
      </w:r>
    </w:p>
    <w:p w14:paraId="1BAA29A5" w14:textId="77777777" w:rsidR="003475AB" w:rsidRPr="003475AB" w:rsidRDefault="003475AB" w:rsidP="003475AB">
      <w:pPr>
        <w:spacing w:line="360" w:lineRule="auto"/>
        <w:ind w:left="1080"/>
        <w:rPr>
          <w:rFonts w:ascii="Times New Roman" w:eastAsia="Times New Roman" w:hAnsi="Times New Roman" w:cs="Times New Roman"/>
          <w:sz w:val="24"/>
          <w:szCs w:val="24"/>
        </w:rPr>
      </w:pPr>
    </w:p>
    <w:p w14:paraId="051D546D" w14:textId="5A028783" w:rsidR="12C4D721" w:rsidRDefault="12C4D721" w:rsidP="643E35BD">
      <w:pPr>
        <w:pStyle w:val="ListParagraph"/>
        <w:numPr>
          <w:ilvl w:val="0"/>
          <w:numId w:val="1"/>
        </w:numPr>
        <w:spacing w:line="360" w:lineRule="auto"/>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Devin Peters</w:t>
      </w:r>
      <w:r w:rsidR="3A558C71" w:rsidRPr="4B57693C">
        <w:rPr>
          <w:rFonts w:ascii="Times New Roman" w:eastAsia="Times New Roman" w:hAnsi="Times New Roman" w:cs="Times New Roman"/>
          <w:sz w:val="24"/>
          <w:szCs w:val="24"/>
        </w:rPr>
        <w:t>- Data</w:t>
      </w:r>
      <w:r w:rsidR="3E51FB1B" w:rsidRPr="4B57693C">
        <w:rPr>
          <w:rFonts w:ascii="Times New Roman" w:eastAsia="Times New Roman" w:hAnsi="Times New Roman" w:cs="Times New Roman"/>
          <w:sz w:val="24"/>
          <w:szCs w:val="24"/>
        </w:rPr>
        <w:t xml:space="preserve"> processing</w:t>
      </w:r>
      <w:r w:rsidR="0613AC4E" w:rsidRPr="4B57693C">
        <w:rPr>
          <w:rFonts w:ascii="Times New Roman" w:eastAsia="Times New Roman" w:hAnsi="Times New Roman" w:cs="Times New Roman"/>
          <w:sz w:val="24"/>
          <w:szCs w:val="24"/>
        </w:rPr>
        <w:t xml:space="preserve"> and analysis, logo </w:t>
      </w:r>
      <w:r w:rsidR="6EF8E3EF" w:rsidRPr="4B57693C">
        <w:rPr>
          <w:rFonts w:ascii="Times New Roman" w:eastAsia="Times New Roman" w:hAnsi="Times New Roman" w:cs="Times New Roman"/>
          <w:sz w:val="24"/>
          <w:szCs w:val="24"/>
        </w:rPr>
        <w:t>design</w:t>
      </w:r>
      <w:r w:rsidR="734C3589" w:rsidRPr="4B57693C">
        <w:rPr>
          <w:rFonts w:ascii="Times New Roman" w:eastAsia="Times New Roman" w:hAnsi="Times New Roman" w:cs="Times New Roman"/>
          <w:sz w:val="24"/>
          <w:szCs w:val="24"/>
        </w:rPr>
        <w:t xml:space="preserve"> and branding,</w:t>
      </w:r>
      <w:r w:rsidR="3E60BB4E" w:rsidRPr="4B57693C">
        <w:rPr>
          <w:rFonts w:ascii="Times New Roman" w:eastAsia="Times New Roman" w:hAnsi="Times New Roman" w:cs="Times New Roman"/>
          <w:sz w:val="24"/>
          <w:szCs w:val="24"/>
        </w:rPr>
        <w:t xml:space="preserve"> data research</w:t>
      </w:r>
      <w:r w:rsidR="02908A1E" w:rsidRPr="4B57693C">
        <w:rPr>
          <w:rFonts w:ascii="Times New Roman" w:eastAsia="Times New Roman" w:hAnsi="Times New Roman" w:cs="Times New Roman"/>
          <w:sz w:val="24"/>
          <w:szCs w:val="24"/>
        </w:rPr>
        <w:t xml:space="preserve">, </w:t>
      </w:r>
      <w:r w:rsidR="00351A63" w:rsidRPr="4B57693C">
        <w:rPr>
          <w:rFonts w:ascii="Times New Roman" w:eastAsia="Times New Roman" w:hAnsi="Times New Roman" w:cs="Times New Roman"/>
          <w:sz w:val="24"/>
          <w:szCs w:val="24"/>
        </w:rPr>
        <w:t>timetable</w:t>
      </w:r>
      <w:r w:rsidR="00532907" w:rsidRPr="4B57693C">
        <w:rPr>
          <w:rFonts w:ascii="Times New Roman" w:eastAsia="Times New Roman" w:hAnsi="Times New Roman" w:cs="Times New Roman"/>
          <w:sz w:val="24"/>
          <w:szCs w:val="24"/>
        </w:rPr>
        <w:t>, budget</w:t>
      </w:r>
      <w:r w:rsidR="009B5293" w:rsidRPr="4B57693C">
        <w:rPr>
          <w:rFonts w:ascii="Times New Roman" w:eastAsia="Times New Roman" w:hAnsi="Times New Roman" w:cs="Times New Roman"/>
          <w:sz w:val="24"/>
          <w:szCs w:val="24"/>
        </w:rPr>
        <w:t>,</w:t>
      </w:r>
      <w:r w:rsidR="02908A1E" w:rsidRPr="4B57693C">
        <w:rPr>
          <w:rFonts w:ascii="Times New Roman" w:eastAsia="Times New Roman" w:hAnsi="Times New Roman" w:cs="Times New Roman"/>
          <w:sz w:val="24"/>
          <w:szCs w:val="24"/>
        </w:rPr>
        <w:t xml:space="preserve"> </w:t>
      </w:r>
      <w:r w:rsidR="20F8FA39" w:rsidRPr="4B57693C">
        <w:rPr>
          <w:rFonts w:ascii="Times New Roman" w:eastAsia="Times New Roman" w:hAnsi="Times New Roman" w:cs="Times New Roman"/>
          <w:sz w:val="24"/>
          <w:szCs w:val="24"/>
        </w:rPr>
        <w:t xml:space="preserve">deliverables section, </w:t>
      </w:r>
      <w:r w:rsidR="7BE159A1" w:rsidRPr="4B57693C">
        <w:rPr>
          <w:rFonts w:ascii="Times New Roman" w:eastAsia="Times New Roman" w:hAnsi="Times New Roman" w:cs="Times New Roman"/>
          <w:sz w:val="24"/>
          <w:szCs w:val="24"/>
        </w:rPr>
        <w:t xml:space="preserve">and </w:t>
      </w:r>
      <w:r w:rsidR="02908A1E" w:rsidRPr="4B57693C">
        <w:rPr>
          <w:rFonts w:ascii="Times New Roman" w:eastAsia="Times New Roman" w:hAnsi="Times New Roman" w:cs="Times New Roman"/>
          <w:sz w:val="24"/>
          <w:szCs w:val="24"/>
        </w:rPr>
        <w:t>map production</w:t>
      </w:r>
      <w:r w:rsidR="0AC30174" w:rsidRPr="4B57693C">
        <w:rPr>
          <w:rFonts w:ascii="Times New Roman" w:eastAsia="Times New Roman" w:hAnsi="Times New Roman" w:cs="Times New Roman"/>
          <w:sz w:val="24"/>
          <w:szCs w:val="24"/>
        </w:rPr>
        <w:t>.</w:t>
      </w:r>
    </w:p>
    <w:p w14:paraId="4B692557" w14:textId="72ED2477" w:rsidR="313AB45E" w:rsidRDefault="313AB45E" w:rsidP="643E35BD">
      <w:pPr>
        <w:pStyle w:val="ListParagraph"/>
        <w:numPr>
          <w:ilvl w:val="1"/>
          <w:numId w:val="1"/>
        </w:numPr>
        <w:spacing w:line="360" w:lineRule="auto"/>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M</w:t>
      </w:r>
      <w:r w:rsidR="0613AC4E" w:rsidRPr="4B57693C">
        <w:rPr>
          <w:rFonts w:ascii="Times New Roman" w:eastAsia="Times New Roman" w:hAnsi="Times New Roman" w:cs="Times New Roman"/>
          <w:sz w:val="24"/>
          <w:szCs w:val="24"/>
        </w:rPr>
        <w:t>ap</w:t>
      </w:r>
      <w:r w:rsidRPr="4B57693C">
        <w:rPr>
          <w:rFonts w:ascii="Times New Roman" w:eastAsia="Times New Roman" w:hAnsi="Times New Roman" w:cs="Times New Roman"/>
          <w:sz w:val="24"/>
          <w:szCs w:val="24"/>
        </w:rPr>
        <w:t>s produced</w:t>
      </w:r>
      <w:r w:rsidR="0613AC4E" w:rsidRPr="4B57693C">
        <w:rPr>
          <w:rFonts w:ascii="Times New Roman" w:eastAsia="Times New Roman" w:hAnsi="Times New Roman" w:cs="Times New Roman"/>
          <w:sz w:val="24"/>
          <w:szCs w:val="24"/>
        </w:rPr>
        <w:t xml:space="preserve">: DOT </w:t>
      </w:r>
      <w:r w:rsidR="5B40BF3F" w:rsidRPr="4B57693C">
        <w:rPr>
          <w:rFonts w:ascii="Times New Roman" w:eastAsia="Times New Roman" w:hAnsi="Times New Roman" w:cs="Times New Roman"/>
          <w:sz w:val="24"/>
          <w:szCs w:val="24"/>
        </w:rPr>
        <w:t>T</w:t>
      </w:r>
      <w:r w:rsidR="0613AC4E" w:rsidRPr="4B57693C">
        <w:rPr>
          <w:rFonts w:ascii="Times New Roman" w:eastAsia="Times New Roman" w:hAnsi="Times New Roman" w:cs="Times New Roman"/>
          <w:sz w:val="24"/>
          <w:szCs w:val="24"/>
        </w:rPr>
        <w:t xml:space="preserve">ravel </w:t>
      </w:r>
      <w:r w:rsidR="5E46BDE6" w:rsidRPr="4B57693C">
        <w:rPr>
          <w:rFonts w:ascii="Times New Roman" w:eastAsia="Times New Roman" w:hAnsi="Times New Roman" w:cs="Times New Roman"/>
          <w:sz w:val="24"/>
          <w:szCs w:val="24"/>
        </w:rPr>
        <w:t>B</w:t>
      </w:r>
      <w:r w:rsidR="0613AC4E" w:rsidRPr="4B57693C">
        <w:rPr>
          <w:rFonts w:ascii="Times New Roman" w:eastAsia="Times New Roman" w:hAnsi="Times New Roman" w:cs="Times New Roman"/>
          <w:sz w:val="24"/>
          <w:szCs w:val="24"/>
        </w:rPr>
        <w:t xml:space="preserve">arrier </w:t>
      </w:r>
      <w:r w:rsidR="4E836BE0" w:rsidRPr="4B57693C">
        <w:rPr>
          <w:rFonts w:ascii="Times New Roman" w:eastAsia="Times New Roman" w:hAnsi="Times New Roman" w:cs="Times New Roman"/>
          <w:sz w:val="24"/>
          <w:szCs w:val="24"/>
        </w:rPr>
        <w:t>S</w:t>
      </w:r>
      <w:r w:rsidR="0613AC4E" w:rsidRPr="4B57693C">
        <w:rPr>
          <w:rFonts w:ascii="Times New Roman" w:eastAsia="Times New Roman" w:hAnsi="Times New Roman" w:cs="Times New Roman"/>
          <w:sz w:val="24"/>
          <w:szCs w:val="24"/>
        </w:rPr>
        <w:t xml:space="preserve">core, </w:t>
      </w:r>
      <w:r w:rsidR="3A14B800" w:rsidRPr="4B57693C">
        <w:rPr>
          <w:rFonts w:ascii="Times New Roman" w:eastAsia="Times New Roman" w:hAnsi="Times New Roman" w:cs="Times New Roman"/>
          <w:sz w:val="24"/>
          <w:szCs w:val="24"/>
        </w:rPr>
        <w:t>T</w:t>
      </w:r>
      <w:r w:rsidR="0613AC4E" w:rsidRPr="4B57693C">
        <w:rPr>
          <w:rFonts w:ascii="Times New Roman" w:eastAsia="Times New Roman" w:hAnsi="Times New Roman" w:cs="Times New Roman"/>
          <w:sz w:val="24"/>
          <w:szCs w:val="24"/>
        </w:rPr>
        <w:t xml:space="preserve">raffic </w:t>
      </w:r>
      <w:r w:rsidR="05803F2C" w:rsidRPr="4B57693C">
        <w:rPr>
          <w:rFonts w:ascii="Times New Roman" w:eastAsia="Times New Roman" w:hAnsi="Times New Roman" w:cs="Times New Roman"/>
          <w:sz w:val="24"/>
          <w:szCs w:val="24"/>
        </w:rPr>
        <w:t>P</w:t>
      </w:r>
      <w:r w:rsidR="0613AC4E" w:rsidRPr="4B57693C">
        <w:rPr>
          <w:rFonts w:ascii="Times New Roman" w:eastAsia="Times New Roman" w:hAnsi="Times New Roman" w:cs="Times New Roman"/>
          <w:sz w:val="24"/>
          <w:szCs w:val="24"/>
        </w:rPr>
        <w:t xml:space="preserve">roximity and </w:t>
      </w:r>
      <w:r w:rsidR="63E7B745" w:rsidRPr="4B57693C">
        <w:rPr>
          <w:rFonts w:ascii="Times New Roman" w:eastAsia="Times New Roman" w:hAnsi="Times New Roman" w:cs="Times New Roman"/>
          <w:sz w:val="24"/>
          <w:szCs w:val="24"/>
        </w:rPr>
        <w:t>V</w:t>
      </w:r>
      <w:r w:rsidR="0613AC4E" w:rsidRPr="4B57693C">
        <w:rPr>
          <w:rFonts w:ascii="Times New Roman" w:eastAsia="Times New Roman" w:hAnsi="Times New Roman" w:cs="Times New Roman"/>
          <w:sz w:val="24"/>
          <w:szCs w:val="24"/>
        </w:rPr>
        <w:t>olume</w:t>
      </w:r>
      <w:r w:rsidR="42F52CEE" w:rsidRPr="4B57693C">
        <w:rPr>
          <w:rFonts w:ascii="Times New Roman" w:eastAsia="Times New Roman" w:hAnsi="Times New Roman" w:cs="Times New Roman"/>
          <w:sz w:val="24"/>
          <w:szCs w:val="24"/>
        </w:rPr>
        <w:t>, Diesel Particulate Matter Exposur</w:t>
      </w:r>
      <w:r w:rsidR="090028EE" w:rsidRPr="4B57693C">
        <w:rPr>
          <w:rFonts w:ascii="Times New Roman" w:eastAsia="Times New Roman" w:hAnsi="Times New Roman" w:cs="Times New Roman"/>
          <w:sz w:val="24"/>
          <w:szCs w:val="24"/>
        </w:rPr>
        <w:t>e</w:t>
      </w:r>
      <w:r w:rsidR="00FC7557" w:rsidRPr="4B57693C">
        <w:rPr>
          <w:rFonts w:ascii="Times New Roman" w:eastAsia="Times New Roman" w:hAnsi="Times New Roman" w:cs="Times New Roman"/>
          <w:sz w:val="24"/>
          <w:szCs w:val="24"/>
        </w:rPr>
        <w:t>,</w:t>
      </w:r>
      <w:r w:rsidR="000230BF" w:rsidRPr="4B57693C">
        <w:rPr>
          <w:rFonts w:ascii="Times New Roman" w:eastAsia="Times New Roman" w:hAnsi="Times New Roman" w:cs="Times New Roman"/>
          <w:sz w:val="24"/>
          <w:szCs w:val="24"/>
        </w:rPr>
        <w:t xml:space="preserve"> Projected Flood Risk, Projected Wildfire Risk, Expected Population</w:t>
      </w:r>
      <w:r w:rsidR="00CD09BA" w:rsidRPr="4B57693C">
        <w:rPr>
          <w:rFonts w:ascii="Times New Roman" w:eastAsia="Times New Roman" w:hAnsi="Times New Roman" w:cs="Times New Roman"/>
          <w:sz w:val="24"/>
          <w:szCs w:val="24"/>
        </w:rPr>
        <w:t xml:space="preserve">, and </w:t>
      </w:r>
      <w:r w:rsidR="000230BF" w:rsidRPr="4B57693C">
        <w:rPr>
          <w:rFonts w:ascii="Times New Roman" w:eastAsia="Times New Roman" w:hAnsi="Times New Roman" w:cs="Times New Roman"/>
          <w:sz w:val="24"/>
          <w:szCs w:val="24"/>
        </w:rPr>
        <w:t>Building Loss Rate to Natural Hazards</w:t>
      </w:r>
    </w:p>
    <w:p w14:paraId="0551D6AC" w14:textId="413CDE99" w:rsidR="4B57693C" w:rsidRDefault="4B57693C" w:rsidP="4B57693C">
      <w:pPr>
        <w:spacing w:line="360" w:lineRule="auto"/>
        <w:rPr>
          <w:rFonts w:ascii="Times New Roman" w:eastAsia="Times New Roman" w:hAnsi="Times New Roman" w:cs="Times New Roman"/>
          <w:sz w:val="24"/>
          <w:szCs w:val="24"/>
        </w:rPr>
      </w:pPr>
    </w:p>
    <w:p w14:paraId="183A5EF8" w14:textId="0F3F08BE" w:rsidR="12C4D721" w:rsidRDefault="12C4D721" w:rsidP="643E35BD">
      <w:pPr>
        <w:pStyle w:val="ListParagraph"/>
        <w:numPr>
          <w:ilvl w:val="0"/>
          <w:numId w:val="1"/>
        </w:numPr>
        <w:spacing w:line="360" w:lineRule="auto"/>
        <w:rPr>
          <w:rFonts w:ascii="Times New Roman" w:eastAsia="Times New Roman" w:hAnsi="Times New Roman" w:cs="Times New Roman"/>
          <w:sz w:val="24"/>
          <w:szCs w:val="24"/>
        </w:rPr>
      </w:pPr>
      <w:r w:rsidRPr="4B57693C">
        <w:rPr>
          <w:rFonts w:ascii="Times New Roman" w:eastAsia="Times New Roman" w:hAnsi="Times New Roman" w:cs="Times New Roman"/>
          <w:sz w:val="24"/>
          <w:szCs w:val="24"/>
        </w:rPr>
        <w:t>Alee Sho</w:t>
      </w:r>
      <w:r w:rsidR="476EC71C" w:rsidRPr="4B57693C">
        <w:rPr>
          <w:rFonts w:ascii="Times New Roman" w:eastAsia="Times New Roman" w:hAnsi="Times New Roman" w:cs="Times New Roman"/>
          <w:sz w:val="24"/>
          <w:szCs w:val="24"/>
        </w:rPr>
        <w:t>-</w:t>
      </w:r>
      <w:r w:rsidR="6586FC6F" w:rsidRPr="4B57693C">
        <w:rPr>
          <w:rFonts w:ascii="Times New Roman" w:eastAsia="Times New Roman" w:hAnsi="Times New Roman" w:cs="Times New Roman"/>
          <w:sz w:val="24"/>
          <w:szCs w:val="24"/>
        </w:rPr>
        <w:t xml:space="preserve"> D</w:t>
      </w:r>
      <w:r w:rsidR="476EC71C" w:rsidRPr="4B57693C">
        <w:rPr>
          <w:rFonts w:ascii="Times New Roman" w:eastAsia="Times New Roman" w:hAnsi="Times New Roman" w:cs="Times New Roman"/>
          <w:sz w:val="24"/>
          <w:szCs w:val="24"/>
        </w:rPr>
        <w:t xml:space="preserve">ata processing and analysis, </w:t>
      </w:r>
      <w:r w:rsidR="239263D3" w:rsidRPr="4B57693C">
        <w:rPr>
          <w:rFonts w:ascii="Times New Roman" w:eastAsia="Times New Roman" w:hAnsi="Times New Roman" w:cs="Times New Roman"/>
          <w:sz w:val="24"/>
          <w:szCs w:val="24"/>
        </w:rPr>
        <w:t xml:space="preserve">data </w:t>
      </w:r>
      <w:r w:rsidR="089CF4C0" w:rsidRPr="4B57693C">
        <w:rPr>
          <w:rFonts w:ascii="Times New Roman" w:eastAsia="Times New Roman" w:hAnsi="Times New Roman" w:cs="Times New Roman"/>
          <w:sz w:val="24"/>
          <w:szCs w:val="24"/>
        </w:rPr>
        <w:t>research</w:t>
      </w:r>
      <w:r w:rsidR="03992178" w:rsidRPr="4B57693C">
        <w:rPr>
          <w:rFonts w:ascii="Times New Roman" w:eastAsia="Times New Roman" w:hAnsi="Times New Roman" w:cs="Times New Roman"/>
          <w:sz w:val="24"/>
          <w:szCs w:val="24"/>
        </w:rPr>
        <w:t xml:space="preserve"> for each burden/factor</w:t>
      </w:r>
      <w:r w:rsidR="008809EB" w:rsidRPr="4B57693C">
        <w:rPr>
          <w:rFonts w:ascii="Times New Roman" w:eastAsia="Times New Roman" w:hAnsi="Times New Roman" w:cs="Times New Roman"/>
          <w:sz w:val="24"/>
          <w:szCs w:val="24"/>
        </w:rPr>
        <w:t xml:space="preserve">, </w:t>
      </w:r>
      <w:r w:rsidR="0044416C">
        <w:rPr>
          <w:rFonts w:ascii="Times New Roman" w:eastAsia="Times New Roman" w:hAnsi="Times New Roman" w:cs="Times New Roman"/>
          <w:sz w:val="24"/>
          <w:szCs w:val="24"/>
        </w:rPr>
        <w:t xml:space="preserve">master </w:t>
      </w:r>
      <w:r w:rsidR="00C15A7D" w:rsidRPr="4B57693C">
        <w:rPr>
          <w:rFonts w:ascii="Times New Roman" w:eastAsia="Times New Roman" w:hAnsi="Times New Roman" w:cs="Times New Roman"/>
          <w:sz w:val="24"/>
          <w:szCs w:val="24"/>
        </w:rPr>
        <w:t xml:space="preserve">data </w:t>
      </w:r>
      <w:r w:rsidR="7FE2E956" w:rsidRPr="4B57693C">
        <w:rPr>
          <w:rFonts w:ascii="Times New Roman" w:eastAsia="Times New Roman" w:hAnsi="Times New Roman" w:cs="Times New Roman"/>
          <w:sz w:val="24"/>
          <w:szCs w:val="24"/>
        </w:rPr>
        <w:t>section</w:t>
      </w:r>
      <w:r w:rsidR="39FB42A0" w:rsidRPr="4B57693C">
        <w:rPr>
          <w:rFonts w:ascii="Times New Roman" w:eastAsia="Times New Roman" w:hAnsi="Times New Roman" w:cs="Times New Roman"/>
          <w:sz w:val="24"/>
          <w:szCs w:val="24"/>
        </w:rPr>
        <w:t xml:space="preserve"> </w:t>
      </w:r>
      <w:r w:rsidR="00C15A7D" w:rsidRPr="4B57693C">
        <w:rPr>
          <w:rFonts w:ascii="Times New Roman" w:eastAsia="Times New Roman" w:hAnsi="Times New Roman" w:cs="Times New Roman"/>
          <w:sz w:val="24"/>
          <w:szCs w:val="24"/>
        </w:rPr>
        <w:t>for proposal,</w:t>
      </w:r>
      <w:r w:rsidR="008809EB" w:rsidRPr="4B57693C">
        <w:rPr>
          <w:rFonts w:ascii="Times New Roman" w:eastAsia="Times New Roman" w:hAnsi="Times New Roman" w:cs="Times New Roman"/>
          <w:sz w:val="24"/>
          <w:szCs w:val="24"/>
        </w:rPr>
        <w:t xml:space="preserve"> map production</w:t>
      </w:r>
      <w:r w:rsidR="6B219661" w:rsidRPr="4B57693C">
        <w:rPr>
          <w:rFonts w:ascii="Times New Roman" w:eastAsia="Times New Roman" w:hAnsi="Times New Roman" w:cs="Times New Roman"/>
          <w:sz w:val="24"/>
          <w:szCs w:val="24"/>
        </w:rPr>
        <w:t xml:space="preserve"> and visualization</w:t>
      </w:r>
      <w:r w:rsidR="498158DC" w:rsidRPr="4B57693C">
        <w:rPr>
          <w:rFonts w:ascii="Times New Roman" w:eastAsia="Times New Roman" w:hAnsi="Times New Roman" w:cs="Times New Roman"/>
          <w:sz w:val="24"/>
          <w:szCs w:val="24"/>
        </w:rPr>
        <w:t xml:space="preserve">, </w:t>
      </w:r>
      <w:r w:rsidR="25F7414E" w:rsidRPr="4B57693C">
        <w:rPr>
          <w:rFonts w:ascii="Times New Roman" w:eastAsia="Times New Roman" w:hAnsi="Times New Roman" w:cs="Times New Roman"/>
          <w:sz w:val="24"/>
          <w:szCs w:val="24"/>
        </w:rPr>
        <w:t xml:space="preserve">and </w:t>
      </w:r>
      <w:r w:rsidR="498158DC" w:rsidRPr="4B57693C">
        <w:rPr>
          <w:rFonts w:ascii="Times New Roman" w:eastAsia="Times New Roman" w:hAnsi="Times New Roman" w:cs="Times New Roman"/>
          <w:sz w:val="24"/>
          <w:szCs w:val="24"/>
        </w:rPr>
        <w:t>map standardization</w:t>
      </w:r>
      <w:r w:rsidR="6B063689" w:rsidRPr="4B57693C">
        <w:rPr>
          <w:rFonts w:ascii="Times New Roman" w:eastAsia="Times New Roman" w:hAnsi="Times New Roman" w:cs="Times New Roman"/>
          <w:sz w:val="24"/>
          <w:szCs w:val="24"/>
        </w:rPr>
        <w:t>.</w:t>
      </w:r>
    </w:p>
    <w:p w14:paraId="34CC00DA" w14:textId="3D30FC63" w:rsidR="7699E1BB" w:rsidRDefault="7699E1BB" w:rsidP="643E35BD">
      <w:pPr>
        <w:pStyle w:val="ListParagraph"/>
        <w:numPr>
          <w:ilvl w:val="1"/>
          <w:numId w:val="1"/>
        </w:numPr>
        <w:spacing w:line="360" w:lineRule="auto"/>
        <w:rPr>
          <w:rFonts w:ascii="Times New Roman" w:eastAsia="Times New Roman" w:hAnsi="Times New Roman" w:cs="Times New Roman"/>
          <w:sz w:val="24"/>
          <w:szCs w:val="24"/>
        </w:rPr>
      </w:pPr>
      <w:r w:rsidRPr="24C1ABDE">
        <w:rPr>
          <w:rFonts w:ascii="Times New Roman" w:eastAsia="Times New Roman" w:hAnsi="Times New Roman" w:cs="Times New Roman"/>
          <w:sz w:val="24"/>
          <w:szCs w:val="24"/>
        </w:rPr>
        <w:t>M</w:t>
      </w:r>
      <w:r w:rsidR="476EC71C" w:rsidRPr="24C1ABDE">
        <w:rPr>
          <w:rFonts w:ascii="Times New Roman" w:eastAsia="Times New Roman" w:hAnsi="Times New Roman" w:cs="Times New Roman"/>
          <w:sz w:val="24"/>
          <w:szCs w:val="24"/>
        </w:rPr>
        <w:t>ap</w:t>
      </w:r>
      <w:r w:rsidR="2F5DA39D" w:rsidRPr="24C1ABDE">
        <w:rPr>
          <w:rFonts w:ascii="Times New Roman" w:eastAsia="Times New Roman" w:hAnsi="Times New Roman" w:cs="Times New Roman"/>
          <w:sz w:val="24"/>
          <w:szCs w:val="24"/>
        </w:rPr>
        <w:t>s produced</w:t>
      </w:r>
      <w:r w:rsidR="476EC71C" w:rsidRPr="24C1ABDE">
        <w:rPr>
          <w:rFonts w:ascii="Times New Roman" w:eastAsia="Times New Roman" w:hAnsi="Times New Roman" w:cs="Times New Roman"/>
          <w:sz w:val="24"/>
          <w:szCs w:val="24"/>
        </w:rPr>
        <w:t xml:space="preserve">: </w:t>
      </w:r>
      <w:r w:rsidR="6881D7F8" w:rsidRPr="24C1ABDE">
        <w:rPr>
          <w:rFonts w:ascii="Times New Roman" w:eastAsia="Times New Roman" w:hAnsi="Times New Roman" w:cs="Times New Roman"/>
          <w:sz w:val="24"/>
          <w:szCs w:val="24"/>
        </w:rPr>
        <w:t>H</w:t>
      </w:r>
      <w:r w:rsidR="476EC71C" w:rsidRPr="24C1ABDE">
        <w:rPr>
          <w:rFonts w:ascii="Times New Roman" w:eastAsia="Times New Roman" w:hAnsi="Times New Roman" w:cs="Times New Roman"/>
          <w:sz w:val="24"/>
          <w:szCs w:val="24"/>
        </w:rPr>
        <w:t xml:space="preserve">ousing burden, </w:t>
      </w:r>
      <w:r w:rsidR="48626C99" w:rsidRPr="24C1ABDE">
        <w:rPr>
          <w:rFonts w:ascii="Times New Roman" w:eastAsia="Times New Roman" w:hAnsi="Times New Roman" w:cs="Times New Roman"/>
          <w:sz w:val="24"/>
          <w:szCs w:val="24"/>
        </w:rPr>
        <w:t>Percent pre-1960s</w:t>
      </w:r>
      <w:r w:rsidR="476EC71C" w:rsidRPr="24C1ABDE">
        <w:rPr>
          <w:rFonts w:ascii="Times New Roman" w:eastAsia="Times New Roman" w:hAnsi="Times New Roman" w:cs="Times New Roman"/>
          <w:sz w:val="24"/>
          <w:szCs w:val="24"/>
        </w:rPr>
        <w:t xml:space="preserve"> </w:t>
      </w:r>
      <w:r w:rsidR="5837D99E" w:rsidRPr="24C1ABDE">
        <w:rPr>
          <w:rFonts w:ascii="Times New Roman" w:eastAsia="Times New Roman" w:hAnsi="Times New Roman" w:cs="Times New Roman"/>
          <w:sz w:val="24"/>
          <w:szCs w:val="24"/>
        </w:rPr>
        <w:t>H</w:t>
      </w:r>
      <w:r w:rsidR="476EC71C" w:rsidRPr="24C1ABDE">
        <w:rPr>
          <w:rFonts w:ascii="Times New Roman" w:eastAsia="Times New Roman" w:hAnsi="Times New Roman" w:cs="Times New Roman"/>
          <w:sz w:val="24"/>
          <w:szCs w:val="24"/>
        </w:rPr>
        <w:t xml:space="preserve">ousing, </w:t>
      </w:r>
      <w:r w:rsidR="007968FA">
        <w:rPr>
          <w:rFonts w:ascii="Times New Roman" w:eastAsia="Times New Roman" w:hAnsi="Times New Roman" w:cs="Times New Roman"/>
          <w:sz w:val="24"/>
          <w:szCs w:val="24"/>
        </w:rPr>
        <w:t>Lack of</w:t>
      </w:r>
      <w:r w:rsidR="009B5293" w:rsidRPr="24C1ABDE">
        <w:rPr>
          <w:rFonts w:ascii="Times New Roman" w:eastAsia="Times New Roman" w:hAnsi="Times New Roman" w:cs="Times New Roman"/>
          <w:sz w:val="24"/>
          <w:szCs w:val="24"/>
        </w:rPr>
        <w:t xml:space="preserve"> </w:t>
      </w:r>
      <w:r w:rsidR="007968FA">
        <w:rPr>
          <w:rFonts w:ascii="Times New Roman" w:eastAsia="Times New Roman" w:hAnsi="Times New Roman" w:cs="Times New Roman"/>
          <w:sz w:val="24"/>
          <w:szCs w:val="24"/>
        </w:rPr>
        <w:t>green</w:t>
      </w:r>
      <w:r w:rsidR="009B5293" w:rsidRPr="24C1ABDE">
        <w:rPr>
          <w:rFonts w:ascii="Times New Roman" w:eastAsia="Times New Roman" w:hAnsi="Times New Roman" w:cs="Times New Roman"/>
          <w:sz w:val="24"/>
          <w:szCs w:val="24"/>
        </w:rPr>
        <w:t>space,</w:t>
      </w:r>
      <w:r w:rsidR="476EC71C" w:rsidRPr="24C1ABDE">
        <w:rPr>
          <w:rFonts w:ascii="Times New Roman" w:eastAsia="Times New Roman" w:hAnsi="Times New Roman" w:cs="Times New Roman"/>
          <w:sz w:val="24"/>
          <w:szCs w:val="24"/>
        </w:rPr>
        <w:t xml:space="preserve"> </w:t>
      </w:r>
      <w:r w:rsidR="007968FA">
        <w:rPr>
          <w:rFonts w:ascii="Times New Roman" w:eastAsia="Times New Roman" w:hAnsi="Times New Roman" w:cs="Times New Roman"/>
          <w:sz w:val="24"/>
          <w:szCs w:val="24"/>
        </w:rPr>
        <w:t>High school education</w:t>
      </w:r>
      <w:r w:rsidR="476EC71C" w:rsidRPr="24C1ABDE">
        <w:rPr>
          <w:rFonts w:ascii="Times New Roman" w:eastAsia="Times New Roman" w:hAnsi="Times New Roman" w:cs="Times New Roman"/>
          <w:sz w:val="24"/>
          <w:szCs w:val="24"/>
        </w:rPr>
        <w:t xml:space="preserve"> and </w:t>
      </w:r>
      <w:r w:rsidR="26E31B98" w:rsidRPr="24C1ABDE">
        <w:rPr>
          <w:rFonts w:ascii="Times New Roman" w:eastAsia="Times New Roman" w:hAnsi="Times New Roman" w:cs="Times New Roman"/>
          <w:sz w:val="24"/>
          <w:szCs w:val="24"/>
        </w:rPr>
        <w:t>P</w:t>
      </w:r>
      <w:r w:rsidR="476EC71C" w:rsidRPr="24C1ABDE">
        <w:rPr>
          <w:rFonts w:ascii="Times New Roman" w:eastAsia="Times New Roman" w:hAnsi="Times New Roman" w:cs="Times New Roman"/>
          <w:sz w:val="24"/>
          <w:szCs w:val="24"/>
        </w:rPr>
        <w:t xml:space="preserve">roximity to </w:t>
      </w:r>
      <w:r w:rsidR="6106F4AF" w:rsidRPr="24C1ABDE">
        <w:rPr>
          <w:rFonts w:ascii="Times New Roman" w:eastAsia="Times New Roman" w:hAnsi="Times New Roman" w:cs="Times New Roman"/>
          <w:sz w:val="24"/>
          <w:szCs w:val="24"/>
        </w:rPr>
        <w:t>H</w:t>
      </w:r>
      <w:r w:rsidR="476EC71C" w:rsidRPr="24C1ABDE">
        <w:rPr>
          <w:rFonts w:ascii="Times New Roman" w:eastAsia="Times New Roman" w:hAnsi="Times New Roman" w:cs="Times New Roman"/>
          <w:sz w:val="24"/>
          <w:szCs w:val="24"/>
        </w:rPr>
        <w:t xml:space="preserve">azardous </w:t>
      </w:r>
      <w:r w:rsidR="36A4B1C5" w:rsidRPr="24C1ABDE">
        <w:rPr>
          <w:rFonts w:ascii="Times New Roman" w:eastAsia="Times New Roman" w:hAnsi="Times New Roman" w:cs="Times New Roman"/>
          <w:sz w:val="24"/>
          <w:szCs w:val="24"/>
        </w:rPr>
        <w:t>W</w:t>
      </w:r>
      <w:r w:rsidR="476EC71C" w:rsidRPr="24C1ABDE">
        <w:rPr>
          <w:rFonts w:ascii="Times New Roman" w:eastAsia="Times New Roman" w:hAnsi="Times New Roman" w:cs="Times New Roman"/>
          <w:sz w:val="24"/>
          <w:szCs w:val="24"/>
        </w:rPr>
        <w:t>aste</w:t>
      </w:r>
    </w:p>
    <w:sectPr w:rsidR="7699E1BB" w:rsidSect="0066542D">
      <w:headerReference w:type="default" r:id="rId24"/>
      <w:footerReference w:type="default" r:id="rId25"/>
      <w:headerReference w:type="first" r:id="rId26"/>
      <w:footerReference w:type="first" r:id="rId2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74FC3F" w14:textId="77777777" w:rsidR="0066542D" w:rsidRDefault="0066542D" w:rsidP="0053198B">
      <w:pPr>
        <w:spacing w:after="0" w:line="240" w:lineRule="auto"/>
      </w:pPr>
      <w:r>
        <w:separator/>
      </w:r>
    </w:p>
  </w:endnote>
  <w:endnote w:type="continuationSeparator" w:id="0">
    <w:p w14:paraId="75E9F1D3" w14:textId="77777777" w:rsidR="0066542D" w:rsidRDefault="0066542D" w:rsidP="0053198B">
      <w:pPr>
        <w:spacing w:after="0" w:line="240" w:lineRule="auto"/>
      </w:pPr>
      <w:r>
        <w:continuationSeparator/>
      </w:r>
    </w:p>
  </w:endnote>
  <w:endnote w:type="continuationNotice" w:id="1">
    <w:p w14:paraId="353B7941" w14:textId="77777777" w:rsidR="0066542D" w:rsidRDefault="006654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81C5C" w14:textId="77777777" w:rsidR="00772F63" w:rsidRDefault="00772F63" w:rsidP="00772F6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0776333"/>
      <w:docPartObj>
        <w:docPartGallery w:val="Page Numbers (Bottom of Page)"/>
        <w:docPartUnique/>
      </w:docPartObj>
    </w:sdtPr>
    <w:sdtEndPr>
      <w:rPr>
        <w:noProof/>
      </w:rPr>
    </w:sdtEndPr>
    <w:sdtContent>
      <w:p w14:paraId="50E4F19B" w14:textId="53267182" w:rsidR="00EB2D66" w:rsidRDefault="00772F63" w:rsidP="00772F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3084204"/>
      <w:docPartObj>
        <w:docPartGallery w:val="Page Numbers (Bottom of Page)"/>
        <w:docPartUnique/>
      </w:docPartObj>
    </w:sdtPr>
    <w:sdtEndPr>
      <w:rPr>
        <w:noProof/>
      </w:rPr>
    </w:sdtEndPr>
    <w:sdtContent>
      <w:p w14:paraId="06AD1E00" w14:textId="79563D2C" w:rsidR="00D426F0" w:rsidRDefault="005B78D7" w:rsidP="00772F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0164E" w14:textId="77777777" w:rsidR="0066542D" w:rsidRDefault="0066542D" w:rsidP="0053198B">
      <w:pPr>
        <w:spacing w:after="0" w:line="240" w:lineRule="auto"/>
      </w:pPr>
      <w:r>
        <w:separator/>
      </w:r>
    </w:p>
  </w:footnote>
  <w:footnote w:type="continuationSeparator" w:id="0">
    <w:p w14:paraId="373E8800" w14:textId="77777777" w:rsidR="0066542D" w:rsidRDefault="0066542D" w:rsidP="0053198B">
      <w:pPr>
        <w:spacing w:after="0" w:line="240" w:lineRule="auto"/>
      </w:pPr>
      <w:r>
        <w:continuationSeparator/>
      </w:r>
    </w:p>
  </w:footnote>
  <w:footnote w:type="continuationNotice" w:id="1">
    <w:p w14:paraId="58A5D140" w14:textId="77777777" w:rsidR="0066542D" w:rsidRDefault="006654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80A26" w14:textId="11DE4A85" w:rsidR="00FC3EEE" w:rsidRDefault="00FC3EEE" w:rsidP="00FC3EEE">
    <w:pPr>
      <w:pStyle w:val="Header"/>
      <w:tabs>
        <w:tab w:val="clear" w:pos="4680"/>
        <w:tab w:val="clear" w:pos="9360"/>
        <w:tab w:val="left" w:pos="811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501B7" w14:textId="77777777" w:rsidR="00D426F0" w:rsidRDefault="00D426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487B9" w14:textId="77777777" w:rsidR="00D426F0" w:rsidRDefault="00FC3EEE" w:rsidP="00FC3EEE">
    <w:pPr>
      <w:pStyle w:val="Header"/>
      <w:tabs>
        <w:tab w:val="clear" w:pos="4680"/>
        <w:tab w:val="clear" w:pos="9360"/>
        <w:tab w:val="left" w:pos="8114"/>
      </w:tabs>
    </w:pPr>
    <w:r>
      <w:tab/>
    </w:r>
  </w:p>
</w:hdr>
</file>

<file path=word/intelligence2.xml><?xml version="1.0" encoding="utf-8"?>
<int2:intelligence xmlns:int2="http://schemas.microsoft.com/office/intelligence/2020/intelligence" xmlns:oel="http://schemas.microsoft.com/office/2019/extlst">
  <int2:observations>
    <int2:textHash int2:hashCode="/vH3YI4g8l2jOk" int2:id="5O2ObnN5">
      <int2:state int2:value="Rejected" int2:type="AugLoop_Text_Critique"/>
    </int2:textHash>
    <int2:textHash int2:hashCode="a3GdK0Ai5jDpyi" int2:id="MbNiLXqJ">
      <int2:state int2:value="Rejected" int2:type="AugLoop_Text_Critique"/>
    </int2:textHash>
    <int2:textHash int2:hashCode="gNv4d3Y+UdmUmc" int2:id="kMBa1fH7">
      <int2:state int2:value="Rejected" int2:type="AugLoop_Text_Critique"/>
    </int2:textHash>
    <int2:bookmark int2:bookmarkName="_Int_a6bmSguz" int2:invalidationBookmarkName="" int2:hashCode="YRqChzHIDx4xmM" int2:id="lEYprae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D2E5A"/>
    <w:multiLevelType w:val="hybridMultilevel"/>
    <w:tmpl w:val="FFFFFFFF"/>
    <w:lvl w:ilvl="0" w:tplc="D0F85914">
      <w:start w:val="1"/>
      <w:numFmt w:val="bullet"/>
      <w:lvlText w:val=""/>
      <w:lvlJc w:val="left"/>
      <w:pPr>
        <w:ind w:left="720" w:hanging="360"/>
      </w:pPr>
      <w:rPr>
        <w:rFonts w:ascii="Symbol" w:hAnsi="Symbol" w:hint="default"/>
      </w:rPr>
    </w:lvl>
    <w:lvl w:ilvl="1" w:tplc="EB70CC68">
      <w:start w:val="1"/>
      <w:numFmt w:val="bullet"/>
      <w:lvlText w:val="o"/>
      <w:lvlJc w:val="left"/>
      <w:pPr>
        <w:ind w:left="1440" w:hanging="360"/>
      </w:pPr>
      <w:rPr>
        <w:rFonts w:ascii="Courier New" w:hAnsi="Courier New" w:hint="default"/>
      </w:rPr>
    </w:lvl>
    <w:lvl w:ilvl="2" w:tplc="6EB8E266">
      <w:start w:val="1"/>
      <w:numFmt w:val="bullet"/>
      <w:lvlText w:val=""/>
      <w:lvlJc w:val="left"/>
      <w:pPr>
        <w:ind w:left="2160" w:hanging="360"/>
      </w:pPr>
      <w:rPr>
        <w:rFonts w:ascii="Wingdings" w:hAnsi="Wingdings" w:hint="default"/>
      </w:rPr>
    </w:lvl>
    <w:lvl w:ilvl="3" w:tplc="14D47024">
      <w:start w:val="1"/>
      <w:numFmt w:val="bullet"/>
      <w:lvlText w:val=""/>
      <w:lvlJc w:val="left"/>
      <w:pPr>
        <w:ind w:left="2880" w:hanging="360"/>
      </w:pPr>
      <w:rPr>
        <w:rFonts w:ascii="Symbol" w:hAnsi="Symbol" w:hint="default"/>
      </w:rPr>
    </w:lvl>
    <w:lvl w:ilvl="4" w:tplc="71E02A88">
      <w:start w:val="1"/>
      <w:numFmt w:val="bullet"/>
      <w:lvlText w:val="o"/>
      <w:lvlJc w:val="left"/>
      <w:pPr>
        <w:ind w:left="3600" w:hanging="360"/>
      </w:pPr>
      <w:rPr>
        <w:rFonts w:ascii="Courier New" w:hAnsi="Courier New" w:hint="default"/>
      </w:rPr>
    </w:lvl>
    <w:lvl w:ilvl="5" w:tplc="FBCECA68">
      <w:start w:val="1"/>
      <w:numFmt w:val="bullet"/>
      <w:lvlText w:val=""/>
      <w:lvlJc w:val="left"/>
      <w:pPr>
        <w:ind w:left="4320" w:hanging="360"/>
      </w:pPr>
      <w:rPr>
        <w:rFonts w:ascii="Wingdings" w:hAnsi="Wingdings" w:hint="default"/>
      </w:rPr>
    </w:lvl>
    <w:lvl w:ilvl="6" w:tplc="6E96E5F8">
      <w:start w:val="1"/>
      <w:numFmt w:val="bullet"/>
      <w:lvlText w:val=""/>
      <w:lvlJc w:val="left"/>
      <w:pPr>
        <w:ind w:left="5040" w:hanging="360"/>
      </w:pPr>
      <w:rPr>
        <w:rFonts w:ascii="Symbol" w:hAnsi="Symbol" w:hint="default"/>
      </w:rPr>
    </w:lvl>
    <w:lvl w:ilvl="7" w:tplc="03CE4986">
      <w:start w:val="1"/>
      <w:numFmt w:val="bullet"/>
      <w:lvlText w:val="o"/>
      <w:lvlJc w:val="left"/>
      <w:pPr>
        <w:ind w:left="5760" w:hanging="360"/>
      </w:pPr>
      <w:rPr>
        <w:rFonts w:ascii="Courier New" w:hAnsi="Courier New" w:hint="default"/>
      </w:rPr>
    </w:lvl>
    <w:lvl w:ilvl="8" w:tplc="EA58AEB8">
      <w:start w:val="1"/>
      <w:numFmt w:val="bullet"/>
      <w:lvlText w:val=""/>
      <w:lvlJc w:val="left"/>
      <w:pPr>
        <w:ind w:left="6480" w:hanging="360"/>
      </w:pPr>
      <w:rPr>
        <w:rFonts w:ascii="Wingdings" w:hAnsi="Wingdings" w:hint="default"/>
      </w:rPr>
    </w:lvl>
  </w:abstractNum>
  <w:abstractNum w:abstractNumId="1" w15:restartNumberingAfterBreak="0">
    <w:nsid w:val="102045B0"/>
    <w:multiLevelType w:val="hybridMultilevel"/>
    <w:tmpl w:val="515CA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5A4E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93657B4"/>
    <w:multiLevelType w:val="hybridMultilevel"/>
    <w:tmpl w:val="FFFFFFFF"/>
    <w:lvl w:ilvl="0" w:tplc="9DAA32BE">
      <w:start w:val="1"/>
      <w:numFmt w:val="bullet"/>
      <w:lvlText w:val=""/>
      <w:lvlJc w:val="left"/>
      <w:pPr>
        <w:ind w:left="720" w:hanging="360"/>
      </w:pPr>
      <w:rPr>
        <w:rFonts w:ascii="Symbol" w:hAnsi="Symbol" w:hint="default"/>
      </w:rPr>
    </w:lvl>
    <w:lvl w:ilvl="1" w:tplc="20C0CBB0">
      <w:start w:val="1"/>
      <w:numFmt w:val="bullet"/>
      <w:lvlText w:val="o"/>
      <w:lvlJc w:val="left"/>
      <w:pPr>
        <w:ind w:left="1440" w:hanging="360"/>
      </w:pPr>
      <w:rPr>
        <w:rFonts w:ascii="Courier New" w:hAnsi="Courier New" w:hint="default"/>
      </w:rPr>
    </w:lvl>
    <w:lvl w:ilvl="2" w:tplc="D0ACE7AA">
      <w:start w:val="1"/>
      <w:numFmt w:val="bullet"/>
      <w:lvlText w:val=""/>
      <w:lvlJc w:val="left"/>
      <w:pPr>
        <w:ind w:left="2160" w:hanging="360"/>
      </w:pPr>
      <w:rPr>
        <w:rFonts w:ascii="Wingdings" w:hAnsi="Wingdings" w:hint="default"/>
      </w:rPr>
    </w:lvl>
    <w:lvl w:ilvl="3" w:tplc="092EA13A">
      <w:start w:val="1"/>
      <w:numFmt w:val="bullet"/>
      <w:lvlText w:val=""/>
      <w:lvlJc w:val="left"/>
      <w:pPr>
        <w:ind w:left="2880" w:hanging="360"/>
      </w:pPr>
      <w:rPr>
        <w:rFonts w:ascii="Symbol" w:hAnsi="Symbol" w:hint="default"/>
      </w:rPr>
    </w:lvl>
    <w:lvl w:ilvl="4" w:tplc="A6466A66">
      <w:start w:val="1"/>
      <w:numFmt w:val="bullet"/>
      <w:lvlText w:val="o"/>
      <w:lvlJc w:val="left"/>
      <w:pPr>
        <w:ind w:left="3600" w:hanging="360"/>
      </w:pPr>
      <w:rPr>
        <w:rFonts w:ascii="Courier New" w:hAnsi="Courier New" w:hint="default"/>
      </w:rPr>
    </w:lvl>
    <w:lvl w:ilvl="5" w:tplc="5FB2C1E4">
      <w:start w:val="1"/>
      <w:numFmt w:val="bullet"/>
      <w:lvlText w:val=""/>
      <w:lvlJc w:val="left"/>
      <w:pPr>
        <w:ind w:left="4320" w:hanging="360"/>
      </w:pPr>
      <w:rPr>
        <w:rFonts w:ascii="Wingdings" w:hAnsi="Wingdings" w:hint="default"/>
      </w:rPr>
    </w:lvl>
    <w:lvl w:ilvl="6" w:tplc="FC34F370">
      <w:start w:val="1"/>
      <w:numFmt w:val="bullet"/>
      <w:lvlText w:val=""/>
      <w:lvlJc w:val="left"/>
      <w:pPr>
        <w:ind w:left="5040" w:hanging="360"/>
      </w:pPr>
      <w:rPr>
        <w:rFonts w:ascii="Symbol" w:hAnsi="Symbol" w:hint="default"/>
      </w:rPr>
    </w:lvl>
    <w:lvl w:ilvl="7" w:tplc="9F9EE8EA">
      <w:start w:val="1"/>
      <w:numFmt w:val="bullet"/>
      <w:lvlText w:val="o"/>
      <w:lvlJc w:val="left"/>
      <w:pPr>
        <w:ind w:left="5760" w:hanging="360"/>
      </w:pPr>
      <w:rPr>
        <w:rFonts w:ascii="Courier New" w:hAnsi="Courier New" w:hint="default"/>
      </w:rPr>
    </w:lvl>
    <w:lvl w:ilvl="8" w:tplc="F8940644">
      <w:start w:val="1"/>
      <w:numFmt w:val="bullet"/>
      <w:lvlText w:val=""/>
      <w:lvlJc w:val="left"/>
      <w:pPr>
        <w:ind w:left="6480" w:hanging="360"/>
      </w:pPr>
      <w:rPr>
        <w:rFonts w:ascii="Wingdings" w:hAnsi="Wingdings" w:hint="default"/>
      </w:rPr>
    </w:lvl>
  </w:abstractNum>
  <w:abstractNum w:abstractNumId="4" w15:restartNumberingAfterBreak="0">
    <w:nsid w:val="19BA3400"/>
    <w:multiLevelType w:val="hybridMultilevel"/>
    <w:tmpl w:val="CB4CAD90"/>
    <w:lvl w:ilvl="0" w:tplc="AADEAC70">
      <w:start w:val="1"/>
      <w:numFmt w:val="bullet"/>
      <w:lvlText w:val=""/>
      <w:lvlJc w:val="left"/>
      <w:pPr>
        <w:ind w:left="720" w:hanging="360"/>
      </w:pPr>
      <w:rPr>
        <w:rFonts w:ascii="Symbol" w:hAnsi="Symbol" w:hint="default"/>
      </w:rPr>
    </w:lvl>
    <w:lvl w:ilvl="1" w:tplc="F3DE396E">
      <w:start w:val="1"/>
      <w:numFmt w:val="bullet"/>
      <w:lvlText w:val="o"/>
      <w:lvlJc w:val="left"/>
      <w:pPr>
        <w:ind w:left="1440" w:hanging="360"/>
      </w:pPr>
      <w:rPr>
        <w:rFonts w:ascii="Courier New" w:hAnsi="Courier New" w:hint="default"/>
      </w:rPr>
    </w:lvl>
    <w:lvl w:ilvl="2" w:tplc="92CC3A50">
      <w:start w:val="1"/>
      <w:numFmt w:val="bullet"/>
      <w:lvlText w:val=""/>
      <w:lvlJc w:val="left"/>
      <w:pPr>
        <w:ind w:left="2160" w:hanging="360"/>
      </w:pPr>
      <w:rPr>
        <w:rFonts w:ascii="Wingdings" w:hAnsi="Wingdings" w:hint="default"/>
      </w:rPr>
    </w:lvl>
    <w:lvl w:ilvl="3" w:tplc="8A2633FA" w:tentative="1">
      <w:start w:val="1"/>
      <w:numFmt w:val="bullet"/>
      <w:lvlText w:val=""/>
      <w:lvlJc w:val="left"/>
      <w:pPr>
        <w:ind w:left="2880" w:hanging="360"/>
      </w:pPr>
      <w:rPr>
        <w:rFonts w:ascii="Symbol" w:hAnsi="Symbol" w:hint="default"/>
      </w:rPr>
    </w:lvl>
    <w:lvl w:ilvl="4" w:tplc="6414E318" w:tentative="1">
      <w:start w:val="1"/>
      <w:numFmt w:val="bullet"/>
      <w:lvlText w:val="o"/>
      <w:lvlJc w:val="left"/>
      <w:pPr>
        <w:ind w:left="3600" w:hanging="360"/>
      </w:pPr>
      <w:rPr>
        <w:rFonts w:ascii="Courier New" w:hAnsi="Courier New" w:hint="default"/>
      </w:rPr>
    </w:lvl>
    <w:lvl w:ilvl="5" w:tplc="D09C8B3A" w:tentative="1">
      <w:start w:val="1"/>
      <w:numFmt w:val="bullet"/>
      <w:lvlText w:val=""/>
      <w:lvlJc w:val="left"/>
      <w:pPr>
        <w:ind w:left="4320" w:hanging="360"/>
      </w:pPr>
      <w:rPr>
        <w:rFonts w:ascii="Wingdings" w:hAnsi="Wingdings" w:hint="default"/>
      </w:rPr>
    </w:lvl>
    <w:lvl w:ilvl="6" w:tplc="B674262C" w:tentative="1">
      <w:start w:val="1"/>
      <w:numFmt w:val="bullet"/>
      <w:lvlText w:val=""/>
      <w:lvlJc w:val="left"/>
      <w:pPr>
        <w:ind w:left="5040" w:hanging="360"/>
      </w:pPr>
      <w:rPr>
        <w:rFonts w:ascii="Symbol" w:hAnsi="Symbol" w:hint="default"/>
      </w:rPr>
    </w:lvl>
    <w:lvl w:ilvl="7" w:tplc="E084A9E4" w:tentative="1">
      <w:start w:val="1"/>
      <w:numFmt w:val="bullet"/>
      <w:lvlText w:val="o"/>
      <w:lvlJc w:val="left"/>
      <w:pPr>
        <w:ind w:left="5760" w:hanging="360"/>
      </w:pPr>
      <w:rPr>
        <w:rFonts w:ascii="Courier New" w:hAnsi="Courier New" w:hint="default"/>
      </w:rPr>
    </w:lvl>
    <w:lvl w:ilvl="8" w:tplc="02745366" w:tentative="1">
      <w:start w:val="1"/>
      <w:numFmt w:val="bullet"/>
      <w:lvlText w:val=""/>
      <w:lvlJc w:val="left"/>
      <w:pPr>
        <w:ind w:left="6480" w:hanging="360"/>
      </w:pPr>
      <w:rPr>
        <w:rFonts w:ascii="Wingdings" w:hAnsi="Wingdings" w:hint="default"/>
      </w:rPr>
    </w:lvl>
  </w:abstractNum>
  <w:abstractNum w:abstractNumId="5" w15:restartNumberingAfterBreak="0">
    <w:nsid w:val="27841CA5"/>
    <w:multiLevelType w:val="hybridMultilevel"/>
    <w:tmpl w:val="FFFFFFFF"/>
    <w:lvl w:ilvl="0" w:tplc="2C8078D8">
      <w:start w:val="1"/>
      <w:numFmt w:val="bullet"/>
      <w:lvlText w:val=""/>
      <w:lvlJc w:val="left"/>
      <w:pPr>
        <w:ind w:left="720" w:hanging="360"/>
      </w:pPr>
      <w:rPr>
        <w:rFonts w:ascii="Symbol" w:hAnsi="Symbol" w:hint="default"/>
      </w:rPr>
    </w:lvl>
    <w:lvl w:ilvl="1" w:tplc="95BE41EE">
      <w:start w:val="1"/>
      <w:numFmt w:val="bullet"/>
      <w:lvlText w:val="o"/>
      <w:lvlJc w:val="left"/>
      <w:pPr>
        <w:ind w:left="1440" w:hanging="360"/>
      </w:pPr>
      <w:rPr>
        <w:rFonts w:ascii="Courier New" w:hAnsi="Courier New" w:hint="default"/>
      </w:rPr>
    </w:lvl>
    <w:lvl w:ilvl="2" w:tplc="96C80A7C">
      <w:start w:val="1"/>
      <w:numFmt w:val="bullet"/>
      <w:lvlText w:val=""/>
      <w:lvlJc w:val="left"/>
      <w:pPr>
        <w:ind w:left="2160" w:hanging="360"/>
      </w:pPr>
      <w:rPr>
        <w:rFonts w:ascii="Wingdings" w:hAnsi="Wingdings" w:hint="default"/>
      </w:rPr>
    </w:lvl>
    <w:lvl w:ilvl="3" w:tplc="8944629E">
      <w:start w:val="1"/>
      <w:numFmt w:val="bullet"/>
      <w:lvlText w:val=""/>
      <w:lvlJc w:val="left"/>
      <w:pPr>
        <w:ind w:left="2880" w:hanging="360"/>
      </w:pPr>
      <w:rPr>
        <w:rFonts w:ascii="Symbol" w:hAnsi="Symbol" w:hint="default"/>
      </w:rPr>
    </w:lvl>
    <w:lvl w:ilvl="4" w:tplc="AF2E06F6">
      <w:start w:val="1"/>
      <w:numFmt w:val="bullet"/>
      <w:lvlText w:val="o"/>
      <w:lvlJc w:val="left"/>
      <w:pPr>
        <w:ind w:left="3600" w:hanging="360"/>
      </w:pPr>
      <w:rPr>
        <w:rFonts w:ascii="Courier New" w:hAnsi="Courier New" w:hint="default"/>
      </w:rPr>
    </w:lvl>
    <w:lvl w:ilvl="5" w:tplc="84D67684">
      <w:start w:val="1"/>
      <w:numFmt w:val="bullet"/>
      <w:lvlText w:val=""/>
      <w:lvlJc w:val="left"/>
      <w:pPr>
        <w:ind w:left="4320" w:hanging="360"/>
      </w:pPr>
      <w:rPr>
        <w:rFonts w:ascii="Wingdings" w:hAnsi="Wingdings" w:hint="default"/>
      </w:rPr>
    </w:lvl>
    <w:lvl w:ilvl="6" w:tplc="0EB6DED0">
      <w:start w:val="1"/>
      <w:numFmt w:val="bullet"/>
      <w:lvlText w:val=""/>
      <w:lvlJc w:val="left"/>
      <w:pPr>
        <w:ind w:left="5040" w:hanging="360"/>
      </w:pPr>
      <w:rPr>
        <w:rFonts w:ascii="Symbol" w:hAnsi="Symbol" w:hint="default"/>
      </w:rPr>
    </w:lvl>
    <w:lvl w:ilvl="7" w:tplc="4D90071A">
      <w:start w:val="1"/>
      <w:numFmt w:val="bullet"/>
      <w:lvlText w:val="o"/>
      <w:lvlJc w:val="left"/>
      <w:pPr>
        <w:ind w:left="5760" w:hanging="360"/>
      </w:pPr>
      <w:rPr>
        <w:rFonts w:ascii="Courier New" w:hAnsi="Courier New" w:hint="default"/>
      </w:rPr>
    </w:lvl>
    <w:lvl w:ilvl="8" w:tplc="DEFAB82E">
      <w:start w:val="1"/>
      <w:numFmt w:val="bullet"/>
      <w:lvlText w:val=""/>
      <w:lvlJc w:val="left"/>
      <w:pPr>
        <w:ind w:left="6480" w:hanging="360"/>
      </w:pPr>
      <w:rPr>
        <w:rFonts w:ascii="Wingdings" w:hAnsi="Wingdings" w:hint="default"/>
      </w:rPr>
    </w:lvl>
  </w:abstractNum>
  <w:abstractNum w:abstractNumId="6" w15:restartNumberingAfterBreak="0">
    <w:nsid w:val="2B214F95"/>
    <w:multiLevelType w:val="hybridMultilevel"/>
    <w:tmpl w:val="87183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2C64E5"/>
    <w:multiLevelType w:val="multilevel"/>
    <w:tmpl w:val="1856DFB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3A899CFB"/>
    <w:multiLevelType w:val="hybridMultilevel"/>
    <w:tmpl w:val="FFFFFFFF"/>
    <w:lvl w:ilvl="0" w:tplc="1E306886">
      <w:start w:val="1"/>
      <w:numFmt w:val="bullet"/>
      <w:lvlText w:val=""/>
      <w:lvlJc w:val="left"/>
      <w:pPr>
        <w:ind w:left="720" w:hanging="360"/>
      </w:pPr>
      <w:rPr>
        <w:rFonts w:ascii="Symbol" w:hAnsi="Symbol" w:hint="default"/>
      </w:rPr>
    </w:lvl>
    <w:lvl w:ilvl="1" w:tplc="3864D1B0">
      <w:start w:val="1"/>
      <w:numFmt w:val="bullet"/>
      <w:lvlText w:val="o"/>
      <w:lvlJc w:val="left"/>
      <w:pPr>
        <w:ind w:left="1440" w:hanging="360"/>
      </w:pPr>
      <w:rPr>
        <w:rFonts w:ascii="Courier New" w:hAnsi="Courier New" w:hint="default"/>
      </w:rPr>
    </w:lvl>
    <w:lvl w:ilvl="2" w:tplc="F1C2611C">
      <w:start w:val="1"/>
      <w:numFmt w:val="bullet"/>
      <w:lvlText w:val=""/>
      <w:lvlJc w:val="left"/>
      <w:pPr>
        <w:ind w:left="2160" w:hanging="360"/>
      </w:pPr>
      <w:rPr>
        <w:rFonts w:ascii="Wingdings" w:hAnsi="Wingdings" w:hint="default"/>
      </w:rPr>
    </w:lvl>
    <w:lvl w:ilvl="3" w:tplc="E222C5DC">
      <w:start w:val="1"/>
      <w:numFmt w:val="bullet"/>
      <w:lvlText w:val=""/>
      <w:lvlJc w:val="left"/>
      <w:pPr>
        <w:ind w:left="2880" w:hanging="360"/>
      </w:pPr>
      <w:rPr>
        <w:rFonts w:ascii="Symbol" w:hAnsi="Symbol" w:hint="default"/>
      </w:rPr>
    </w:lvl>
    <w:lvl w:ilvl="4" w:tplc="45E4BB1A">
      <w:start w:val="1"/>
      <w:numFmt w:val="bullet"/>
      <w:lvlText w:val="o"/>
      <w:lvlJc w:val="left"/>
      <w:pPr>
        <w:ind w:left="3600" w:hanging="360"/>
      </w:pPr>
      <w:rPr>
        <w:rFonts w:ascii="Courier New" w:hAnsi="Courier New" w:hint="default"/>
      </w:rPr>
    </w:lvl>
    <w:lvl w:ilvl="5" w:tplc="86062D18">
      <w:start w:val="1"/>
      <w:numFmt w:val="bullet"/>
      <w:lvlText w:val=""/>
      <w:lvlJc w:val="left"/>
      <w:pPr>
        <w:ind w:left="4320" w:hanging="360"/>
      </w:pPr>
      <w:rPr>
        <w:rFonts w:ascii="Wingdings" w:hAnsi="Wingdings" w:hint="default"/>
      </w:rPr>
    </w:lvl>
    <w:lvl w:ilvl="6" w:tplc="3D9CEE7A">
      <w:start w:val="1"/>
      <w:numFmt w:val="bullet"/>
      <w:lvlText w:val=""/>
      <w:lvlJc w:val="left"/>
      <w:pPr>
        <w:ind w:left="5040" w:hanging="360"/>
      </w:pPr>
      <w:rPr>
        <w:rFonts w:ascii="Symbol" w:hAnsi="Symbol" w:hint="default"/>
      </w:rPr>
    </w:lvl>
    <w:lvl w:ilvl="7" w:tplc="7B88A272">
      <w:start w:val="1"/>
      <w:numFmt w:val="bullet"/>
      <w:lvlText w:val="o"/>
      <w:lvlJc w:val="left"/>
      <w:pPr>
        <w:ind w:left="5760" w:hanging="360"/>
      </w:pPr>
      <w:rPr>
        <w:rFonts w:ascii="Courier New" w:hAnsi="Courier New" w:hint="default"/>
      </w:rPr>
    </w:lvl>
    <w:lvl w:ilvl="8" w:tplc="6D0254BA">
      <w:start w:val="1"/>
      <w:numFmt w:val="bullet"/>
      <w:lvlText w:val=""/>
      <w:lvlJc w:val="left"/>
      <w:pPr>
        <w:ind w:left="6480" w:hanging="360"/>
      </w:pPr>
      <w:rPr>
        <w:rFonts w:ascii="Wingdings" w:hAnsi="Wingdings" w:hint="default"/>
      </w:rPr>
    </w:lvl>
  </w:abstractNum>
  <w:abstractNum w:abstractNumId="9" w15:restartNumberingAfterBreak="0">
    <w:nsid w:val="3E503163"/>
    <w:multiLevelType w:val="hybridMultilevel"/>
    <w:tmpl w:val="B2C274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B11825"/>
    <w:multiLevelType w:val="multilevel"/>
    <w:tmpl w:val="1856DFB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49187122"/>
    <w:multiLevelType w:val="hybridMultilevel"/>
    <w:tmpl w:val="DFA203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1459C9"/>
    <w:multiLevelType w:val="hybridMultilevel"/>
    <w:tmpl w:val="FFFFFFFF"/>
    <w:lvl w:ilvl="0" w:tplc="ECA87058">
      <w:start w:val="1"/>
      <w:numFmt w:val="bullet"/>
      <w:lvlText w:val=""/>
      <w:lvlJc w:val="left"/>
      <w:pPr>
        <w:ind w:left="720" w:hanging="360"/>
      </w:pPr>
      <w:rPr>
        <w:rFonts w:ascii="Symbol" w:hAnsi="Symbol" w:hint="default"/>
      </w:rPr>
    </w:lvl>
    <w:lvl w:ilvl="1" w:tplc="6E460256">
      <w:start w:val="1"/>
      <w:numFmt w:val="bullet"/>
      <w:lvlText w:val="o"/>
      <w:lvlJc w:val="left"/>
      <w:pPr>
        <w:ind w:left="1440" w:hanging="360"/>
      </w:pPr>
      <w:rPr>
        <w:rFonts w:ascii="Courier New" w:hAnsi="Courier New" w:hint="default"/>
      </w:rPr>
    </w:lvl>
    <w:lvl w:ilvl="2" w:tplc="16B233EC">
      <w:start w:val="1"/>
      <w:numFmt w:val="bullet"/>
      <w:lvlText w:val=""/>
      <w:lvlJc w:val="left"/>
      <w:pPr>
        <w:ind w:left="2160" w:hanging="360"/>
      </w:pPr>
      <w:rPr>
        <w:rFonts w:ascii="Wingdings" w:hAnsi="Wingdings" w:hint="default"/>
      </w:rPr>
    </w:lvl>
    <w:lvl w:ilvl="3" w:tplc="3C54C1AC">
      <w:start w:val="1"/>
      <w:numFmt w:val="bullet"/>
      <w:lvlText w:val=""/>
      <w:lvlJc w:val="left"/>
      <w:pPr>
        <w:ind w:left="2880" w:hanging="360"/>
      </w:pPr>
      <w:rPr>
        <w:rFonts w:ascii="Symbol" w:hAnsi="Symbol" w:hint="default"/>
      </w:rPr>
    </w:lvl>
    <w:lvl w:ilvl="4" w:tplc="5F62ABD0">
      <w:start w:val="1"/>
      <w:numFmt w:val="bullet"/>
      <w:lvlText w:val="o"/>
      <w:lvlJc w:val="left"/>
      <w:pPr>
        <w:ind w:left="3600" w:hanging="360"/>
      </w:pPr>
      <w:rPr>
        <w:rFonts w:ascii="Courier New" w:hAnsi="Courier New" w:hint="default"/>
      </w:rPr>
    </w:lvl>
    <w:lvl w:ilvl="5" w:tplc="C3AE8E0C">
      <w:start w:val="1"/>
      <w:numFmt w:val="bullet"/>
      <w:lvlText w:val=""/>
      <w:lvlJc w:val="left"/>
      <w:pPr>
        <w:ind w:left="4320" w:hanging="360"/>
      </w:pPr>
      <w:rPr>
        <w:rFonts w:ascii="Wingdings" w:hAnsi="Wingdings" w:hint="default"/>
      </w:rPr>
    </w:lvl>
    <w:lvl w:ilvl="6" w:tplc="FCAE40F4">
      <w:start w:val="1"/>
      <w:numFmt w:val="bullet"/>
      <w:lvlText w:val=""/>
      <w:lvlJc w:val="left"/>
      <w:pPr>
        <w:ind w:left="5040" w:hanging="360"/>
      </w:pPr>
      <w:rPr>
        <w:rFonts w:ascii="Symbol" w:hAnsi="Symbol" w:hint="default"/>
      </w:rPr>
    </w:lvl>
    <w:lvl w:ilvl="7" w:tplc="3692FA1A">
      <w:start w:val="1"/>
      <w:numFmt w:val="bullet"/>
      <w:lvlText w:val="o"/>
      <w:lvlJc w:val="left"/>
      <w:pPr>
        <w:ind w:left="5760" w:hanging="360"/>
      </w:pPr>
      <w:rPr>
        <w:rFonts w:ascii="Courier New" w:hAnsi="Courier New" w:hint="default"/>
      </w:rPr>
    </w:lvl>
    <w:lvl w:ilvl="8" w:tplc="62027D48">
      <w:start w:val="1"/>
      <w:numFmt w:val="bullet"/>
      <w:lvlText w:val=""/>
      <w:lvlJc w:val="left"/>
      <w:pPr>
        <w:ind w:left="6480" w:hanging="360"/>
      </w:pPr>
      <w:rPr>
        <w:rFonts w:ascii="Wingdings" w:hAnsi="Wingdings" w:hint="default"/>
      </w:rPr>
    </w:lvl>
  </w:abstractNum>
  <w:abstractNum w:abstractNumId="13" w15:restartNumberingAfterBreak="0">
    <w:nsid w:val="51740424"/>
    <w:multiLevelType w:val="multilevel"/>
    <w:tmpl w:val="1856DFB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59BE1B9E"/>
    <w:multiLevelType w:val="hybridMultilevel"/>
    <w:tmpl w:val="7F7EA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C32324"/>
    <w:multiLevelType w:val="hybridMultilevel"/>
    <w:tmpl w:val="C2DAA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1D3AAF"/>
    <w:multiLevelType w:val="hybridMultilevel"/>
    <w:tmpl w:val="E716DECE"/>
    <w:lvl w:ilvl="0" w:tplc="FFFFFFFF">
      <w:start w:val="1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9C2600"/>
    <w:multiLevelType w:val="hybridMultilevel"/>
    <w:tmpl w:val="55B8C694"/>
    <w:lvl w:ilvl="0" w:tplc="1092F09A">
      <w:start w:val="1"/>
      <w:numFmt w:val="bullet"/>
      <w:lvlText w:val=""/>
      <w:lvlJc w:val="left"/>
      <w:pPr>
        <w:ind w:left="720" w:hanging="360"/>
      </w:pPr>
      <w:rPr>
        <w:rFonts w:ascii="Symbol" w:hAnsi="Symbol" w:hint="default"/>
      </w:rPr>
    </w:lvl>
    <w:lvl w:ilvl="1" w:tplc="FE4C62B2">
      <w:start w:val="1"/>
      <w:numFmt w:val="bullet"/>
      <w:lvlText w:val="o"/>
      <w:lvlJc w:val="left"/>
      <w:pPr>
        <w:ind w:left="1440" w:hanging="360"/>
      </w:pPr>
      <w:rPr>
        <w:rFonts w:ascii="Courier New" w:hAnsi="Courier New" w:hint="default"/>
      </w:rPr>
    </w:lvl>
    <w:lvl w:ilvl="2" w:tplc="C13CA054">
      <w:start w:val="1"/>
      <w:numFmt w:val="bullet"/>
      <w:lvlText w:val=""/>
      <w:lvlJc w:val="left"/>
      <w:pPr>
        <w:ind w:left="2160" w:hanging="360"/>
      </w:pPr>
      <w:rPr>
        <w:rFonts w:ascii="Wingdings" w:hAnsi="Wingdings" w:hint="default"/>
      </w:rPr>
    </w:lvl>
    <w:lvl w:ilvl="3" w:tplc="228EF102" w:tentative="1">
      <w:start w:val="1"/>
      <w:numFmt w:val="bullet"/>
      <w:lvlText w:val=""/>
      <w:lvlJc w:val="left"/>
      <w:pPr>
        <w:ind w:left="2880" w:hanging="360"/>
      </w:pPr>
      <w:rPr>
        <w:rFonts w:ascii="Symbol" w:hAnsi="Symbol" w:hint="default"/>
      </w:rPr>
    </w:lvl>
    <w:lvl w:ilvl="4" w:tplc="5E3215A6" w:tentative="1">
      <w:start w:val="1"/>
      <w:numFmt w:val="bullet"/>
      <w:lvlText w:val="o"/>
      <w:lvlJc w:val="left"/>
      <w:pPr>
        <w:ind w:left="3600" w:hanging="360"/>
      </w:pPr>
      <w:rPr>
        <w:rFonts w:ascii="Courier New" w:hAnsi="Courier New" w:hint="default"/>
      </w:rPr>
    </w:lvl>
    <w:lvl w:ilvl="5" w:tplc="F62C984A" w:tentative="1">
      <w:start w:val="1"/>
      <w:numFmt w:val="bullet"/>
      <w:lvlText w:val=""/>
      <w:lvlJc w:val="left"/>
      <w:pPr>
        <w:ind w:left="4320" w:hanging="360"/>
      </w:pPr>
      <w:rPr>
        <w:rFonts w:ascii="Wingdings" w:hAnsi="Wingdings" w:hint="default"/>
      </w:rPr>
    </w:lvl>
    <w:lvl w:ilvl="6" w:tplc="B768C8D0" w:tentative="1">
      <w:start w:val="1"/>
      <w:numFmt w:val="bullet"/>
      <w:lvlText w:val=""/>
      <w:lvlJc w:val="left"/>
      <w:pPr>
        <w:ind w:left="5040" w:hanging="360"/>
      </w:pPr>
      <w:rPr>
        <w:rFonts w:ascii="Symbol" w:hAnsi="Symbol" w:hint="default"/>
      </w:rPr>
    </w:lvl>
    <w:lvl w:ilvl="7" w:tplc="4C1E74A8" w:tentative="1">
      <w:start w:val="1"/>
      <w:numFmt w:val="bullet"/>
      <w:lvlText w:val="o"/>
      <w:lvlJc w:val="left"/>
      <w:pPr>
        <w:ind w:left="5760" w:hanging="360"/>
      </w:pPr>
      <w:rPr>
        <w:rFonts w:ascii="Courier New" w:hAnsi="Courier New" w:hint="default"/>
      </w:rPr>
    </w:lvl>
    <w:lvl w:ilvl="8" w:tplc="D36C8578" w:tentative="1">
      <w:start w:val="1"/>
      <w:numFmt w:val="bullet"/>
      <w:lvlText w:val=""/>
      <w:lvlJc w:val="left"/>
      <w:pPr>
        <w:ind w:left="6480" w:hanging="360"/>
      </w:pPr>
      <w:rPr>
        <w:rFonts w:ascii="Wingdings" w:hAnsi="Wingdings" w:hint="default"/>
      </w:rPr>
    </w:lvl>
  </w:abstractNum>
  <w:abstractNum w:abstractNumId="18" w15:restartNumberingAfterBreak="0">
    <w:nsid w:val="7F0C36CF"/>
    <w:multiLevelType w:val="multilevel"/>
    <w:tmpl w:val="1856DFB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721707798">
    <w:abstractNumId w:val="12"/>
  </w:num>
  <w:num w:numId="2" w16cid:durableId="721828487">
    <w:abstractNumId w:val="8"/>
  </w:num>
  <w:num w:numId="3" w16cid:durableId="1016618583">
    <w:abstractNumId w:val="0"/>
  </w:num>
  <w:num w:numId="4" w16cid:durableId="229117590">
    <w:abstractNumId w:val="3"/>
  </w:num>
  <w:num w:numId="5" w16cid:durableId="1796101696">
    <w:abstractNumId w:val="5"/>
  </w:num>
  <w:num w:numId="6" w16cid:durableId="1783114385">
    <w:abstractNumId w:val="6"/>
  </w:num>
  <w:num w:numId="7" w16cid:durableId="973146508">
    <w:abstractNumId w:val="15"/>
  </w:num>
  <w:num w:numId="8" w16cid:durableId="484124740">
    <w:abstractNumId w:val="10"/>
  </w:num>
  <w:num w:numId="9" w16cid:durableId="1950500813">
    <w:abstractNumId w:val="13"/>
  </w:num>
  <w:num w:numId="10" w16cid:durableId="367218389">
    <w:abstractNumId w:val="18"/>
  </w:num>
  <w:num w:numId="11" w16cid:durableId="408426982">
    <w:abstractNumId w:val="7"/>
  </w:num>
  <w:num w:numId="12" w16cid:durableId="1213033904">
    <w:abstractNumId w:val="14"/>
  </w:num>
  <w:num w:numId="13" w16cid:durableId="262804474">
    <w:abstractNumId w:val="16"/>
  </w:num>
  <w:num w:numId="14" w16cid:durableId="1475416591">
    <w:abstractNumId w:val="2"/>
  </w:num>
  <w:num w:numId="15" w16cid:durableId="1813672741">
    <w:abstractNumId w:val="4"/>
  </w:num>
  <w:num w:numId="16" w16cid:durableId="1228564686">
    <w:abstractNumId w:val="17"/>
  </w:num>
  <w:num w:numId="17" w16cid:durableId="1698121730">
    <w:abstractNumId w:val="9"/>
  </w:num>
  <w:num w:numId="18" w16cid:durableId="2103912258">
    <w:abstractNumId w:val="11"/>
  </w:num>
  <w:num w:numId="19" w16cid:durableId="504247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3D1"/>
    <w:rsid w:val="00000820"/>
    <w:rsid w:val="00000F35"/>
    <w:rsid w:val="0000148F"/>
    <w:rsid w:val="00001EBD"/>
    <w:rsid w:val="00002EAB"/>
    <w:rsid w:val="00003B14"/>
    <w:rsid w:val="00006BC2"/>
    <w:rsid w:val="00006BF9"/>
    <w:rsid w:val="00010541"/>
    <w:rsid w:val="000106D3"/>
    <w:rsid w:val="00010B20"/>
    <w:rsid w:val="00011716"/>
    <w:rsid w:val="000127C6"/>
    <w:rsid w:val="000130A5"/>
    <w:rsid w:val="00013495"/>
    <w:rsid w:val="00013889"/>
    <w:rsid w:val="0001428D"/>
    <w:rsid w:val="00014762"/>
    <w:rsid w:val="0001560E"/>
    <w:rsid w:val="00016D34"/>
    <w:rsid w:val="0001762B"/>
    <w:rsid w:val="0002085E"/>
    <w:rsid w:val="00021785"/>
    <w:rsid w:val="0002187C"/>
    <w:rsid w:val="0002193E"/>
    <w:rsid w:val="00022358"/>
    <w:rsid w:val="0002262D"/>
    <w:rsid w:val="000230BF"/>
    <w:rsid w:val="000241CF"/>
    <w:rsid w:val="00024EF2"/>
    <w:rsid w:val="000259FA"/>
    <w:rsid w:val="00026FA1"/>
    <w:rsid w:val="00027322"/>
    <w:rsid w:val="0002787E"/>
    <w:rsid w:val="00027CDE"/>
    <w:rsid w:val="000306F1"/>
    <w:rsid w:val="00031333"/>
    <w:rsid w:val="000318C7"/>
    <w:rsid w:val="00033454"/>
    <w:rsid w:val="000338B7"/>
    <w:rsid w:val="00033CFE"/>
    <w:rsid w:val="00033D40"/>
    <w:rsid w:val="000341B8"/>
    <w:rsid w:val="000341CC"/>
    <w:rsid w:val="00035CD0"/>
    <w:rsid w:val="00036370"/>
    <w:rsid w:val="000363BD"/>
    <w:rsid w:val="000374F8"/>
    <w:rsid w:val="00040867"/>
    <w:rsid w:val="000429B0"/>
    <w:rsid w:val="00042E4D"/>
    <w:rsid w:val="00043347"/>
    <w:rsid w:val="0004432F"/>
    <w:rsid w:val="00044B79"/>
    <w:rsid w:val="0004560D"/>
    <w:rsid w:val="0004580A"/>
    <w:rsid w:val="00047E9F"/>
    <w:rsid w:val="0005133E"/>
    <w:rsid w:val="000556A6"/>
    <w:rsid w:val="0005630A"/>
    <w:rsid w:val="00057371"/>
    <w:rsid w:val="000573D4"/>
    <w:rsid w:val="00057D60"/>
    <w:rsid w:val="000623DB"/>
    <w:rsid w:val="00064688"/>
    <w:rsid w:val="000648E7"/>
    <w:rsid w:val="000672BF"/>
    <w:rsid w:val="00067EEC"/>
    <w:rsid w:val="0007077B"/>
    <w:rsid w:val="0007275D"/>
    <w:rsid w:val="000734C3"/>
    <w:rsid w:val="00074702"/>
    <w:rsid w:val="00074EDC"/>
    <w:rsid w:val="000822A3"/>
    <w:rsid w:val="00084521"/>
    <w:rsid w:val="00086701"/>
    <w:rsid w:val="000868D9"/>
    <w:rsid w:val="0008757F"/>
    <w:rsid w:val="000878A0"/>
    <w:rsid w:val="000878D1"/>
    <w:rsid w:val="0009009F"/>
    <w:rsid w:val="00091A62"/>
    <w:rsid w:val="00091FF5"/>
    <w:rsid w:val="00092469"/>
    <w:rsid w:val="00093C5E"/>
    <w:rsid w:val="00094F0E"/>
    <w:rsid w:val="00095C24"/>
    <w:rsid w:val="00096174"/>
    <w:rsid w:val="00096299"/>
    <w:rsid w:val="00097ECD"/>
    <w:rsid w:val="000A11F1"/>
    <w:rsid w:val="000A157E"/>
    <w:rsid w:val="000A40EA"/>
    <w:rsid w:val="000A4443"/>
    <w:rsid w:val="000A4D1A"/>
    <w:rsid w:val="000A625B"/>
    <w:rsid w:val="000A6431"/>
    <w:rsid w:val="000A683C"/>
    <w:rsid w:val="000A70DB"/>
    <w:rsid w:val="000A7447"/>
    <w:rsid w:val="000A75DE"/>
    <w:rsid w:val="000A75FE"/>
    <w:rsid w:val="000A7E00"/>
    <w:rsid w:val="000A7EF3"/>
    <w:rsid w:val="000B091C"/>
    <w:rsid w:val="000B12B8"/>
    <w:rsid w:val="000B53A9"/>
    <w:rsid w:val="000C0429"/>
    <w:rsid w:val="000C08A6"/>
    <w:rsid w:val="000C3283"/>
    <w:rsid w:val="000C38D0"/>
    <w:rsid w:val="000C4297"/>
    <w:rsid w:val="000C4A65"/>
    <w:rsid w:val="000C65D3"/>
    <w:rsid w:val="000C6A47"/>
    <w:rsid w:val="000C6B9B"/>
    <w:rsid w:val="000D0456"/>
    <w:rsid w:val="000D0548"/>
    <w:rsid w:val="000D3D13"/>
    <w:rsid w:val="000D4612"/>
    <w:rsid w:val="000D48BE"/>
    <w:rsid w:val="000D5975"/>
    <w:rsid w:val="000D5ABA"/>
    <w:rsid w:val="000D6BB1"/>
    <w:rsid w:val="000D767C"/>
    <w:rsid w:val="000E0474"/>
    <w:rsid w:val="000E2171"/>
    <w:rsid w:val="000E4C58"/>
    <w:rsid w:val="000E5907"/>
    <w:rsid w:val="000E63C7"/>
    <w:rsid w:val="000E7DE1"/>
    <w:rsid w:val="000F1CEE"/>
    <w:rsid w:val="000F2E7D"/>
    <w:rsid w:val="000F301C"/>
    <w:rsid w:val="000F324D"/>
    <w:rsid w:val="000F51E0"/>
    <w:rsid w:val="000F5EB0"/>
    <w:rsid w:val="001001B4"/>
    <w:rsid w:val="0010035D"/>
    <w:rsid w:val="001003ED"/>
    <w:rsid w:val="0010176A"/>
    <w:rsid w:val="001019EF"/>
    <w:rsid w:val="001020BE"/>
    <w:rsid w:val="00103A05"/>
    <w:rsid w:val="00104195"/>
    <w:rsid w:val="00107A93"/>
    <w:rsid w:val="00107E13"/>
    <w:rsid w:val="001113CE"/>
    <w:rsid w:val="00112346"/>
    <w:rsid w:val="00112469"/>
    <w:rsid w:val="001129C5"/>
    <w:rsid w:val="00114349"/>
    <w:rsid w:val="00114F0C"/>
    <w:rsid w:val="00115175"/>
    <w:rsid w:val="00115972"/>
    <w:rsid w:val="00116003"/>
    <w:rsid w:val="00117FB3"/>
    <w:rsid w:val="001204A6"/>
    <w:rsid w:val="0012086C"/>
    <w:rsid w:val="001209E5"/>
    <w:rsid w:val="00120CA1"/>
    <w:rsid w:val="00122D6F"/>
    <w:rsid w:val="00124B1B"/>
    <w:rsid w:val="001301AF"/>
    <w:rsid w:val="00132CF3"/>
    <w:rsid w:val="00133511"/>
    <w:rsid w:val="0013451C"/>
    <w:rsid w:val="00135AE2"/>
    <w:rsid w:val="00140350"/>
    <w:rsid w:val="00140C41"/>
    <w:rsid w:val="00140ECE"/>
    <w:rsid w:val="00142129"/>
    <w:rsid w:val="00143108"/>
    <w:rsid w:val="001435F3"/>
    <w:rsid w:val="00144C66"/>
    <w:rsid w:val="00144F4F"/>
    <w:rsid w:val="0014706D"/>
    <w:rsid w:val="00150135"/>
    <w:rsid w:val="0015165A"/>
    <w:rsid w:val="001523BB"/>
    <w:rsid w:val="00152C65"/>
    <w:rsid w:val="0015340F"/>
    <w:rsid w:val="00153937"/>
    <w:rsid w:val="00153FD7"/>
    <w:rsid w:val="00154D2C"/>
    <w:rsid w:val="00155200"/>
    <w:rsid w:val="00156A3A"/>
    <w:rsid w:val="00157615"/>
    <w:rsid w:val="00160872"/>
    <w:rsid w:val="00160DC1"/>
    <w:rsid w:val="001618D1"/>
    <w:rsid w:val="00161A6F"/>
    <w:rsid w:val="00162C02"/>
    <w:rsid w:val="00162C18"/>
    <w:rsid w:val="00163F44"/>
    <w:rsid w:val="00164511"/>
    <w:rsid w:val="00164CAA"/>
    <w:rsid w:val="0016588B"/>
    <w:rsid w:val="00165979"/>
    <w:rsid w:val="00167BFE"/>
    <w:rsid w:val="00167CB6"/>
    <w:rsid w:val="001702AA"/>
    <w:rsid w:val="001717DF"/>
    <w:rsid w:val="0017303F"/>
    <w:rsid w:val="001732B1"/>
    <w:rsid w:val="00176397"/>
    <w:rsid w:val="00176E38"/>
    <w:rsid w:val="00177748"/>
    <w:rsid w:val="00180B5A"/>
    <w:rsid w:val="001810F1"/>
    <w:rsid w:val="00181262"/>
    <w:rsid w:val="00181B2D"/>
    <w:rsid w:val="001823C3"/>
    <w:rsid w:val="0018375B"/>
    <w:rsid w:val="001840B2"/>
    <w:rsid w:val="001840F9"/>
    <w:rsid w:val="00184E9F"/>
    <w:rsid w:val="0018660A"/>
    <w:rsid w:val="00186663"/>
    <w:rsid w:val="00190EE2"/>
    <w:rsid w:val="00191168"/>
    <w:rsid w:val="001932C8"/>
    <w:rsid w:val="00193969"/>
    <w:rsid w:val="00193B8E"/>
    <w:rsid w:val="00194157"/>
    <w:rsid w:val="00196E1E"/>
    <w:rsid w:val="00197C65"/>
    <w:rsid w:val="00197F0B"/>
    <w:rsid w:val="0019EA09"/>
    <w:rsid w:val="001A06C7"/>
    <w:rsid w:val="001A2352"/>
    <w:rsid w:val="001A359A"/>
    <w:rsid w:val="001A40E4"/>
    <w:rsid w:val="001A429C"/>
    <w:rsid w:val="001A458A"/>
    <w:rsid w:val="001A51F3"/>
    <w:rsid w:val="001A6FEB"/>
    <w:rsid w:val="001A79CE"/>
    <w:rsid w:val="001A7E5A"/>
    <w:rsid w:val="001B1051"/>
    <w:rsid w:val="001B3C9F"/>
    <w:rsid w:val="001B5694"/>
    <w:rsid w:val="001B57B7"/>
    <w:rsid w:val="001B585F"/>
    <w:rsid w:val="001B669C"/>
    <w:rsid w:val="001B722E"/>
    <w:rsid w:val="001C0F38"/>
    <w:rsid w:val="001C2CD3"/>
    <w:rsid w:val="001C376E"/>
    <w:rsid w:val="001C3D32"/>
    <w:rsid w:val="001C4B8F"/>
    <w:rsid w:val="001C5444"/>
    <w:rsid w:val="001C5B8B"/>
    <w:rsid w:val="001C5C2F"/>
    <w:rsid w:val="001C5C48"/>
    <w:rsid w:val="001C5F2A"/>
    <w:rsid w:val="001C6B35"/>
    <w:rsid w:val="001C7179"/>
    <w:rsid w:val="001C783E"/>
    <w:rsid w:val="001D00C9"/>
    <w:rsid w:val="001D08FD"/>
    <w:rsid w:val="001D0975"/>
    <w:rsid w:val="001D4B3A"/>
    <w:rsid w:val="001E018A"/>
    <w:rsid w:val="001E01A3"/>
    <w:rsid w:val="001E2038"/>
    <w:rsid w:val="001E22E1"/>
    <w:rsid w:val="001E2E2D"/>
    <w:rsid w:val="001E3DFA"/>
    <w:rsid w:val="001E4B4B"/>
    <w:rsid w:val="001E52A3"/>
    <w:rsid w:val="001F26EA"/>
    <w:rsid w:val="001F2702"/>
    <w:rsid w:val="001F388C"/>
    <w:rsid w:val="001F3A23"/>
    <w:rsid w:val="001F4676"/>
    <w:rsid w:val="001F4ECE"/>
    <w:rsid w:val="001F5D0B"/>
    <w:rsid w:val="002006A6"/>
    <w:rsid w:val="00200C20"/>
    <w:rsid w:val="00201510"/>
    <w:rsid w:val="00201E73"/>
    <w:rsid w:val="00201F6C"/>
    <w:rsid w:val="00202D05"/>
    <w:rsid w:val="00203709"/>
    <w:rsid w:val="00204F37"/>
    <w:rsid w:val="00205533"/>
    <w:rsid w:val="00205BED"/>
    <w:rsid w:val="00207FE9"/>
    <w:rsid w:val="00210274"/>
    <w:rsid w:val="002118E6"/>
    <w:rsid w:val="00211B81"/>
    <w:rsid w:val="00211CBA"/>
    <w:rsid w:val="002121E4"/>
    <w:rsid w:val="0021227D"/>
    <w:rsid w:val="002142A6"/>
    <w:rsid w:val="00214B9E"/>
    <w:rsid w:val="00215C7C"/>
    <w:rsid w:val="00216DD4"/>
    <w:rsid w:val="002175B3"/>
    <w:rsid w:val="0022087A"/>
    <w:rsid w:val="002214C4"/>
    <w:rsid w:val="00223930"/>
    <w:rsid w:val="002322BF"/>
    <w:rsid w:val="002330E2"/>
    <w:rsid w:val="00233F7C"/>
    <w:rsid w:val="00234D54"/>
    <w:rsid w:val="00235399"/>
    <w:rsid w:val="00235B89"/>
    <w:rsid w:val="00236780"/>
    <w:rsid w:val="00236A67"/>
    <w:rsid w:val="002376E1"/>
    <w:rsid w:val="00237FAA"/>
    <w:rsid w:val="00240F36"/>
    <w:rsid w:val="00243BBA"/>
    <w:rsid w:val="0024576C"/>
    <w:rsid w:val="00246990"/>
    <w:rsid w:val="0025056E"/>
    <w:rsid w:val="0025135B"/>
    <w:rsid w:val="002521AD"/>
    <w:rsid w:val="00254526"/>
    <w:rsid w:val="0025514C"/>
    <w:rsid w:val="00255396"/>
    <w:rsid w:val="00255C90"/>
    <w:rsid w:val="00255DA5"/>
    <w:rsid w:val="00255DD8"/>
    <w:rsid w:val="002568D0"/>
    <w:rsid w:val="0026034E"/>
    <w:rsid w:val="00262F9D"/>
    <w:rsid w:val="0026374B"/>
    <w:rsid w:val="002645AC"/>
    <w:rsid w:val="002666FA"/>
    <w:rsid w:val="002668F8"/>
    <w:rsid w:val="002679AA"/>
    <w:rsid w:val="002702DC"/>
    <w:rsid w:val="00271A13"/>
    <w:rsid w:val="00271FAB"/>
    <w:rsid w:val="0027202C"/>
    <w:rsid w:val="00272738"/>
    <w:rsid w:val="00272E49"/>
    <w:rsid w:val="002737E2"/>
    <w:rsid w:val="0027419C"/>
    <w:rsid w:val="0027495D"/>
    <w:rsid w:val="002753C4"/>
    <w:rsid w:val="00275F9F"/>
    <w:rsid w:val="00275FCE"/>
    <w:rsid w:val="00277A50"/>
    <w:rsid w:val="0028036A"/>
    <w:rsid w:val="0028062B"/>
    <w:rsid w:val="00281282"/>
    <w:rsid w:val="00281776"/>
    <w:rsid w:val="002820E6"/>
    <w:rsid w:val="00283766"/>
    <w:rsid w:val="00283DCC"/>
    <w:rsid w:val="00284618"/>
    <w:rsid w:val="0028479D"/>
    <w:rsid w:val="00286480"/>
    <w:rsid w:val="00287097"/>
    <w:rsid w:val="00287A89"/>
    <w:rsid w:val="00287C8A"/>
    <w:rsid w:val="00291280"/>
    <w:rsid w:val="00291C0C"/>
    <w:rsid w:val="00292492"/>
    <w:rsid w:val="002929BC"/>
    <w:rsid w:val="0029321C"/>
    <w:rsid w:val="00293709"/>
    <w:rsid w:val="00294888"/>
    <w:rsid w:val="00294DBC"/>
    <w:rsid w:val="00294FD3"/>
    <w:rsid w:val="00296256"/>
    <w:rsid w:val="002A0D43"/>
    <w:rsid w:val="002A16E6"/>
    <w:rsid w:val="002A2F1C"/>
    <w:rsid w:val="002A3158"/>
    <w:rsid w:val="002A3378"/>
    <w:rsid w:val="002A4005"/>
    <w:rsid w:val="002A5235"/>
    <w:rsid w:val="002A6E2E"/>
    <w:rsid w:val="002A7237"/>
    <w:rsid w:val="002A7446"/>
    <w:rsid w:val="002A7F58"/>
    <w:rsid w:val="002B20DD"/>
    <w:rsid w:val="002B29D2"/>
    <w:rsid w:val="002B38DA"/>
    <w:rsid w:val="002B56ED"/>
    <w:rsid w:val="002B70C6"/>
    <w:rsid w:val="002C021D"/>
    <w:rsid w:val="002C0CFB"/>
    <w:rsid w:val="002C1001"/>
    <w:rsid w:val="002C1B8B"/>
    <w:rsid w:val="002C2086"/>
    <w:rsid w:val="002C309C"/>
    <w:rsid w:val="002C373E"/>
    <w:rsid w:val="002C4157"/>
    <w:rsid w:val="002C5194"/>
    <w:rsid w:val="002C58F4"/>
    <w:rsid w:val="002C5D38"/>
    <w:rsid w:val="002C63A0"/>
    <w:rsid w:val="002C67F3"/>
    <w:rsid w:val="002D07AF"/>
    <w:rsid w:val="002D0BB4"/>
    <w:rsid w:val="002D1702"/>
    <w:rsid w:val="002D21FF"/>
    <w:rsid w:val="002D364F"/>
    <w:rsid w:val="002D6DCD"/>
    <w:rsid w:val="002D72A8"/>
    <w:rsid w:val="002D752F"/>
    <w:rsid w:val="002E003B"/>
    <w:rsid w:val="002E1780"/>
    <w:rsid w:val="002E1FE3"/>
    <w:rsid w:val="002E21E0"/>
    <w:rsid w:val="002E3525"/>
    <w:rsid w:val="002E3E0D"/>
    <w:rsid w:val="002E5C29"/>
    <w:rsid w:val="002E76DE"/>
    <w:rsid w:val="002E7AE7"/>
    <w:rsid w:val="002E7C48"/>
    <w:rsid w:val="002F030A"/>
    <w:rsid w:val="002F0E9A"/>
    <w:rsid w:val="002F14AA"/>
    <w:rsid w:val="002F2D91"/>
    <w:rsid w:val="002F373A"/>
    <w:rsid w:val="002F3B5A"/>
    <w:rsid w:val="002F4155"/>
    <w:rsid w:val="002F6329"/>
    <w:rsid w:val="00303177"/>
    <w:rsid w:val="00303CAA"/>
    <w:rsid w:val="00304964"/>
    <w:rsid w:val="00304ED1"/>
    <w:rsid w:val="003061CE"/>
    <w:rsid w:val="003066D9"/>
    <w:rsid w:val="00307C7C"/>
    <w:rsid w:val="00310484"/>
    <w:rsid w:val="00310848"/>
    <w:rsid w:val="0031122D"/>
    <w:rsid w:val="003116EC"/>
    <w:rsid w:val="00314CD3"/>
    <w:rsid w:val="00322791"/>
    <w:rsid w:val="0032448C"/>
    <w:rsid w:val="003264A4"/>
    <w:rsid w:val="003267B2"/>
    <w:rsid w:val="00326838"/>
    <w:rsid w:val="00327C06"/>
    <w:rsid w:val="00330F3A"/>
    <w:rsid w:val="00332C3A"/>
    <w:rsid w:val="00333680"/>
    <w:rsid w:val="00333E6E"/>
    <w:rsid w:val="00334738"/>
    <w:rsid w:val="00334BFA"/>
    <w:rsid w:val="00337253"/>
    <w:rsid w:val="003375C9"/>
    <w:rsid w:val="00337FED"/>
    <w:rsid w:val="00340EB6"/>
    <w:rsid w:val="00341188"/>
    <w:rsid w:val="00341CFB"/>
    <w:rsid w:val="00344A7F"/>
    <w:rsid w:val="00344D63"/>
    <w:rsid w:val="00345EAF"/>
    <w:rsid w:val="00345FF7"/>
    <w:rsid w:val="003475AB"/>
    <w:rsid w:val="00350D90"/>
    <w:rsid w:val="00351A63"/>
    <w:rsid w:val="00351EA2"/>
    <w:rsid w:val="00352298"/>
    <w:rsid w:val="00352C86"/>
    <w:rsid w:val="00353003"/>
    <w:rsid w:val="0035363F"/>
    <w:rsid w:val="00353E3D"/>
    <w:rsid w:val="0035453D"/>
    <w:rsid w:val="0035497F"/>
    <w:rsid w:val="0035608A"/>
    <w:rsid w:val="0035705B"/>
    <w:rsid w:val="0035711F"/>
    <w:rsid w:val="003606D9"/>
    <w:rsid w:val="0036094F"/>
    <w:rsid w:val="00362772"/>
    <w:rsid w:val="003648D9"/>
    <w:rsid w:val="00365392"/>
    <w:rsid w:val="003653A5"/>
    <w:rsid w:val="00365821"/>
    <w:rsid w:val="003658A8"/>
    <w:rsid w:val="003667E4"/>
    <w:rsid w:val="0036694A"/>
    <w:rsid w:val="00367524"/>
    <w:rsid w:val="00367A58"/>
    <w:rsid w:val="00367D38"/>
    <w:rsid w:val="00372B94"/>
    <w:rsid w:val="0037382D"/>
    <w:rsid w:val="003738C3"/>
    <w:rsid w:val="003741CF"/>
    <w:rsid w:val="003742CD"/>
    <w:rsid w:val="003746FD"/>
    <w:rsid w:val="00374987"/>
    <w:rsid w:val="003754CA"/>
    <w:rsid w:val="00375682"/>
    <w:rsid w:val="00376CAB"/>
    <w:rsid w:val="00376DD2"/>
    <w:rsid w:val="003801A5"/>
    <w:rsid w:val="00381E69"/>
    <w:rsid w:val="00381F49"/>
    <w:rsid w:val="0038210C"/>
    <w:rsid w:val="003822C2"/>
    <w:rsid w:val="0038299E"/>
    <w:rsid w:val="00383C5F"/>
    <w:rsid w:val="00384080"/>
    <w:rsid w:val="003849C9"/>
    <w:rsid w:val="00386BED"/>
    <w:rsid w:val="00387494"/>
    <w:rsid w:val="003874F5"/>
    <w:rsid w:val="003875AF"/>
    <w:rsid w:val="003902FB"/>
    <w:rsid w:val="00391426"/>
    <w:rsid w:val="00392103"/>
    <w:rsid w:val="00394472"/>
    <w:rsid w:val="00394C1F"/>
    <w:rsid w:val="0039516A"/>
    <w:rsid w:val="00396108"/>
    <w:rsid w:val="00397619"/>
    <w:rsid w:val="00397662"/>
    <w:rsid w:val="003A00C6"/>
    <w:rsid w:val="003A2625"/>
    <w:rsid w:val="003A2E3B"/>
    <w:rsid w:val="003A2F96"/>
    <w:rsid w:val="003A3867"/>
    <w:rsid w:val="003A3D85"/>
    <w:rsid w:val="003A3DC7"/>
    <w:rsid w:val="003A4615"/>
    <w:rsid w:val="003A4776"/>
    <w:rsid w:val="003A48D7"/>
    <w:rsid w:val="003A7161"/>
    <w:rsid w:val="003B1D41"/>
    <w:rsid w:val="003B2DA1"/>
    <w:rsid w:val="003B32BF"/>
    <w:rsid w:val="003B431D"/>
    <w:rsid w:val="003B496B"/>
    <w:rsid w:val="003B683B"/>
    <w:rsid w:val="003C032E"/>
    <w:rsid w:val="003C2924"/>
    <w:rsid w:val="003C3893"/>
    <w:rsid w:val="003C3A67"/>
    <w:rsid w:val="003C3B26"/>
    <w:rsid w:val="003C4ABE"/>
    <w:rsid w:val="003C5525"/>
    <w:rsid w:val="003C6171"/>
    <w:rsid w:val="003C6F80"/>
    <w:rsid w:val="003C7141"/>
    <w:rsid w:val="003D1126"/>
    <w:rsid w:val="003D1880"/>
    <w:rsid w:val="003D1AC2"/>
    <w:rsid w:val="003D1BE5"/>
    <w:rsid w:val="003D34F1"/>
    <w:rsid w:val="003D3A27"/>
    <w:rsid w:val="003D3C4F"/>
    <w:rsid w:val="003D47BF"/>
    <w:rsid w:val="003D4B9A"/>
    <w:rsid w:val="003D5A2A"/>
    <w:rsid w:val="003D7421"/>
    <w:rsid w:val="003E07E1"/>
    <w:rsid w:val="003E0E16"/>
    <w:rsid w:val="003E0E48"/>
    <w:rsid w:val="003E14FE"/>
    <w:rsid w:val="003E1FF6"/>
    <w:rsid w:val="003E462E"/>
    <w:rsid w:val="003E4EB4"/>
    <w:rsid w:val="003E52CD"/>
    <w:rsid w:val="003E56CA"/>
    <w:rsid w:val="003E72E8"/>
    <w:rsid w:val="003E7409"/>
    <w:rsid w:val="003E79B0"/>
    <w:rsid w:val="003E7FFA"/>
    <w:rsid w:val="003F0B4E"/>
    <w:rsid w:val="003F15A8"/>
    <w:rsid w:val="003F18C0"/>
    <w:rsid w:val="003F2545"/>
    <w:rsid w:val="003F51F4"/>
    <w:rsid w:val="003F58BD"/>
    <w:rsid w:val="003F61F7"/>
    <w:rsid w:val="003F7D1C"/>
    <w:rsid w:val="004023D1"/>
    <w:rsid w:val="00402741"/>
    <w:rsid w:val="00402E94"/>
    <w:rsid w:val="004056BE"/>
    <w:rsid w:val="004058B7"/>
    <w:rsid w:val="00406E4E"/>
    <w:rsid w:val="00407E37"/>
    <w:rsid w:val="004102AD"/>
    <w:rsid w:val="004102B6"/>
    <w:rsid w:val="00410E20"/>
    <w:rsid w:val="00411B28"/>
    <w:rsid w:val="0041261F"/>
    <w:rsid w:val="004139E0"/>
    <w:rsid w:val="00417D68"/>
    <w:rsid w:val="00420642"/>
    <w:rsid w:val="00421C82"/>
    <w:rsid w:val="00421CF6"/>
    <w:rsid w:val="004228C2"/>
    <w:rsid w:val="004232D8"/>
    <w:rsid w:val="00423496"/>
    <w:rsid w:val="004238D7"/>
    <w:rsid w:val="004238DF"/>
    <w:rsid w:val="00423B94"/>
    <w:rsid w:val="00425580"/>
    <w:rsid w:val="00426536"/>
    <w:rsid w:val="00426D8B"/>
    <w:rsid w:val="00426E27"/>
    <w:rsid w:val="004275BF"/>
    <w:rsid w:val="00430A6E"/>
    <w:rsid w:val="00430ADF"/>
    <w:rsid w:val="00431B95"/>
    <w:rsid w:val="004324C4"/>
    <w:rsid w:val="0043334E"/>
    <w:rsid w:val="00433C76"/>
    <w:rsid w:val="004347FD"/>
    <w:rsid w:val="00434943"/>
    <w:rsid w:val="0043503E"/>
    <w:rsid w:val="0044041B"/>
    <w:rsid w:val="00440939"/>
    <w:rsid w:val="0044253D"/>
    <w:rsid w:val="00442A33"/>
    <w:rsid w:val="0044416C"/>
    <w:rsid w:val="004505AB"/>
    <w:rsid w:val="0045076D"/>
    <w:rsid w:val="0045148E"/>
    <w:rsid w:val="00453CE2"/>
    <w:rsid w:val="004540DD"/>
    <w:rsid w:val="00454973"/>
    <w:rsid w:val="00456EF8"/>
    <w:rsid w:val="0046068A"/>
    <w:rsid w:val="0046098E"/>
    <w:rsid w:val="004621FE"/>
    <w:rsid w:val="00463A37"/>
    <w:rsid w:val="00465237"/>
    <w:rsid w:val="004672C6"/>
    <w:rsid w:val="00470928"/>
    <w:rsid w:val="00470B4B"/>
    <w:rsid w:val="0047141A"/>
    <w:rsid w:val="004717F9"/>
    <w:rsid w:val="00471BBD"/>
    <w:rsid w:val="00471E3F"/>
    <w:rsid w:val="004721B8"/>
    <w:rsid w:val="00475DB5"/>
    <w:rsid w:val="004778EC"/>
    <w:rsid w:val="00477DA6"/>
    <w:rsid w:val="004814C0"/>
    <w:rsid w:val="00481BFF"/>
    <w:rsid w:val="0048306E"/>
    <w:rsid w:val="0048339A"/>
    <w:rsid w:val="00483F34"/>
    <w:rsid w:val="00485325"/>
    <w:rsid w:val="00490525"/>
    <w:rsid w:val="0049111A"/>
    <w:rsid w:val="004918E9"/>
    <w:rsid w:val="00491B13"/>
    <w:rsid w:val="00493910"/>
    <w:rsid w:val="0049437A"/>
    <w:rsid w:val="00495D63"/>
    <w:rsid w:val="00497492"/>
    <w:rsid w:val="0049784E"/>
    <w:rsid w:val="004A0C86"/>
    <w:rsid w:val="004A226B"/>
    <w:rsid w:val="004A2BA3"/>
    <w:rsid w:val="004A311C"/>
    <w:rsid w:val="004A3B2A"/>
    <w:rsid w:val="004A3B93"/>
    <w:rsid w:val="004A48E8"/>
    <w:rsid w:val="004A4D20"/>
    <w:rsid w:val="004A4E44"/>
    <w:rsid w:val="004A62A6"/>
    <w:rsid w:val="004A655F"/>
    <w:rsid w:val="004A6F6C"/>
    <w:rsid w:val="004B0559"/>
    <w:rsid w:val="004B110A"/>
    <w:rsid w:val="004B11E7"/>
    <w:rsid w:val="004B47EC"/>
    <w:rsid w:val="004B5453"/>
    <w:rsid w:val="004B550D"/>
    <w:rsid w:val="004B5E8B"/>
    <w:rsid w:val="004B6A7D"/>
    <w:rsid w:val="004C011D"/>
    <w:rsid w:val="004C0836"/>
    <w:rsid w:val="004C0A4C"/>
    <w:rsid w:val="004C2E14"/>
    <w:rsid w:val="004C40D5"/>
    <w:rsid w:val="004C445F"/>
    <w:rsid w:val="004C45BC"/>
    <w:rsid w:val="004C4DF1"/>
    <w:rsid w:val="004C5E3E"/>
    <w:rsid w:val="004C6892"/>
    <w:rsid w:val="004C7D69"/>
    <w:rsid w:val="004D0088"/>
    <w:rsid w:val="004D0B07"/>
    <w:rsid w:val="004D12DC"/>
    <w:rsid w:val="004D1673"/>
    <w:rsid w:val="004D1BEA"/>
    <w:rsid w:val="004D2355"/>
    <w:rsid w:val="004D272C"/>
    <w:rsid w:val="004D49CD"/>
    <w:rsid w:val="004D4F27"/>
    <w:rsid w:val="004D4F6A"/>
    <w:rsid w:val="004D6C65"/>
    <w:rsid w:val="004D75AB"/>
    <w:rsid w:val="004D7FDA"/>
    <w:rsid w:val="004E076E"/>
    <w:rsid w:val="004E0884"/>
    <w:rsid w:val="004E3B2F"/>
    <w:rsid w:val="004E4A99"/>
    <w:rsid w:val="004E4FCD"/>
    <w:rsid w:val="004EAA2F"/>
    <w:rsid w:val="004F05C4"/>
    <w:rsid w:val="004F1019"/>
    <w:rsid w:val="004F10D7"/>
    <w:rsid w:val="004F11AC"/>
    <w:rsid w:val="004F29A0"/>
    <w:rsid w:val="004F3F75"/>
    <w:rsid w:val="004F3FDA"/>
    <w:rsid w:val="004F55E6"/>
    <w:rsid w:val="004F5788"/>
    <w:rsid w:val="00500B3E"/>
    <w:rsid w:val="00502F22"/>
    <w:rsid w:val="00502F7E"/>
    <w:rsid w:val="005045C3"/>
    <w:rsid w:val="00505066"/>
    <w:rsid w:val="00505742"/>
    <w:rsid w:val="00505D4E"/>
    <w:rsid w:val="0051113B"/>
    <w:rsid w:val="00511419"/>
    <w:rsid w:val="00511CF5"/>
    <w:rsid w:val="00512ED3"/>
    <w:rsid w:val="005140A4"/>
    <w:rsid w:val="005141C5"/>
    <w:rsid w:val="005151A5"/>
    <w:rsid w:val="005152BB"/>
    <w:rsid w:val="00515E86"/>
    <w:rsid w:val="00517490"/>
    <w:rsid w:val="00520515"/>
    <w:rsid w:val="00520D2B"/>
    <w:rsid w:val="00521A5A"/>
    <w:rsid w:val="0052280E"/>
    <w:rsid w:val="005235B3"/>
    <w:rsid w:val="00523C4A"/>
    <w:rsid w:val="00524C71"/>
    <w:rsid w:val="00525415"/>
    <w:rsid w:val="00525782"/>
    <w:rsid w:val="00525EDD"/>
    <w:rsid w:val="00526FEE"/>
    <w:rsid w:val="00527385"/>
    <w:rsid w:val="00527928"/>
    <w:rsid w:val="00531594"/>
    <w:rsid w:val="0053198B"/>
    <w:rsid w:val="00531B19"/>
    <w:rsid w:val="00531D15"/>
    <w:rsid w:val="00532907"/>
    <w:rsid w:val="005339C5"/>
    <w:rsid w:val="00534009"/>
    <w:rsid w:val="005352DB"/>
    <w:rsid w:val="00535A19"/>
    <w:rsid w:val="00535AEE"/>
    <w:rsid w:val="00535C23"/>
    <w:rsid w:val="00535E4B"/>
    <w:rsid w:val="005360CB"/>
    <w:rsid w:val="0053712B"/>
    <w:rsid w:val="00541AE3"/>
    <w:rsid w:val="00544028"/>
    <w:rsid w:val="0054428B"/>
    <w:rsid w:val="00545948"/>
    <w:rsid w:val="005479C7"/>
    <w:rsid w:val="00547AAA"/>
    <w:rsid w:val="00550262"/>
    <w:rsid w:val="00550F60"/>
    <w:rsid w:val="00552549"/>
    <w:rsid w:val="005525B8"/>
    <w:rsid w:val="00552E9F"/>
    <w:rsid w:val="0055365C"/>
    <w:rsid w:val="00553885"/>
    <w:rsid w:val="005544D9"/>
    <w:rsid w:val="00555C71"/>
    <w:rsid w:val="00556E43"/>
    <w:rsid w:val="005609BD"/>
    <w:rsid w:val="00560BA4"/>
    <w:rsid w:val="005612F2"/>
    <w:rsid w:val="0056195A"/>
    <w:rsid w:val="00561EF4"/>
    <w:rsid w:val="00563494"/>
    <w:rsid w:val="00563707"/>
    <w:rsid w:val="00563B2C"/>
    <w:rsid w:val="005650FC"/>
    <w:rsid w:val="00565D9A"/>
    <w:rsid w:val="005712DA"/>
    <w:rsid w:val="00571439"/>
    <w:rsid w:val="00571B15"/>
    <w:rsid w:val="00572C68"/>
    <w:rsid w:val="00572D58"/>
    <w:rsid w:val="00572EBC"/>
    <w:rsid w:val="00572F10"/>
    <w:rsid w:val="00574888"/>
    <w:rsid w:val="00574A20"/>
    <w:rsid w:val="0057500A"/>
    <w:rsid w:val="00575D1D"/>
    <w:rsid w:val="005768B0"/>
    <w:rsid w:val="00576DA7"/>
    <w:rsid w:val="005779A7"/>
    <w:rsid w:val="00577F87"/>
    <w:rsid w:val="005808C8"/>
    <w:rsid w:val="00580A4C"/>
    <w:rsid w:val="00580FD7"/>
    <w:rsid w:val="00584A71"/>
    <w:rsid w:val="00584AA9"/>
    <w:rsid w:val="00587DD0"/>
    <w:rsid w:val="00592162"/>
    <w:rsid w:val="00592BF8"/>
    <w:rsid w:val="00594645"/>
    <w:rsid w:val="00595A7D"/>
    <w:rsid w:val="005965A1"/>
    <w:rsid w:val="005968C3"/>
    <w:rsid w:val="005970A1"/>
    <w:rsid w:val="005A05FB"/>
    <w:rsid w:val="005A0CBD"/>
    <w:rsid w:val="005A0F2B"/>
    <w:rsid w:val="005A1C3A"/>
    <w:rsid w:val="005A23F0"/>
    <w:rsid w:val="005A2496"/>
    <w:rsid w:val="005A3902"/>
    <w:rsid w:val="005A416B"/>
    <w:rsid w:val="005A6D4D"/>
    <w:rsid w:val="005A7677"/>
    <w:rsid w:val="005A7974"/>
    <w:rsid w:val="005B164C"/>
    <w:rsid w:val="005B1E2A"/>
    <w:rsid w:val="005B25F1"/>
    <w:rsid w:val="005B38FA"/>
    <w:rsid w:val="005B49D2"/>
    <w:rsid w:val="005B4F8B"/>
    <w:rsid w:val="005B5346"/>
    <w:rsid w:val="005B5792"/>
    <w:rsid w:val="005B6C1A"/>
    <w:rsid w:val="005B76A5"/>
    <w:rsid w:val="005B78D7"/>
    <w:rsid w:val="005C27FF"/>
    <w:rsid w:val="005C282D"/>
    <w:rsid w:val="005C3990"/>
    <w:rsid w:val="005C3C3F"/>
    <w:rsid w:val="005C3EE4"/>
    <w:rsid w:val="005C4779"/>
    <w:rsid w:val="005C48DF"/>
    <w:rsid w:val="005C4A69"/>
    <w:rsid w:val="005C4BF1"/>
    <w:rsid w:val="005C704C"/>
    <w:rsid w:val="005D1E2A"/>
    <w:rsid w:val="005D27A9"/>
    <w:rsid w:val="005D291F"/>
    <w:rsid w:val="005D2F39"/>
    <w:rsid w:val="005D32F9"/>
    <w:rsid w:val="005D36E3"/>
    <w:rsid w:val="005D64AB"/>
    <w:rsid w:val="005D6846"/>
    <w:rsid w:val="005D6A84"/>
    <w:rsid w:val="005D7BD4"/>
    <w:rsid w:val="005E26DE"/>
    <w:rsid w:val="005E5164"/>
    <w:rsid w:val="005E54FE"/>
    <w:rsid w:val="005E7494"/>
    <w:rsid w:val="005E77DF"/>
    <w:rsid w:val="005E7ADE"/>
    <w:rsid w:val="005F26A1"/>
    <w:rsid w:val="005F2920"/>
    <w:rsid w:val="005F38A1"/>
    <w:rsid w:val="005F3EDB"/>
    <w:rsid w:val="005F4061"/>
    <w:rsid w:val="005F4945"/>
    <w:rsid w:val="005F4982"/>
    <w:rsid w:val="005F6095"/>
    <w:rsid w:val="005F66E7"/>
    <w:rsid w:val="005F7243"/>
    <w:rsid w:val="0060264F"/>
    <w:rsid w:val="006039B9"/>
    <w:rsid w:val="00605DD3"/>
    <w:rsid w:val="00606E7A"/>
    <w:rsid w:val="006105E1"/>
    <w:rsid w:val="00610BF1"/>
    <w:rsid w:val="00610F7D"/>
    <w:rsid w:val="006116F7"/>
    <w:rsid w:val="00612E8C"/>
    <w:rsid w:val="0061458C"/>
    <w:rsid w:val="00614D4A"/>
    <w:rsid w:val="00615A42"/>
    <w:rsid w:val="00615AB8"/>
    <w:rsid w:val="00616372"/>
    <w:rsid w:val="00616469"/>
    <w:rsid w:val="00617BDE"/>
    <w:rsid w:val="00620020"/>
    <w:rsid w:val="00620500"/>
    <w:rsid w:val="00620AED"/>
    <w:rsid w:val="00622A2F"/>
    <w:rsid w:val="00622E6D"/>
    <w:rsid w:val="006243CC"/>
    <w:rsid w:val="00625694"/>
    <w:rsid w:val="00625E1F"/>
    <w:rsid w:val="00626643"/>
    <w:rsid w:val="006312C3"/>
    <w:rsid w:val="0063151D"/>
    <w:rsid w:val="00631F1E"/>
    <w:rsid w:val="00632BE2"/>
    <w:rsid w:val="0063324A"/>
    <w:rsid w:val="00633327"/>
    <w:rsid w:val="0063356C"/>
    <w:rsid w:val="006354E6"/>
    <w:rsid w:val="006356A9"/>
    <w:rsid w:val="00635FEC"/>
    <w:rsid w:val="00636DD0"/>
    <w:rsid w:val="0063783D"/>
    <w:rsid w:val="00637895"/>
    <w:rsid w:val="00637BFA"/>
    <w:rsid w:val="0064030C"/>
    <w:rsid w:val="006405D5"/>
    <w:rsid w:val="00640FBC"/>
    <w:rsid w:val="0064243F"/>
    <w:rsid w:val="00644DC4"/>
    <w:rsid w:val="00645357"/>
    <w:rsid w:val="0064656E"/>
    <w:rsid w:val="006468EE"/>
    <w:rsid w:val="00647FCC"/>
    <w:rsid w:val="00651A84"/>
    <w:rsid w:val="00651D3A"/>
    <w:rsid w:val="00652D09"/>
    <w:rsid w:val="00653A70"/>
    <w:rsid w:val="00654A88"/>
    <w:rsid w:val="006552D6"/>
    <w:rsid w:val="00656E0B"/>
    <w:rsid w:val="00657AED"/>
    <w:rsid w:val="006607F4"/>
    <w:rsid w:val="0066158C"/>
    <w:rsid w:val="006642AC"/>
    <w:rsid w:val="0066505F"/>
    <w:rsid w:val="0066542D"/>
    <w:rsid w:val="00665570"/>
    <w:rsid w:val="00665BFC"/>
    <w:rsid w:val="00666086"/>
    <w:rsid w:val="006662C1"/>
    <w:rsid w:val="00667860"/>
    <w:rsid w:val="00670D1E"/>
    <w:rsid w:val="00671B31"/>
    <w:rsid w:val="00671DC3"/>
    <w:rsid w:val="00672367"/>
    <w:rsid w:val="006748A9"/>
    <w:rsid w:val="006750DB"/>
    <w:rsid w:val="00677459"/>
    <w:rsid w:val="00677B50"/>
    <w:rsid w:val="00677CA1"/>
    <w:rsid w:val="00680047"/>
    <w:rsid w:val="006806D9"/>
    <w:rsid w:val="00681CB7"/>
    <w:rsid w:val="006823D3"/>
    <w:rsid w:val="0068244F"/>
    <w:rsid w:val="006831D7"/>
    <w:rsid w:val="00683357"/>
    <w:rsid w:val="00683580"/>
    <w:rsid w:val="006838EA"/>
    <w:rsid w:val="00685301"/>
    <w:rsid w:val="0068542B"/>
    <w:rsid w:val="006857D1"/>
    <w:rsid w:val="0068616C"/>
    <w:rsid w:val="00691444"/>
    <w:rsid w:val="0069149A"/>
    <w:rsid w:val="00692C03"/>
    <w:rsid w:val="006930B9"/>
    <w:rsid w:val="00694E7A"/>
    <w:rsid w:val="00695501"/>
    <w:rsid w:val="006963C3"/>
    <w:rsid w:val="00697DA6"/>
    <w:rsid w:val="006A0794"/>
    <w:rsid w:val="006A0F06"/>
    <w:rsid w:val="006A1EAF"/>
    <w:rsid w:val="006A27E0"/>
    <w:rsid w:val="006A4242"/>
    <w:rsid w:val="006A4A17"/>
    <w:rsid w:val="006A4B49"/>
    <w:rsid w:val="006A7826"/>
    <w:rsid w:val="006A7F0E"/>
    <w:rsid w:val="006B1238"/>
    <w:rsid w:val="006B1CC5"/>
    <w:rsid w:val="006B2187"/>
    <w:rsid w:val="006B31C1"/>
    <w:rsid w:val="006B378D"/>
    <w:rsid w:val="006B3968"/>
    <w:rsid w:val="006B3A87"/>
    <w:rsid w:val="006B473D"/>
    <w:rsid w:val="006B5ADE"/>
    <w:rsid w:val="006B701E"/>
    <w:rsid w:val="006B73CC"/>
    <w:rsid w:val="006C18F1"/>
    <w:rsid w:val="006C19A4"/>
    <w:rsid w:val="006C2E7F"/>
    <w:rsid w:val="006C36D5"/>
    <w:rsid w:val="006C3899"/>
    <w:rsid w:val="006C4042"/>
    <w:rsid w:val="006C44DB"/>
    <w:rsid w:val="006C6496"/>
    <w:rsid w:val="006C6DB8"/>
    <w:rsid w:val="006C707D"/>
    <w:rsid w:val="006D1107"/>
    <w:rsid w:val="006D3280"/>
    <w:rsid w:val="006D4F3E"/>
    <w:rsid w:val="006D5092"/>
    <w:rsid w:val="006D51EF"/>
    <w:rsid w:val="006D533C"/>
    <w:rsid w:val="006D612A"/>
    <w:rsid w:val="006E0C4E"/>
    <w:rsid w:val="006E175D"/>
    <w:rsid w:val="006E21D0"/>
    <w:rsid w:val="006E23C7"/>
    <w:rsid w:val="006E2468"/>
    <w:rsid w:val="006E2940"/>
    <w:rsid w:val="006E4AFE"/>
    <w:rsid w:val="006E52CE"/>
    <w:rsid w:val="006E5578"/>
    <w:rsid w:val="006E75DC"/>
    <w:rsid w:val="006E76E9"/>
    <w:rsid w:val="006E7EA1"/>
    <w:rsid w:val="006F1231"/>
    <w:rsid w:val="006F2324"/>
    <w:rsid w:val="006F28AE"/>
    <w:rsid w:val="006F2C98"/>
    <w:rsid w:val="006F3BC1"/>
    <w:rsid w:val="006F43E3"/>
    <w:rsid w:val="006F44CB"/>
    <w:rsid w:val="006F4AD6"/>
    <w:rsid w:val="006F50A8"/>
    <w:rsid w:val="006F577C"/>
    <w:rsid w:val="006F59A8"/>
    <w:rsid w:val="006F6AA2"/>
    <w:rsid w:val="006F7B23"/>
    <w:rsid w:val="007008AB"/>
    <w:rsid w:val="007011DA"/>
    <w:rsid w:val="00701D9B"/>
    <w:rsid w:val="00701DC2"/>
    <w:rsid w:val="00702436"/>
    <w:rsid w:val="00702684"/>
    <w:rsid w:val="00702740"/>
    <w:rsid w:val="00702B13"/>
    <w:rsid w:val="00702B66"/>
    <w:rsid w:val="007033EE"/>
    <w:rsid w:val="0070344D"/>
    <w:rsid w:val="007040CA"/>
    <w:rsid w:val="007051AD"/>
    <w:rsid w:val="007057CF"/>
    <w:rsid w:val="00711DAA"/>
    <w:rsid w:val="0071268D"/>
    <w:rsid w:val="00712BE4"/>
    <w:rsid w:val="00713AA9"/>
    <w:rsid w:val="00714009"/>
    <w:rsid w:val="00715D67"/>
    <w:rsid w:val="00716645"/>
    <w:rsid w:val="0071697C"/>
    <w:rsid w:val="00720714"/>
    <w:rsid w:val="00721E4B"/>
    <w:rsid w:val="00722E22"/>
    <w:rsid w:val="00725E45"/>
    <w:rsid w:val="007264B5"/>
    <w:rsid w:val="007267B5"/>
    <w:rsid w:val="00726DE0"/>
    <w:rsid w:val="00727535"/>
    <w:rsid w:val="00731606"/>
    <w:rsid w:val="00731739"/>
    <w:rsid w:val="00731849"/>
    <w:rsid w:val="0073362A"/>
    <w:rsid w:val="00733838"/>
    <w:rsid w:val="00733985"/>
    <w:rsid w:val="00734955"/>
    <w:rsid w:val="00735938"/>
    <w:rsid w:val="0073598D"/>
    <w:rsid w:val="0073689C"/>
    <w:rsid w:val="00737866"/>
    <w:rsid w:val="0073792A"/>
    <w:rsid w:val="00740FA5"/>
    <w:rsid w:val="00741444"/>
    <w:rsid w:val="007433DC"/>
    <w:rsid w:val="0074451E"/>
    <w:rsid w:val="0074471F"/>
    <w:rsid w:val="00744CB5"/>
    <w:rsid w:val="00746E11"/>
    <w:rsid w:val="0074704B"/>
    <w:rsid w:val="00747B51"/>
    <w:rsid w:val="00747FB9"/>
    <w:rsid w:val="0074DFC3"/>
    <w:rsid w:val="007512AC"/>
    <w:rsid w:val="0075315A"/>
    <w:rsid w:val="00753EA2"/>
    <w:rsid w:val="007542F7"/>
    <w:rsid w:val="0075619E"/>
    <w:rsid w:val="00756E14"/>
    <w:rsid w:val="00757160"/>
    <w:rsid w:val="00757B02"/>
    <w:rsid w:val="00757B8A"/>
    <w:rsid w:val="00761021"/>
    <w:rsid w:val="0076302A"/>
    <w:rsid w:val="007639A8"/>
    <w:rsid w:val="0076521F"/>
    <w:rsid w:val="00765C84"/>
    <w:rsid w:val="00766ED4"/>
    <w:rsid w:val="007678BE"/>
    <w:rsid w:val="00770D93"/>
    <w:rsid w:val="0077210F"/>
    <w:rsid w:val="00772F63"/>
    <w:rsid w:val="00773E16"/>
    <w:rsid w:val="00774EAF"/>
    <w:rsid w:val="0077519C"/>
    <w:rsid w:val="00776652"/>
    <w:rsid w:val="00776919"/>
    <w:rsid w:val="00776CDC"/>
    <w:rsid w:val="00777426"/>
    <w:rsid w:val="00780A9B"/>
    <w:rsid w:val="00782803"/>
    <w:rsid w:val="00782E0D"/>
    <w:rsid w:val="00790C62"/>
    <w:rsid w:val="00792685"/>
    <w:rsid w:val="00793ABE"/>
    <w:rsid w:val="00795AAD"/>
    <w:rsid w:val="00795EEE"/>
    <w:rsid w:val="0079613A"/>
    <w:rsid w:val="007968FA"/>
    <w:rsid w:val="007A0D2E"/>
    <w:rsid w:val="007A2C5D"/>
    <w:rsid w:val="007A40DE"/>
    <w:rsid w:val="007A517F"/>
    <w:rsid w:val="007A57E6"/>
    <w:rsid w:val="007A58AA"/>
    <w:rsid w:val="007A6FC5"/>
    <w:rsid w:val="007B0D55"/>
    <w:rsid w:val="007B14BA"/>
    <w:rsid w:val="007B18B3"/>
    <w:rsid w:val="007B1C3D"/>
    <w:rsid w:val="007B1E4C"/>
    <w:rsid w:val="007B1E9C"/>
    <w:rsid w:val="007B1FA3"/>
    <w:rsid w:val="007B28E6"/>
    <w:rsid w:val="007B39D0"/>
    <w:rsid w:val="007B42F6"/>
    <w:rsid w:val="007B50AB"/>
    <w:rsid w:val="007B5A9F"/>
    <w:rsid w:val="007B6538"/>
    <w:rsid w:val="007C097A"/>
    <w:rsid w:val="007C0E6B"/>
    <w:rsid w:val="007C10D9"/>
    <w:rsid w:val="007C4015"/>
    <w:rsid w:val="007C4743"/>
    <w:rsid w:val="007C4A64"/>
    <w:rsid w:val="007C5807"/>
    <w:rsid w:val="007C631D"/>
    <w:rsid w:val="007D1D51"/>
    <w:rsid w:val="007D2EEE"/>
    <w:rsid w:val="007D3BD8"/>
    <w:rsid w:val="007D5256"/>
    <w:rsid w:val="007D541D"/>
    <w:rsid w:val="007D6091"/>
    <w:rsid w:val="007D661E"/>
    <w:rsid w:val="007E1330"/>
    <w:rsid w:val="007E15D7"/>
    <w:rsid w:val="007E2CCE"/>
    <w:rsid w:val="007E6F38"/>
    <w:rsid w:val="007E7F08"/>
    <w:rsid w:val="007E7FC7"/>
    <w:rsid w:val="007F2723"/>
    <w:rsid w:val="007F3EE8"/>
    <w:rsid w:val="007F41BD"/>
    <w:rsid w:val="007F4BE7"/>
    <w:rsid w:val="007F4C78"/>
    <w:rsid w:val="007F542E"/>
    <w:rsid w:val="007F6600"/>
    <w:rsid w:val="007F7675"/>
    <w:rsid w:val="00800C47"/>
    <w:rsid w:val="00800D9E"/>
    <w:rsid w:val="0080166C"/>
    <w:rsid w:val="00802D92"/>
    <w:rsid w:val="00804EEE"/>
    <w:rsid w:val="00810673"/>
    <w:rsid w:val="00811788"/>
    <w:rsid w:val="00811A65"/>
    <w:rsid w:val="00812088"/>
    <w:rsid w:val="008124C3"/>
    <w:rsid w:val="00812706"/>
    <w:rsid w:val="00812C10"/>
    <w:rsid w:val="00813B70"/>
    <w:rsid w:val="0081522D"/>
    <w:rsid w:val="0081536A"/>
    <w:rsid w:val="0082040D"/>
    <w:rsid w:val="00821F95"/>
    <w:rsid w:val="0082282A"/>
    <w:rsid w:val="00822EBC"/>
    <w:rsid w:val="008230C6"/>
    <w:rsid w:val="00824A06"/>
    <w:rsid w:val="00824A27"/>
    <w:rsid w:val="00825022"/>
    <w:rsid w:val="0082603D"/>
    <w:rsid w:val="00826B1E"/>
    <w:rsid w:val="00826C56"/>
    <w:rsid w:val="00826FBB"/>
    <w:rsid w:val="00827584"/>
    <w:rsid w:val="008315DF"/>
    <w:rsid w:val="008318A9"/>
    <w:rsid w:val="008327FF"/>
    <w:rsid w:val="00833AE2"/>
    <w:rsid w:val="008343AE"/>
    <w:rsid w:val="008344A8"/>
    <w:rsid w:val="008358F6"/>
    <w:rsid w:val="00835B3E"/>
    <w:rsid w:val="00836406"/>
    <w:rsid w:val="00837EF5"/>
    <w:rsid w:val="0084176F"/>
    <w:rsid w:val="00841D6C"/>
    <w:rsid w:val="008425FD"/>
    <w:rsid w:val="00842C10"/>
    <w:rsid w:val="00842C39"/>
    <w:rsid w:val="008430DC"/>
    <w:rsid w:val="00843EB0"/>
    <w:rsid w:val="00845369"/>
    <w:rsid w:val="00846C8B"/>
    <w:rsid w:val="00847224"/>
    <w:rsid w:val="008506EA"/>
    <w:rsid w:val="00850C69"/>
    <w:rsid w:val="00850DF9"/>
    <w:rsid w:val="00852282"/>
    <w:rsid w:val="00852550"/>
    <w:rsid w:val="00852578"/>
    <w:rsid w:val="00852D53"/>
    <w:rsid w:val="00853785"/>
    <w:rsid w:val="00853ACD"/>
    <w:rsid w:val="00853AFE"/>
    <w:rsid w:val="00855D09"/>
    <w:rsid w:val="00855E66"/>
    <w:rsid w:val="00857CDC"/>
    <w:rsid w:val="008603F9"/>
    <w:rsid w:val="00860476"/>
    <w:rsid w:val="008608E4"/>
    <w:rsid w:val="0086107F"/>
    <w:rsid w:val="008611C6"/>
    <w:rsid w:val="00861B97"/>
    <w:rsid w:val="00864801"/>
    <w:rsid w:val="00865528"/>
    <w:rsid w:val="0086566F"/>
    <w:rsid w:val="008665CC"/>
    <w:rsid w:val="00870BEB"/>
    <w:rsid w:val="00870F6B"/>
    <w:rsid w:val="008718A4"/>
    <w:rsid w:val="00871915"/>
    <w:rsid w:val="00872FAE"/>
    <w:rsid w:val="008732D6"/>
    <w:rsid w:val="00876056"/>
    <w:rsid w:val="0087627A"/>
    <w:rsid w:val="00876764"/>
    <w:rsid w:val="00877AAC"/>
    <w:rsid w:val="00877CCA"/>
    <w:rsid w:val="00880088"/>
    <w:rsid w:val="008809EB"/>
    <w:rsid w:val="008814F0"/>
    <w:rsid w:val="00883787"/>
    <w:rsid w:val="008840D8"/>
    <w:rsid w:val="00884DC7"/>
    <w:rsid w:val="00885CCE"/>
    <w:rsid w:val="00886C90"/>
    <w:rsid w:val="00886F16"/>
    <w:rsid w:val="00889654"/>
    <w:rsid w:val="00890C4C"/>
    <w:rsid w:val="008913EA"/>
    <w:rsid w:val="00892388"/>
    <w:rsid w:val="0089255D"/>
    <w:rsid w:val="00892E84"/>
    <w:rsid w:val="008935E7"/>
    <w:rsid w:val="008954C9"/>
    <w:rsid w:val="008965E8"/>
    <w:rsid w:val="00896944"/>
    <w:rsid w:val="0089724B"/>
    <w:rsid w:val="0089743F"/>
    <w:rsid w:val="00897682"/>
    <w:rsid w:val="008A111B"/>
    <w:rsid w:val="008A248B"/>
    <w:rsid w:val="008A25AB"/>
    <w:rsid w:val="008A286B"/>
    <w:rsid w:val="008A28AE"/>
    <w:rsid w:val="008A28EF"/>
    <w:rsid w:val="008A34E1"/>
    <w:rsid w:val="008A4264"/>
    <w:rsid w:val="008A42D2"/>
    <w:rsid w:val="008A4C36"/>
    <w:rsid w:val="008A4F91"/>
    <w:rsid w:val="008A5240"/>
    <w:rsid w:val="008A5549"/>
    <w:rsid w:val="008A57CA"/>
    <w:rsid w:val="008A7042"/>
    <w:rsid w:val="008A70C9"/>
    <w:rsid w:val="008A7A17"/>
    <w:rsid w:val="008B3341"/>
    <w:rsid w:val="008B347F"/>
    <w:rsid w:val="008B4A56"/>
    <w:rsid w:val="008B679A"/>
    <w:rsid w:val="008B7668"/>
    <w:rsid w:val="008B78B9"/>
    <w:rsid w:val="008B7EFE"/>
    <w:rsid w:val="008C0DE6"/>
    <w:rsid w:val="008C1BFB"/>
    <w:rsid w:val="008C22D3"/>
    <w:rsid w:val="008C2384"/>
    <w:rsid w:val="008C32CC"/>
    <w:rsid w:val="008C352F"/>
    <w:rsid w:val="008C3788"/>
    <w:rsid w:val="008C3F94"/>
    <w:rsid w:val="008C5395"/>
    <w:rsid w:val="008C7973"/>
    <w:rsid w:val="008D021D"/>
    <w:rsid w:val="008D0B02"/>
    <w:rsid w:val="008D1F87"/>
    <w:rsid w:val="008D224A"/>
    <w:rsid w:val="008D24C4"/>
    <w:rsid w:val="008D2A33"/>
    <w:rsid w:val="008D2B1A"/>
    <w:rsid w:val="008D43D7"/>
    <w:rsid w:val="008D4B35"/>
    <w:rsid w:val="008D6261"/>
    <w:rsid w:val="008D62EC"/>
    <w:rsid w:val="008D6869"/>
    <w:rsid w:val="008D6D9A"/>
    <w:rsid w:val="008E0623"/>
    <w:rsid w:val="008E0A00"/>
    <w:rsid w:val="008E0D22"/>
    <w:rsid w:val="008E1AE3"/>
    <w:rsid w:val="008E2F04"/>
    <w:rsid w:val="008E41F3"/>
    <w:rsid w:val="008E55A9"/>
    <w:rsid w:val="008E7B66"/>
    <w:rsid w:val="008F0347"/>
    <w:rsid w:val="008F0FA8"/>
    <w:rsid w:val="008F182F"/>
    <w:rsid w:val="008F1C09"/>
    <w:rsid w:val="008F1F4D"/>
    <w:rsid w:val="008F1FC8"/>
    <w:rsid w:val="008F340B"/>
    <w:rsid w:val="008F3993"/>
    <w:rsid w:val="008F40A1"/>
    <w:rsid w:val="008F5F1F"/>
    <w:rsid w:val="008F6DBA"/>
    <w:rsid w:val="00901E2E"/>
    <w:rsid w:val="00902D96"/>
    <w:rsid w:val="00903174"/>
    <w:rsid w:val="00903DE0"/>
    <w:rsid w:val="00904D7C"/>
    <w:rsid w:val="009050D4"/>
    <w:rsid w:val="0090535D"/>
    <w:rsid w:val="00906637"/>
    <w:rsid w:val="009069BF"/>
    <w:rsid w:val="009077BB"/>
    <w:rsid w:val="00907967"/>
    <w:rsid w:val="00910956"/>
    <w:rsid w:val="00911E19"/>
    <w:rsid w:val="00912943"/>
    <w:rsid w:val="00912CF7"/>
    <w:rsid w:val="0091415B"/>
    <w:rsid w:val="00914D0F"/>
    <w:rsid w:val="0091547D"/>
    <w:rsid w:val="00915C44"/>
    <w:rsid w:val="00921DE7"/>
    <w:rsid w:val="00923D40"/>
    <w:rsid w:val="00923EE5"/>
    <w:rsid w:val="00924616"/>
    <w:rsid w:val="00924E17"/>
    <w:rsid w:val="00925D3F"/>
    <w:rsid w:val="009267FC"/>
    <w:rsid w:val="00927A9E"/>
    <w:rsid w:val="00932C54"/>
    <w:rsid w:val="009336CD"/>
    <w:rsid w:val="00935CB8"/>
    <w:rsid w:val="009360F1"/>
    <w:rsid w:val="00936A56"/>
    <w:rsid w:val="009379E5"/>
    <w:rsid w:val="009400AE"/>
    <w:rsid w:val="00941E80"/>
    <w:rsid w:val="00942ACC"/>
    <w:rsid w:val="009433FB"/>
    <w:rsid w:val="00945374"/>
    <w:rsid w:val="009465B6"/>
    <w:rsid w:val="00950339"/>
    <w:rsid w:val="009518D1"/>
    <w:rsid w:val="00951EC3"/>
    <w:rsid w:val="00952AD1"/>
    <w:rsid w:val="009537F5"/>
    <w:rsid w:val="009539D3"/>
    <w:rsid w:val="009542F3"/>
    <w:rsid w:val="00955ADB"/>
    <w:rsid w:val="00955D5D"/>
    <w:rsid w:val="00957E73"/>
    <w:rsid w:val="00961998"/>
    <w:rsid w:val="00962299"/>
    <w:rsid w:val="00962CA4"/>
    <w:rsid w:val="00962FF9"/>
    <w:rsid w:val="00963DAC"/>
    <w:rsid w:val="00963F1E"/>
    <w:rsid w:val="0096543F"/>
    <w:rsid w:val="00965FF4"/>
    <w:rsid w:val="00966422"/>
    <w:rsid w:val="00967C70"/>
    <w:rsid w:val="00970CE0"/>
    <w:rsid w:val="00975A98"/>
    <w:rsid w:val="00975B1B"/>
    <w:rsid w:val="00975D88"/>
    <w:rsid w:val="009760D4"/>
    <w:rsid w:val="00977F11"/>
    <w:rsid w:val="009804DE"/>
    <w:rsid w:val="00980D88"/>
    <w:rsid w:val="00980EFF"/>
    <w:rsid w:val="00981909"/>
    <w:rsid w:val="00981D02"/>
    <w:rsid w:val="00982427"/>
    <w:rsid w:val="00983629"/>
    <w:rsid w:val="00983A17"/>
    <w:rsid w:val="00984545"/>
    <w:rsid w:val="00984A17"/>
    <w:rsid w:val="00985411"/>
    <w:rsid w:val="009857E3"/>
    <w:rsid w:val="00986CCB"/>
    <w:rsid w:val="00987268"/>
    <w:rsid w:val="00990955"/>
    <w:rsid w:val="009916CD"/>
    <w:rsid w:val="00992F05"/>
    <w:rsid w:val="0099314D"/>
    <w:rsid w:val="00993E4F"/>
    <w:rsid w:val="009941A2"/>
    <w:rsid w:val="00994384"/>
    <w:rsid w:val="00995CCB"/>
    <w:rsid w:val="0099762F"/>
    <w:rsid w:val="009A01E0"/>
    <w:rsid w:val="009A2785"/>
    <w:rsid w:val="009A3650"/>
    <w:rsid w:val="009A378B"/>
    <w:rsid w:val="009A4B23"/>
    <w:rsid w:val="009A4F3C"/>
    <w:rsid w:val="009A69DF"/>
    <w:rsid w:val="009A77E6"/>
    <w:rsid w:val="009A78DF"/>
    <w:rsid w:val="009A7B06"/>
    <w:rsid w:val="009A7C8A"/>
    <w:rsid w:val="009AE959"/>
    <w:rsid w:val="009B0EC3"/>
    <w:rsid w:val="009B16F2"/>
    <w:rsid w:val="009B21E6"/>
    <w:rsid w:val="009B272E"/>
    <w:rsid w:val="009B3002"/>
    <w:rsid w:val="009B3148"/>
    <w:rsid w:val="009B318B"/>
    <w:rsid w:val="009B4D43"/>
    <w:rsid w:val="009B5293"/>
    <w:rsid w:val="009B6704"/>
    <w:rsid w:val="009B6F35"/>
    <w:rsid w:val="009B7104"/>
    <w:rsid w:val="009C079D"/>
    <w:rsid w:val="009C0BDA"/>
    <w:rsid w:val="009C1E3B"/>
    <w:rsid w:val="009C273B"/>
    <w:rsid w:val="009C41FC"/>
    <w:rsid w:val="009C57A4"/>
    <w:rsid w:val="009C5B22"/>
    <w:rsid w:val="009C600A"/>
    <w:rsid w:val="009C6017"/>
    <w:rsid w:val="009C6AB3"/>
    <w:rsid w:val="009C760A"/>
    <w:rsid w:val="009C7EF5"/>
    <w:rsid w:val="009D0759"/>
    <w:rsid w:val="009D0AE6"/>
    <w:rsid w:val="009D0E9A"/>
    <w:rsid w:val="009D2439"/>
    <w:rsid w:val="009D51D7"/>
    <w:rsid w:val="009D51DC"/>
    <w:rsid w:val="009D540C"/>
    <w:rsid w:val="009D5513"/>
    <w:rsid w:val="009D56D5"/>
    <w:rsid w:val="009D58D8"/>
    <w:rsid w:val="009D6BFB"/>
    <w:rsid w:val="009D7A04"/>
    <w:rsid w:val="009E0163"/>
    <w:rsid w:val="009E018F"/>
    <w:rsid w:val="009E14B3"/>
    <w:rsid w:val="009E2769"/>
    <w:rsid w:val="009E5020"/>
    <w:rsid w:val="009E5D07"/>
    <w:rsid w:val="009E6585"/>
    <w:rsid w:val="009E67A8"/>
    <w:rsid w:val="009F05C8"/>
    <w:rsid w:val="009F0E06"/>
    <w:rsid w:val="009F237B"/>
    <w:rsid w:val="009F243F"/>
    <w:rsid w:val="009F2AA4"/>
    <w:rsid w:val="009F2C25"/>
    <w:rsid w:val="009F42A5"/>
    <w:rsid w:val="009F4557"/>
    <w:rsid w:val="009F5415"/>
    <w:rsid w:val="009F6233"/>
    <w:rsid w:val="009F65B0"/>
    <w:rsid w:val="009F7205"/>
    <w:rsid w:val="009F7B69"/>
    <w:rsid w:val="00A00317"/>
    <w:rsid w:val="00A01A78"/>
    <w:rsid w:val="00A038C4"/>
    <w:rsid w:val="00A1033A"/>
    <w:rsid w:val="00A13026"/>
    <w:rsid w:val="00A135E8"/>
    <w:rsid w:val="00A1391D"/>
    <w:rsid w:val="00A1506D"/>
    <w:rsid w:val="00A1511C"/>
    <w:rsid w:val="00A1544C"/>
    <w:rsid w:val="00A16495"/>
    <w:rsid w:val="00A16E1B"/>
    <w:rsid w:val="00A17213"/>
    <w:rsid w:val="00A22A08"/>
    <w:rsid w:val="00A22EA4"/>
    <w:rsid w:val="00A231B1"/>
    <w:rsid w:val="00A23228"/>
    <w:rsid w:val="00A2405F"/>
    <w:rsid w:val="00A248D4"/>
    <w:rsid w:val="00A254BD"/>
    <w:rsid w:val="00A25D66"/>
    <w:rsid w:val="00A26C15"/>
    <w:rsid w:val="00A27A14"/>
    <w:rsid w:val="00A31D3E"/>
    <w:rsid w:val="00A31FED"/>
    <w:rsid w:val="00A32066"/>
    <w:rsid w:val="00A324CE"/>
    <w:rsid w:val="00A33083"/>
    <w:rsid w:val="00A352C4"/>
    <w:rsid w:val="00A3560F"/>
    <w:rsid w:val="00A356AE"/>
    <w:rsid w:val="00A3627D"/>
    <w:rsid w:val="00A36978"/>
    <w:rsid w:val="00A37676"/>
    <w:rsid w:val="00A41DB2"/>
    <w:rsid w:val="00A41DC6"/>
    <w:rsid w:val="00A44AC0"/>
    <w:rsid w:val="00A4519A"/>
    <w:rsid w:val="00A45408"/>
    <w:rsid w:val="00A4727A"/>
    <w:rsid w:val="00A5034B"/>
    <w:rsid w:val="00A51325"/>
    <w:rsid w:val="00A53E04"/>
    <w:rsid w:val="00A54D1B"/>
    <w:rsid w:val="00A5525D"/>
    <w:rsid w:val="00A5676C"/>
    <w:rsid w:val="00A56CE8"/>
    <w:rsid w:val="00A56D2F"/>
    <w:rsid w:val="00A57312"/>
    <w:rsid w:val="00A60857"/>
    <w:rsid w:val="00A60BC1"/>
    <w:rsid w:val="00A61756"/>
    <w:rsid w:val="00A62845"/>
    <w:rsid w:val="00A64C94"/>
    <w:rsid w:val="00A64CB8"/>
    <w:rsid w:val="00A657D8"/>
    <w:rsid w:val="00A659FB"/>
    <w:rsid w:val="00A6639E"/>
    <w:rsid w:val="00A66B05"/>
    <w:rsid w:val="00A6749C"/>
    <w:rsid w:val="00A70506"/>
    <w:rsid w:val="00A707E4"/>
    <w:rsid w:val="00A713C5"/>
    <w:rsid w:val="00A714BC"/>
    <w:rsid w:val="00A7196D"/>
    <w:rsid w:val="00A719E3"/>
    <w:rsid w:val="00A73718"/>
    <w:rsid w:val="00A73C65"/>
    <w:rsid w:val="00A75DE8"/>
    <w:rsid w:val="00A76C32"/>
    <w:rsid w:val="00A7756F"/>
    <w:rsid w:val="00A806EB"/>
    <w:rsid w:val="00A80928"/>
    <w:rsid w:val="00A823D1"/>
    <w:rsid w:val="00A833FA"/>
    <w:rsid w:val="00A834C0"/>
    <w:rsid w:val="00A84073"/>
    <w:rsid w:val="00A848F5"/>
    <w:rsid w:val="00A85531"/>
    <w:rsid w:val="00A86C16"/>
    <w:rsid w:val="00A86CBF"/>
    <w:rsid w:val="00A87B10"/>
    <w:rsid w:val="00A87D65"/>
    <w:rsid w:val="00A90F93"/>
    <w:rsid w:val="00A92AB1"/>
    <w:rsid w:val="00A934E0"/>
    <w:rsid w:val="00A93ABB"/>
    <w:rsid w:val="00A954BF"/>
    <w:rsid w:val="00A965B9"/>
    <w:rsid w:val="00A979BA"/>
    <w:rsid w:val="00A97A94"/>
    <w:rsid w:val="00AA0F53"/>
    <w:rsid w:val="00AA11C7"/>
    <w:rsid w:val="00AA275F"/>
    <w:rsid w:val="00AA2935"/>
    <w:rsid w:val="00AA2EDA"/>
    <w:rsid w:val="00AA4149"/>
    <w:rsid w:val="00AA4A66"/>
    <w:rsid w:val="00AA7247"/>
    <w:rsid w:val="00AB30D6"/>
    <w:rsid w:val="00AB3C2C"/>
    <w:rsid w:val="00AB43A7"/>
    <w:rsid w:val="00AB6FCA"/>
    <w:rsid w:val="00AB78C5"/>
    <w:rsid w:val="00AB7CF9"/>
    <w:rsid w:val="00AC3128"/>
    <w:rsid w:val="00AC36FC"/>
    <w:rsid w:val="00AC4797"/>
    <w:rsid w:val="00AC49E6"/>
    <w:rsid w:val="00AC4B20"/>
    <w:rsid w:val="00AC4DF7"/>
    <w:rsid w:val="00AD295F"/>
    <w:rsid w:val="00AD56D9"/>
    <w:rsid w:val="00AD5C80"/>
    <w:rsid w:val="00AD5E52"/>
    <w:rsid w:val="00AD6776"/>
    <w:rsid w:val="00AD7843"/>
    <w:rsid w:val="00AD784E"/>
    <w:rsid w:val="00AD7B51"/>
    <w:rsid w:val="00AE056E"/>
    <w:rsid w:val="00AE142A"/>
    <w:rsid w:val="00AE252E"/>
    <w:rsid w:val="00AE253D"/>
    <w:rsid w:val="00AE268B"/>
    <w:rsid w:val="00AE4FF8"/>
    <w:rsid w:val="00AE5677"/>
    <w:rsid w:val="00AE6C3D"/>
    <w:rsid w:val="00AE7ED1"/>
    <w:rsid w:val="00AF3773"/>
    <w:rsid w:val="00AF391C"/>
    <w:rsid w:val="00AF3BA1"/>
    <w:rsid w:val="00AF5C7A"/>
    <w:rsid w:val="00AF5E12"/>
    <w:rsid w:val="00AF62C9"/>
    <w:rsid w:val="00AF6EDB"/>
    <w:rsid w:val="00AF70DC"/>
    <w:rsid w:val="00B00297"/>
    <w:rsid w:val="00B007DE"/>
    <w:rsid w:val="00B00AF9"/>
    <w:rsid w:val="00B01E3C"/>
    <w:rsid w:val="00B03439"/>
    <w:rsid w:val="00B039F2"/>
    <w:rsid w:val="00B04558"/>
    <w:rsid w:val="00B10039"/>
    <w:rsid w:val="00B10D82"/>
    <w:rsid w:val="00B11F14"/>
    <w:rsid w:val="00B12116"/>
    <w:rsid w:val="00B13D1A"/>
    <w:rsid w:val="00B15229"/>
    <w:rsid w:val="00B15381"/>
    <w:rsid w:val="00B210B6"/>
    <w:rsid w:val="00B221C0"/>
    <w:rsid w:val="00B23FCD"/>
    <w:rsid w:val="00B24392"/>
    <w:rsid w:val="00B31815"/>
    <w:rsid w:val="00B3186D"/>
    <w:rsid w:val="00B31C4F"/>
    <w:rsid w:val="00B322DE"/>
    <w:rsid w:val="00B3380D"/>
    <w:rsid w:val="00B33861"/>
    <w:rsid w:val="00B33B23"/>
    <w:rsid w:val="00B3478F"/>
    <w:rsid w:val="00B34C03"/>
    <w:rsid w:val="00B35150"/>
    <w:rsid w:val="00B35BCC"/>
    <w:rsid w:val="00B361A4"/>
    <w:rsid w:val="00B370B5"/>
    <w:rsid w:val="00B37B20"/>
    <w:rsid w:val="00B37D27"/>
    <w:rsid w:val="00B402F7"/>
    <w:rsid w:val="00B4066F"/>
    <w:rsid w:val="00B425A6"/>
    <w:rsid w:val="00B4260A"/>
    <w:rsid w:val="00B45755"/>
    <w:rsid w:val="00B45BE5"/>
    <w:rsid w:val="00B46B2E"/>
    <w:rsid w:val="00B47EF2"/>
    <w:rsid w:val="00B50043"/>
    <w:rsid w:val="00B508FA"/>
    <w:rsid w:val="00B50FEB"/>
    <w:rsid w:val="00B510E8"/>
    <w:rsid w:val="00B512AA"/>
    <w:rsid w:val="00B51B73"/>
    <w:rsid w:val="00B51EA8"/>
    <w:rsid w:val="00B530AF"/>
    <w:rsid w:val="00B533AB"/>
    <w:rsid w:val="00B535BA"/>
    <w:rsid w:val="00B5383E"/>
    <w:rsid w:val="00B54D81"/>
    <w:rsid w:val="00B55E13"/>
    <w:rsid w:val="00B5647E"/>
    <w:rsid w:val="00B614E7"/>
    <w:rsid w:val="00B61E4C"/>
    <w:rsid w:val="00B62A1B"/>
    <w:rsid w:val="00B63895"/>
    <w:rsid w:val="00B63A1C"/>
    <w:rsid w:val="00B64A56"/>
    <w:rsid w:val="00B64A91"/>
    <w:rsid w:val="00B667E0"/>
    <w:rsid w:val="00B6703B"/>
    <w:rsid w:val="00B672F3"/>
    <w:rsid w:val="00B67AAC"/>
    <w:rsid w:val="00B703F3"/>
    <w:rsid w:val="00B70C49"/>
    <w:rsid w:val="00B70CA9"/>
    <w:rsid w:val="00B7260C"/>
    <w:rsid w:val="00B72BE8"/>
    <w:rsid w:val="00B733A9"/>
    <w:rsid w:val="00B73B24"/>
    <w:rsid w:val="00B74166"/>
    <w:rsid w:val="00B76FA9"/>
    <w:rsid w:val="00B81D1C"/>
    <w:rsid w:val="00B832D4"/>
    <w:rsid w:val="00B836E5"/>
    <w:rsid w:val="00B84A40"/>
    <w:rsid w:val="00B86535"/>
    <w:rsid w:val="00B86661"/>
    <w:rsid w:val="00B87C71"/>
    <w:rsid w:val="00B90175"/>
    <w:rsid w:val="00B91DEB"/>
    <w:rsid w:val="00B9280E"/>
    <w:rsid w:val="00B92F1A"/>
    <w:rsid w:val="00B93FC0"/>
    <w:rsid w:val="00B94BFA"/>
    <w:rsid w:val="00B958D6"/>
    <w:rsid w:val="00B95987"/>
    <w:rsid w:val="00B95C59"/>
    <w:rsid w:val="00B96DB7"/>
    <w:rsid w:val="00B96FC2"/>
    <w:rsid w:val="00BA0939"/>
    <w:rsid w:val="00BA21C3"/>
    <w:rsid w:val="00BA3080"/>
    <w:rsid w:val="00BA387E"/>
    <w:rsid w:val="00BA500D"/>
    <w:rsid w:val="00BA5DC0"/>
    <w:rsid w:val="00BA7A2E"/>
    <w:rsid w:val="00BA7B3B"/>
    <w:rsid w:val="00BB05F5"/>
    <w:rsid w:val="00BB0CA6"/>
    <w:rsid w:val="00BB0ECC"/>
    <w:rsid w:val="00BB1C97"/>
    <w:rsid w:val="00BB2F17"/>
    <w:rsid w:val="00BB2F20"/>
    <w:rsid w:val="00BB3E70"/>
    <w:rsid w:val="00BB410C"/>
    <w:rsid w:val="00BB4B36"/>
    <w:rsid w:val="00BB4FC4"/>
    <w:rsid w:val="00BB5C92"/>
    <w:rsid w:val="00BB5F41"/>
    <w:rsid w:val="00BB6D4E"/>
    <w:rsid w:val="00BB7DC3"/>
    <w:rsid w:val="00BC0F58"/>
    <w:rsid w:val="00BC11E7"/>
    <w:rsid w:val="00BC40EF"/>
    <w:rsid w:val="00BC5041"/>
    <w:rsid w:val="00BC5201"/>
    <w:rsid w:val="00BC6F44"/>
    <w:rsid w:val="00BC701C"/>
    <w:rsid w:val="00BD036D"/>
    <w:rsid w:val="00BD0822"/>
    <w:rsid w:val="00BD0E1F"/>
    <w:rsid w:val="00BD213A"/>
    <w:rsid w:val="00BD3424"/>
    <w:rsid w:val="00BD3484"/>
    <w:rsid w:val="00BD3B17"/>
    <w:rsid w:val="00BD3BF6"/>
    <w:rsid w:val="00BD564B"/>
    <w:rsid w:val="00BD76AD"/>
    <w:rsid w:val="00BE010F"/>
    <w:rsid w:val="00BE183C"/>
    <w:rsid w:val="00BE371C"/>
    <w:rsid w:val="00BE3A31"/>
    <w:rsid w:val="00BE4526"/>
    <w:rsid w:val="00BE4A1F"/>
    <w:rsid w:val="00BE57F8"/>
    <w:rsid w:val="00BF032A"/>
    <w:rsid w:val="00BF158B"/>
    <w:rsid w:val="00BF2AAD"/>
    <w:rsid w:val="00BF30CD"/>
    <w:rsid w:val="00BF3480"/>
    <w:rsid w:val="00BF3C24"/>
    <w:rsid w:val="00BF5961"/>
    <w:rsid w:val="00BF7840"/>
    <w:rsid w:val="00BF7B93"/>
    <w:rsid w:val="00BF7C91"/>
    <w:rsid w:val="00C02A3D"/>
    <w:rsid w:val="00C02E82"/>
    <w:rsid w:val="00C0341E"/>
    <w:rsid w:val="00C03C2E"/>
    <w:rsid w:val="00C04960"/>
    <w:rsid w:val="00C05C27"/>
    <w:rsid w:val="00C0678F"/>
    <w:rsid w:val="00C069BC"/>
    <w:rsid w:val="00C07182"/>
    <w:rsid w:val="00C077A9"/>
    <w:rsid w:val="00C11479"/>
    <w:rsid w:val="00C12E6A"/>
    <w:rsid w:val="00C13946"/>
    <w:rsid w:val="00C1469D"/>
    <w:rsid w:val="00C14EF8"/>
    <w:rsid w:val="00C15A7D"/>
    <w:rsid w:val="00C1615A"/>
    <w:rsid w:val="00C16F9B"/>
    <w:rsid w:val="00C216BD"/>
    <w:rsid w:val="00C21921"/>
    <w:rsid w:val="00C2214F"/>
    <w:rsid w:val="00C22206"/>
    <w:rsid w:val="00C22696"/>
    <w:rsid w:val="00C227B7"/>
    <w:rsid w:val="00C228DE"/>
    <w:rsid w:val="00C229C5"/>
    <w:rsid w:val="00C23564"/>
    <w:rsid w:val="00C2540C"/>
    <w:rsid w:val="00C25650"/>
    <w:rsid w:val="00C25999"/>
    <w:rsid w:val="00C264B5"/>
    <w:rsid w:val="00C265E1"/>
    <w:rsid w:val="00C27FD8"/>
    <w:rsid w:val="00C3029A"/>
    <w:rsid w:val="00C303E0"/>
    <w:rsid w:val="00C30453"/>
    <w:rsid w:val="00C32BE0"/>
    <w:rsid w:val="00C340C1"/>
    <w:rsid w:val="00C356A3"/>
    <w:rsid w:val="00C35CC5"/>
    <w:rsid w:val="00C375EE"/>
    <w:rsid w:val="00C3771A"/>
    <w:rsid w:val="00C428EE"/>
    <w:rsid w:val="00C42E2C"/>
    <w:rsid w:val="00C434FA"/>
    <w:rsid w:val="00C43D82"/>
    <w:rsid w:val="00C4421B"/>
    <w:rsid w:val="00C45DC5"/>
    <w:rsid w:val="00C46082"/>
    <w:rsid w:val="00C50600"/>
    <w:rsid w:val="00C50892"/>
    <w:rsid w:val="00C5318C"/>
    <w:rsid w:val="00C53597"/>
    <w:rsid w:val="00C5427B"/>
    <w:rsid w:val="00C54CF4"/>
    <w:rsid w:val="00C54EB0"/>
    <w:rsid w:val="00C55578"/>
    <w:rsid w:val="00C55FB0"/>
    <w:rsid w:val="00C5647B"/>
    <w:rsid w:val="00C56DE5"/>
    <w:rsid w:val="00C5792F"/>
    <w:rsid w:val="00C57B5B"/>
    <w:rsid w:val="00C57C57"/>
    <w:rsid w:val="00C611D0"/>
    <w:rsid w:val="00C61FFF"/>
    <w:rsid w:val="00C63185"/>
    <w:rsid w:val="00C63839"/>
    <w:rsid w:val="00C640E4"/>
    <w:rsid w:val="00C646BC"/>
    <w:rsid w:val="00C64D3B"/>
    <w:rsid w:val="00C65846"/>
    <w:rsid w:val="00C672FF"/>
    <w:rsid w:val="00C675C9"/>
    <w:rsid w:val="00C675FE"/>
    <w:rsid w:val="00C701D2"/>
    <w:rsid w:val="00C703B5"/>
    <w:rsid w:val="00C709B6"/>
    <w:rsid w:val="00C7275E"/>
    <w:rsid w:val="00C7327A"/>
    <w:rsid w:val="00C73EE1"/>
    <w:rsid w:val="00C740EF"/>
    <w:rsid w:val="00C75169"/>
    <w:rsid w:val="00C767AA"/>
    <w:rsid w:val="00C76F1B"/>
    <w:rsid w:val="00C77FC6"/>
    <w:rsid w:val="00C80BE9"/>
    <w:rsid w:val="00C80DBB"/>
    <w:rsid w:val="00C81220"/>
    <w:rsid w:val="00C8191D"/>
    <w:rsid w:val="00C81BA8"/>
    <w:rsid w:val="00C81C74"/>
    <w:rsid w:val="00C84CFA"/>
    <w:rsid w:val="00C86097"/>
    <w:rsid w:val="00C865D7"/>
    <w:rsid w:val="00C867AB"/>
    <w:rsid w:val="00C86ED4"/>
    <w:rsid w:val="00C8717A"/>
    <w:rsid w:val="00C900CE"/>
    <w:rsid w:val="00C906CE"/>
    <w:rsid w:val="00C90D0E"/>
    <w:rsid w:val="00C90F18"/>
    <w:rsid w:val="00C91A88"/>
    <w:rsid w:val="00C92D06"/>
    <w:rsid w:val="00C93B10"/>
    <w:rsid w:val="00C93BF2"/>
    <w:rsid w:val="00C94419"/>
    <w:rsid w:val="00C947D3"/>
    <w:rsid w:val="00C94A2E"/>
    <w:rsid w:val="00C95FD0"/>
    <w:rsid w:val="00C96962"/>
    <w:rsid w:val="00C96BDA"/>
    <w:rsid w:val="00C96C91"/>
    <w:rsid w:val="00C97397"/>
    <w:rsid w:val="00CA01AC"/>
    <w:rsid w:val="00CA08AF"/>
    <w:rsid w:val="00CA1089"/>
    <w:rsid w:val="00CA12FE"/>
    <w:rsid w:val="00CA1CE6"/>
    <w:rsid w:val="00CA249A"/>
    <w:rsid w:val="00CA2B1F"/>
    <w:rsid w:val="00CA386A"/>
    <w:rsid w:val="00CA6043"/>
    <w:rsid w:val="00CB0E99"/>
    <w:rsid w:val="00CB1979"/>
    <w:rsid w:val="00CB1CEE"/>
    <w:rsid w:val="00CB1EC2"/>
    <w:rsid w:val="00CB2127"/>
    <w:rsid w:val="00CB2642"/>
    <w:rsid w:val="00CB7793"/>
    <w:rsid w:val="00CB7EAD"/>
    <w:rsid w:val="00CC04DD"/>
    <w:rsid w:val="00CC0801"/>
    <w:rsid w:val="00CC37C4"/>
    <w:rsid w:val="00CC53A0"/>
    <w:rsid w:val="00CC78FF"/>
    <w:rsid w:val="00CD02C5"/>
    <w:rsid w:val="00CD09BA"/>
    <w:rsid w:val="00CD1967"/>
    <w:rsid w:val="00CD21FD"/>
    <w:rsid w:val="00CD3D7C"/>
    <w:rsid w:val="00CD4742"/>
    <w:rsid w:val="00CD6D6A"/>
    <w:rsid w:val="00CD7214"/>
    <w:rsid w:val="00CD781B"/>
    <w:rsid w:val="00CD7986"/>
    <w:rsid w:val="00CE1D89"/>
    <w:rsid w:val="00CE1E64"/>
    <w:rsid w:val="00CE23D9"/>
    <w:rsid w:val="00CE2837"/>
    <w:rsid w:val="00CE37A2"/>
    <w:rsid w:val="00CE39DA"/>
    <w:rsid w:val="00CE3EEB"/>
    <w:rsid w:val="00CE51A8"/>
    <w:rsid w:val="00CE5B32"/>
    <w:rsid w:val="00CE7823"/>
    <w:rsid w:val="00CE7F4E"/>
    <w:rsid w:val="00CF27CB"/>
    <w:rsid w:val="00CF4567"/>
    <w:rsid w:val="00CF589C"/>
    <w:rsid w:val="00D00C43"/>
    <w:rsid w:val="00D00DD7"/>
    <w:rsid w:val="00D01E13"/>
    <w:rsid w:val="00D03462"/>
    <w:rsid w:val="00D04F8D"/>
    <w:rsid w:val="00D0508C"/>
    <w:rsid w:val="00D07666"/>
    <w:rsid w:val="00D10EF2"/>
    <w:rsid w:val="00D11878"/>
    <w:rsid w:val="00D13C5F"/>
    <w:rsid w:val="00D14310"/>
    <w:rsid w:val="00D150D1"/>
    <w:rsid w:val="00D15F6B"/>
    <w:rsid w:val="00D162C4"/>
    <w:rsid w:val="00D2079A"/>
    <w:rsid w:val="00D20819"/>
    <w:rsid w:val="00D20B52"/>
    <w:rsid w:val="00D20FE0"/>
    <w:rsid w:val="00D211D9"/>
    <w:rsid w:val="00D212F4"/>
    <w:rsid w:val="00D231C9"/>
    <w:rsid w:val="00D240BE"/>
    <w:rsid w:val="00D240C1"/>
    <w:rsid w:val="00D2417E"/>
    <w:rsid w:val="00D250A1"/>
    <w:rsid w:val="00D30066"/>
    <w:rsid w:val="00D30339"/>
    <w:rsid w:val="00D31855"/>
    <w:rsid w:val="00D31F6F"/>
    <w:rsid w:val="00D3250A"/>
    <w:rsid w:val="00D34A65"/>
    <w:rsid w:val="00D3528E"/>
    <w:rsid w:val="00D3619A"/>
    <w:rsid w:val="00D363D9"/>
    <w:rsid w:val="00D370FF"/>
    <w:rsid w:val="00D37CFE"/>
    <w:rsid w:val="00D37D75"/>
    <w:rsid w:val="00D37DCB"/>
    <w:rsid w:val="00D40050"/>
    <w:rsid w:val="00D40578"/>
    <w:rsid w:val="00D40C81"/>
    <w:rsid w:val="00D426F0"/>
    <w:rsid w:val="00D42CDC"/>
    <w:rsid w:val="00D4356A"/>
    <w:rsid w:val="00D4392A"/>
    <w:rsid w:val="00D4442E"/>
    <w:rsid w:val="00D44A4C"/>
    <w:rsid w:val="00D46696"/>
    <w:rsid w:val="00D46C0A"/>
    <w:rsid w:val="00D515D0"/>
    <w:rsid w:val="00D545FF"/>
    <w:rsid w:val="00D548E8"/>
    <w:rsid w:val="00D54F5D"/>
    <w:rsid w:val="00D551BF"/>
    <w:rsid w:val="00D55BC1"/>
    <w:rsid w:val="00D56E04"/>
    <w:rsid w:val="00D56F85"/>
    <w:rsid w:val="00D60275"/>
    <w:rsid w:val="00D60493"/>
    <w:rsid w:val="00D608FA"/>
    <w:rsid w:val="00D6174B"/>
    <w:rsid w:val="00D6242C"/>
    <w:rsid w:val="00D62C27"/>
    <w:rsid w:val="00D632A6"/>
    <w:rsid w:val="00D6387C"/>
    <w:rsid w:val="00D64599"/>
    <w:rsid w:val="00D647EE"/>
    <w:rsid w:val="00D661AA"/>
    <w:rsid w:val="00D664D0"/>
    <w:rsid w:val="00D66F7A"/>
    <w:rsid w:val="00D673FC"/>
    <w:rsid w:val="00D67700"/>
    <w:rsid w:val="00D67D33"/>
    <w:rsid w:val="00D70111"/>
    <w:rsid w:val="00D70220"/>
    <w:rsid w:val="00D70FB5"/>
    <w:rsid w:val="00D71578"/>
    <w:rsid w:val="00D722E9"/>
    <w:rsid w:val="00D7347A"/>
    <w:rsid w:val="00D772BB"/>
    <w:rsid w:val="00D80212"/>
    <w:rsid w:val="00D80517"/>
    <w:rsid w:val="00D81198"/>
    <w:rsid w:val="00D841B3"/>
    <w:rsid w:val="00D84BAF"/>
    <w:rsid w:val="00D84FDA"/>
    <w:rsid w:val="00D86053"/>
    <w:rsid w:val="00D867FF"/>
    <w:rsid w:val="00D874A5"/>
    <w:rsid w:val="00D87817"/>
    <w:rsid w:val="00D91C83"/>
    <w:rsid w:val="00D921AA"/>
    <w:rsid w:val="00D930C8"/>
    <w:rsid w:val="00D93E75"/>
    <w:rsid w:val="00D94C93"/>
    <w:rsid w:val="00D95B3D"/>
    <w:rsid w:val="00D96058"/>
    <w:rsid w:val="00D97628"/>
    <w:rsid w:val="00D97947"/>
    <w:rsid w:val="00D979C5"/>
    <w:rsid w:val="00D97E5B"/>
    <w:rsid w:val="00DA3165"/>
    <w:rsid w:val="00DA3704"/>
    <w:rsid w:val="00DA376A"/>
    <w:rsid w:val="00DA3790"/>
    <w:rsid w:val="00DA3A25"/>
    <w:rsid w:val="00DA3AC1"/>
    <w:rsid w:val="00DA3F27"/>
    <w:rsid w:val="00DA3FF7"/>
    <w:rsid w:val="00DA5BF6"/>
    <w:rsid w:val="00DA6602"/>
    <w:rsid w:val="00DA69A1"/>
    <w:rsid w:val="00DA77A8"/>
    <w:rsid w:val="00DB0380"/>
    <w:rsid w:val="00DB19EC"/>
    <w:rsid w:val="00DB20AD"/>
    <w:rsid w:val="00DB2C01"/>
    <w:rsid w:val="00DB4CFC"/>
    <w:rsid w:val="00DB5D2E"/>
    <w:rsid w:val="00DB6715"/>
    <w:rsid w:val="00DB7649"/>
    <w:rsid w:val="00DC16AF"/>
    <w:rsid w:val="00DC219A"/>
    <w:rsid w:val="00DC2DFB"/>
    <w:rsid w:val="00DC3864"/>
    <w:rsid w:val="00DC438F"/>
    <w:rsid w:val="00DC51A5"/>
    <w:rsid w:val="00DD06C5"/>
    <w:rsid w:val="00DD1AF2"/>
    <w:rsid w:val="00DD2387"/>
    <w:rsid w:val="00DD344A"/>
    <w:rsid w:val="00DD35D5"/>
    <w:rsid w:val="00DD5BC4"/>
    <w:rsid w:val="00DD5CDC"/>
    <w:rsid w:val="00DD69CD"/>
    <w:rsid w:val="00DD719F"/>
    <w:rsid w:val="00DE04AE"/>
    <w:rsid w:val="00DE0621"/>
    <w:rsid w:val="00DE2331"/>
    <w:rsid w:val="00DE3B57"/>
    <w:rsid w:val="00DE3F83"/>
    <w:rsid w:val="00DE4462"/>
    <w:rsid w:val="00DE4668"/>
    <w:rsid w:val="00DE4BCC"/>
    <w:rsid w:val="00DE68CC"/>
    <w:rsid w:val="00DE6E2D"/>
    <w:rsid w:val="00DE70F6"/>
    <w:rsid w:val="00DF0257"/>
    <w:rsid w:val="00DF24F7"/>
    <w:rsid w:val="00DF3463"/>
    <w:rsid w:val="00DF45C3"/>
    <w:rsid w:val="00DF5854"/>
    <w:rsid w:val="00DF60E0"/>
    <w:rsid w:val="00DF6841"/>
    <w:rsid w:val="00DF7C74"/>
    <w:rsid w:val="00E0569D"/>
    <w:rsid w:val="00E06906"/>
    <w:rsid w:val="00E07C4B"/>
    <w:rsid w:val="00E11A1E"/>
    <w:rsid w:val="00E131C8"/>
    <w:rsid w:val="00E1351C"/>
    <w:rsid w:val="00E13618"/>
    <w:rsid w:val="00E13CB5"/>
    <w:rsid w:val="00E15494"/>
    <w:rsid w:val="00E15EDE"/>
    <w:rsid w:val="00E16B3B"/>
    <w:rsid w:val="00E212CB"/>
    <w:rsid w:val="00E22800"/>
    <w:rsid w:val="00E22AF2"/>
    <w:rsid w:val="00E24F82"/>
    <w:rsid w:val="00E2515F"/>
    <w:rsid w:val="00E27641"/>
    <w:rsid w:val="00E27966"/>
    <w:rsid w:val="00E30401"/>
    <w:rsid w:val="00E310D7"/>
    <w:rsid w:val="00E3186C"/>
    <w:rsid w:val="00E31CBA"/>
    <w:rsid w:val="00E339C5"/>
    <w:rsid w:val="00E355F8"/>
    <w:rsid w:val="00E36267"/>
    <w:rsid w:val="00E40E82"/>
    <w:rsid w:val="00E42C39"/>
    <w:rsid w:val="00E42E68"/>
    <w:rsid w:val="00E43390"/>
    <w:rsid w:val="00E43C86"/>
    <w:rsid w:val="00E43E7F"/>
    <w:rsid w:val="00E44035"/>
    <w:rsid w:val="00E444A9"/>
    <w:rsid w:val="00E44B70"/>
    <w:rsid w:val="00E46CAD"/>
    <w:rsid w:val="00E473BF"/>
    <w:rsid w:val="00E50177"/>
    <w:rsid w:val="00E50335"/>
    <w:rsid w:val="00E50C38"/>
    <w:rsid w:val="00E52894"/>
    <w:rsid w:val="00E52A07"/>
    <w:rsid w:val="00E55169"/>
    <w:rsid w:val="00E55911"/>
    <w:rsid w:val="00E55FF2"/>
    <w:rsid w:val="00E60CC3"/>
    <w:rsid w:val="00E61A7F"/>
    <w:rsid w:val="00E625E8"/>
    <w:rsid w:val="00E637E3"/>
    <w:rsid w:val="00E63992"/>
    <w:rsid w:val="00E63AEC"/>
    <w:rsid w:val="00E63BCD"/>
    <w:rsid w:val="00E63C70"/>
    <w:rsid w:val="00E63D59"/>
    <w:rsid w:val="00E64482"/>
    <w:rsid w:val="00E65F22"/>
    <w:rsid w:val="00E668DF"/>
    <w:rsid w:val="00E672AC"/>
    <w:rsid w:val="00E67B3B"/>
    <w:rsid w:val="00E67C14"/>
    <w:rsid w:val="00E702F2"/>
    <w:rsid w:val="00E7256F"/>
    <w:rsid w:val="00E73171"/>
    <w:rsid w:val="00E7318F"/>
    <w:rsid w:val="00E73D85"/>
    <w:rsid w:val="00E74CE1"/>
    <w:rsid w:val="00E75FA0"/>
    <w:rsid w:val="00E768EB"/>
    <w:rsid w:val="00E76EC8"/>
    <w:rsid w:val="00E776AF"/>
    <w:rsid w:val="00E77B1E"/>
    <w:rsid w:val="00E803F7"/>
    <w:rsid w:val="00E80723"/>
    <w:rsid w:val="00E81E76"/>
    <w:rsid w:val="00E837B7"/>
    <w:rsid w:val="00E83858"/>
    <w:rsid w:val="00E8404A"/>
    <w:rsid w:val="00E840FA"/>
    <w:rsid w:val="00E84207"/>
    <w:rsid w:val="00E86093"/>
    <w:rsid w:val="00E86572"/>
    <w:rsid w:val="00E8732C"/>
    <w:rsid w:val="00E901F2"/>
    <w:rsid w:val="00E90C05"/>
    <w:rsid w:val="00E90CD0"/>
    <w:rsid w:val="00E92A48"/>
    <w:rsid w:val="00E94174"/>
    <w:rsid w:val="00E941E7"/>
    <w:rsid w:val="00E94569"/>
    <w:rsid w:val="00E94A03"/>
    <w:rsid w:val="00E95F3F"/>
    <w:rsid w:val="00E96FB6"/>
    <w:rsid w:val="00E97403"/>
    <w:rsid w:val="00EA05BA"/>
    <w:rsid w:val="00EA0E3C"/>
    <w:rsid w:val="00EA1754"/>
    <w:rsid w:val="00EA2806"/>
    <w:rsid w:val="00EA2B43"/>
    <w:rsid w:val="00EA5480"/>
    <w:rsid w:val="00EA64BC"/>
    <w:rsid w:val="00EA71D4"/>
    <w:rsid w:val="00EA734B"/>
    <w:rsid w:val="00EA767B"/>
    <w:rsid w:val="00EB0176"/>
    <w:rsid w:val="00EB1C06"/>
    <w:rsid w:val="00EB1DBD"/>
    <w:rsid w:val="00EB1F32"/>
    <w:rsid w:val="00EB2D66"/>
    <w:rsid w:val="00EB2FF4"/>
    <w:rsid w:val="00EB58CD"/>
    <w:rsid w:val="00EB6FB3"/>
    <w:rsid w:val="00EC0FF4"/>
    <w:rsid w:val="00EC2810"/>
    <w:rsid w:val="00EC28B5"/>
    <w:rsid w:val="00EC5D48"/>
    <w:rsid w:val="00EC7DF2"/>
    <w:rsid w:val="00ED043A"/>
    <w:rsid w:val="00ED0DB4"/>
    <w:rsid w:val="00ED0F3A"/>
    <w:rsid w:val="00ED151E"/>
    <w:rsid w:val="00ED3087"/>
    <w:rsid w:val="00ED4117"/>
    <w:rsid w:val="00ED436F"/>
    <w:rsid w:val="00ED5BF4"/>
    <w:rsid w:val="00ED686D"/>
    <w:rsid w:val="00ED6E64"/>
    <w:rsid w:val="00ED72B0"/>
    <w:rsid w:val="00ED7BE3"/>
    <w:rsid w:val="00EE013A"/>
    <w:rsid w:val="00EE0DD5"/>
    <w:rsid w:val="00EE2366"/>
    <w:rsid w:val="00EE49C7"/>
    <w:rsid w:val="00EE4B04"/>
    <w:rsid w:val="00EE71C2"/>
    <w:rsid w:val="00EE7D2A"/>
    <w:rsid w:val="00EF02CD"/>
    <w:rsid w:val="00EF0BB2"/>
    <w:rsid w:val="00EF1AF1"/>
    <w:rsid w:val="00EF2B3A"/>
    <w:rsid w:val="00EF2E8B"/>
    <w:rsid w:val="00EF30F8"/>
    <w:rsid w:val="00EF39D0"/>
    <w:rsid w:val="00EF3FAE"/>
    <w:rsid w:val="00EF64C5"/>
    <w:rsid w:val="00EF74BE"/>
    <w:rsid w:val="00F00404"/>
    <w:rsid w:val="00F007C7"/>
    <w:rsid w:val="00F0154F"/>
    <w:rsid w:val="00F017CF"/>
    <w:rsid w:val="00F0274B"/>
    <w:rsid w:val="00F03B18"/>
    <w:rsid w:val="00F04308"/>
    <w:rsid w:val="00F04596"/>
    <w:rsid w:val="00F05DB3"/>
    <w:rsid w:val="00F075FC"/>
    <w:rsid w:val="00F10388"/>
    <w:rsid w:val="00F10AFA"/>
    <w:rsid w:val="00F11DD1"/>
    <w:rsid w:val="00F12ED0"/>
    <w:rsid w:val="00F12F48"/>
    <w:rsid w:val="00F13AD2"/>
    <w:rsid w:val="00F1424B"/>
    <w:rsid w:val="00F14AF7"/>
    <w:rsid w:val="00F207EA"/>
    <w:rsid w:val="00F2105B"/>
    <w:rsid w:val="00F22C22"/>
    <w:rsid w:val="00F23EBB"/>
    <w:rsid w:val="00F24A74"/>
    <w:rsid w:val="00F2693B"/>
    <w:rsid w:val="00F27291"/>
    <w:rsid w:val="00F30134"/>
    <w:rsid w:val="00F3064A"/>
    <w:rsid w:val="00F31472"/>
    <w:rsid w:val="00F31691"/>
    <w:rsid w:val="00F3324D"/>
    <w:rsid w:val="00F34A40"/>
    <w:rsid w:val="00F34EA7"/>
    <w:rsid w:val="00F34ED3"/>
    <w:rsid w:val="00F34F28"/>
    <w:rsid w:val="00F3522A"/>
    <w:rsid w:val="00F3555C"/>
    <w:rsid w:val="00F364F2"/>
    <w:rsid w:val="00F36CB0"/>
    <w:rsid w:val="00F420B8"/>
    <w:rsid w:val="00F446C4"/>
    <w:rsid w:val="00F4682F"/>
    <w:rsid w:val="00F46BBA"/>
    <w:rsid w:val="00F46E5B"/>
    <w:rsid w:val="00F47C9C"/>
    <w:rsid w:val="00F5021E"/>
    <w:rsid w:val="00F50CFB"/>
    <w:rsid w:val="00F50DB8"/>
    <w:rsid w:val="00F524A1"/>
    <w:rsid w:val="00F52C46"/>
    <w:rsid w:val="00F54F76"/>
    <w:rsid w:val="00F55652"/>
    <w:rsid w:val="00F61495"/>
    <w:rsid w:val="00F615C4"/>
    <w:rsid w:val="00F616D1"/>
    <w:rsid w:val="00F61C65"/>
    <w:rsid w:val="00F62D53"/>
    <w:rsid w:val="00F641B2"/>
    <w:rsid w:val="00F650BF"/>
    <w:rsid w:val="00F65182"/>
    <w:rsid w:val="00F67B16"/>
    <w:rsid w:val="00F70429"/>
    <w:rsid w:val="00F713B6"/>
    <w:rsid w:val="00F7398C"/>
    <w:rsid w:val="00F742F2"/>
    <w:rsid w:val="00F74BD0"/>
    <w:rsid w:val="00F758EA"/>
    <w:rsid w:val="00F76B0E"/>
    <w:rsid w:val="00F77135"/>
    <w:rsid w:val="00F81799"/>
    <w:rsid w:val="00F83FAF"/>
    <w:rsid w:val="00F859A3"/>
    <w:rsid w:val="00F8621C"/>
    <w:rsid w:val="00F87418"/>
    <w:rsid w:val="00F91AD7"/>
    <w:rsid w:val="00F920CF"/>
    <w:rsid w:val="00F93F00"/>
    <w:rsid w:val="00F94C29"/>
    <w:rsid w:val="00F960EB"/>
    <w:rsid w:val="00F96963"/>
    <w:rsid w:val="00F96FDA"/>
    <w:rsid w:val="00F97313"/>
    <w:rsid w:val="00F97791"/>
    <w:rsid w:val="00FA0426"/>
    <w:rsid w:val="00FA0DB4"/>
    <w:rsid w:val="00FA3545"/>
    <w:rsid w:val="00FA5983"/>
    <w:rsid w:val="00FA61E6"/>
    <w:rsid w:val="00FA66B6"/>
    <w:rsid w:val="00FA6976"/>
    <w:rsid w:val="00FA7405"/>
    <w:rsid w:val="00FA7594"/>
    <w:rsid w:val="00FA79B8"/>
    <w:rsid w:val="00FA7B9E"/>
    <w:rsid w:val="00FB1EEB"/>
    <w:rsid w:val="00FB2BCB"/>
    <w:rsid w:val="00FB7962"/>
    <w:rsid w:val="00FC38EB"/>
    <w:rsid w:val="00FC3EEE"/>
    <w:rsid w:val="00FC444A"/>
    <w:rsid w:val="00FC4747"/>
    <w:rsid w:val="00FC4BB5"/>
    <w:rsid w:val="00FC4F98"/>
    <w:rsid w:val="00FC5357"/>
    <w:rsid w:val="00FC6A1F"/>
    <w:rsid w:val="00FC7557"/>
    <w:rsid w:val="00FD02F0"/>
    <w:rsid w:val="00FD0F2C"/>
    <w:rsid w:val="00FD2C6F"/>
    <w:rsid w:val="00FD410B"/>
    <w:rsid w:val="00FD62FF"/>
    <w:rsid w:val="00FD637B"/>
    <w:rsid w:val="00FD6570"/>
    <w:rsid w:val="00FD7BD3"/>
    <w:rsid w:val="00FD7D62"/>
    <w:rsid w:val="00FE0859"/>
    <w:rsid w:val="00FE1114"/>
    <w:rsid w:val="00FE1143"/>
    <w:rsid w:val="00FE1C25"/>
    <w:rsid w:val="00FE58DA"/>
    <w:rsid w:val="00FE5C2E"/>
    <w:rsid w:val="00FE5DD6"/>
    <w:rsid w:val="00FE62FF"/>
    <w:rsid w:val="00FF1279"/>
    <w:rsid w:val="00FF133F"/>
    <w:rsid w:val="00FF1667"/>
    <w:rsid w:val="00FF19CE"/>
    <w:rsid w:val="00FF418C"/>
    <w:rsid w:val="00FF42C0"/>
    <w:rsid w:val="00FF487D"/>
    <w:rsid w:val="00FF4FBD"/>
    <w:rsid w:val="00FF5282"/>
    <w:rsid w:val="00FF5BA1"/>
    <w:rsid w:val="00FF6E01"/>
    <w:rsid w:val="00FF7C5C"/>
    <w:rsid w:val="00FFFB9C"/>
    <w:rsid w:val="010BCCCC"/>
    <w:rsid w:val="01283BFD"/>
    <w:rsid w:val="0138B9FF"/>
    <w:rsid w:val="013E4A0C"/>
    <w:rsid w:val="015B979F"/>
    <w:rsid w:val="01645A0F"/>
    <w:rsid w:val="0183D3E9"/>
    <w:rsid w:val="0188B97B"/>
    <w:rsid w:val="01BFDF56"/>
    <w:rsid w:val="01D211A4"/>
    <w:rsid w:val="01E109CA"/>
    <w:rsid w:val="01E896A9"/>
    <w:rsid w:val="01FE599F"/>
    <w:rsid w:val="023B983F"/>
    <w:rsid w:val="024815EB"/>
    <w:rsid w:val="024FD684"/>
    <w:rsid w:val="02653BEC"/>
    <w:rsid w:val="0277128A"/>
    <w:rsid w:val="028F0C1A"/>
    <w:rsid w:val="02908A1E"/>
    <w:rsid w:val="0290DD24"/>
    <w:rsid w:val="02B11A8C"/>
    <w:rsid w:val="02B7D6A6"/>
    <w:rsid w:val="02C7B0B7"/>
    <w:rsid w:val="02FBDD44"/>
    <w:rsid w:val="0301C3D2"/>
    <w:rsid w:val="03350B29"/>
    <w:rsid w:val="03366CEA"/>
    <w:rsid w:val="033F6E04"/>
    <w:rsid w:val="034D9C0E"/>
    <w:rsid w:val="035E659C"/>
    <w:rsid w:val="038901E0"/>
    <w:rsid w:val="038AE767"/>
    <w:rsid w:val="03992178"/>
    <w:rsid w:val="039933C5"/>
    <w:rsid w:val="0399B63A"/>
    <w:rsid w:val="03A1B1E4"/>
    <w:rsid w:val="03A55DEE"/>
    <w:rsid w:val="03BEA706"/>
    <w:rsid w:val="03CEDDF3"/>
    <w:rsid w:val="03DF7677"/>
    <w:rsid w:val="03E8C0A0"/>
    <w:rsid w:val="03FBD09A"/>
    <w:rsid w:val="04014272"/>
    <w:rsid w:val="040D8032"/>
    <w:rsid w:val="043673BC"/>
    <w:rsid w:val="0437E93A"/>
    <w:rsid w:val="044B87AB"/>
    <w:rsid w:val="045F3D40"/>
    <w:rsid w:val="0474B3FE"/>
    <w:rsid w:val="04A71811"/>
    <w:rsid w:val="04D62DBE"/>
    <w:rsid w:val="04D7F636"/>
    <w:rsid w:val="04E1E48B"/>
    <w:rsid w:val="04E2E0AA"/>
    <w:rsid w:val="04F16EF8"/>
    <w:rsid w:val="04F34467"/>
    <w:rsid w:val="04FDD90C"/>
    <w:rsid w:val="050977E3"/>
    <w:rsid w:val="050D1501"/>
    <w:rsid w:val="0517A491"/>
    <w:rsid w:val="051B60D3"/>
    <w:rsid w:val="0523E8C1"/>
    <w:rsid w:val="05258FB7"/>
    <w:rsid w:val="0527BEA6"/>
    <w:rsid w:val="0542FE53"/>
    <w:rsid w:val="054D5C56"/>
    <w:rsid w:val="0554B264"/>
    <w:rsid w:val="057930CC"/>
    <w:rsid w:val="05803F2C"/>
    <w:rsid w:val="05916A91"/>
    <w:rsid w:val="05B60FE9"/>
    <w:rsid w:val="05EEEFA3"/>
    <w:rsid w:val="05FE6D39"/>
    <w:rsid w:val="0613AC4E"/>
    <w:rsid w:val="061446FA"/>
    <w:rsid w:val="06181FE7"/>
    <w:rsid w:val="0620089B"/>
    <w:rsid w:val="0648745C"/>
    <w:rsid w:val="064C3DB3"/>
    <w:rsid w:val="06600922"/>
    <w:rsid w:val="066DCD86"/>
    <w:rsid w:val="06A53B18"/>
    <w:rsid w:val="06BA5482"/>
    <w:rsid w:val="06C39E6E"/>
    <w:rsid w:val="06CA2C5A"/>
    <w:rsid w:val="06D63F7A"/>
    <w:rsid w:val="06DBE415"/>
    <w:rsid w:val="070F0044"/>
    <w:rsid w:val="0727A985"/>
    <w:rsid w:val="0762A261"/>
    <w:rsid w:val="078B9720"/>
    <w:rsid w:val="07D42EA5"/>
    <w:rsid w:val="07F163C2"/>
    <w:rsid w:val="07F1C7CD"/>
    <w:rsid w:val="07F1E4A0"/>
    <w:rsid w:val="080B5F96"/>
    <w:rsid w:val="083D4986"/>
    <w:rsid w:val="083DEF1C"/>
    <w:rsid w:val="08576288"/>
    <w:rsid w:val="085820B9"/>
    <w:rsid w:val="0871FBD9"/>
    <w:rsid w:val="089CF4C0"/>
    <w:rsid w:val="08C68AE9"/>
    <w:rsid w:val="08C96E33"/>
    <w:rsid w:val="08E7ECDF"/>
    <w:rsid w:val="090028EE"/>
    <w:rsid w:val="090D54DF"/>
    <w:rsid w:val="09112225"/>
    <w:rsid w:val="0918EE2C"/>
    <w:rsid w:val="0929F1F3"/>
    <w:rsid w:val="0949A93E"/>
    <w:rsid w:val="094EB466"/>
    <w:rsid w:val="095A8D7A"/>
    <w:rsid w:val="0965E183"/>
    <w:rsid w:val="096B15DE"/>
    <w:rsid w:val="096B1EC8"/>
    <w:rsid w:val="096DB95A"/>
    <w:rsid w:val="0980B4AE"/>
    <w:rsid w:val="099A4C4D"/>
    <w:rsid w:val="09B5B893"/>
    <w:rsid w:val="09BAD397"/>
    <w:rsid w:val="09C72384"/>
    <w:rsid w:val="09DC4CD5"/>
    <w:rsid w:val="09FB3F30"/>
    <w:rsid w:val="0A0388DB"/>
    <w:rsid w:val="0A0EEC0B"/>
    <w:rsid w:val="0A244AC0"/>
    <w:rsid w:val="0A27174E"/>
    <w:rsid w:val="0A3B44C3"/>
    <w:rsid w:val="0A3C201C"/>
    <w:rsid w:val="0A41F68D"/>
    <w:rsid w:val="0A421469"/>
    <w:rsid w:val="0A439651"/>
    <w:rsid w:val="0A47D7A9"/>
    <w:rsid w:val="0A4F3ACB"/>
    <w:rsid w:val="0A5A2E0D"/>
    <w:rsid w:val="0A5DD7DD"/>
    <w:rsid w:val="0A7FC0AB"/>
    <w:rsid w:val="0A80ADAB"/>
    <w:rsid w:val="0AA432B9"/>
    <w:rsid w:val="0AAB6CBB"/>
    <w:rsid w:val="0ABEC34D"/>
    <w:rsid w:val="0AC30174"/>
    <w:rsid w:val="0ACF4A8A"/>
    <w:rsid w:val="0ADDCFDD"/>
    <w:rsid w:val="0AF94D02"/>
    <w:rsid w:val="0B07FB03"/>
    <w:rsid w:val="0B10E242"/>
    <w:rsid w:val="0B12115F"/>
    <w:rsid w:val="0B33B1A8"/>
    <w:rsid w:val="0B35AD6C"/>
    <w:rsid w:val="0B4547F7"/>
    <w:rsid w:val="0B875A74"/>
    <w:rsid w:val="0B91B730"/>
    <w:rsid w:val="0B970F91"/>
    <w:rsid w:val="0BA6AE1D"/>
    <w:rsid w:val="0BAB6303"/>
    <w:rsid w:val="0BC06542"/>
    <w:rsid w:val="0BC97374"/>
    <w:rsid w:val="0BCF23C9"/>
    <w:rsid w:val="0BEF6E7C"/>
    <w:rsid w:val="0BF7AE01"/>
    <w:rsid w:val="0C016647"/>
    <w:rsid w:val="0C03BAB1"/>
    <w:rsid w:val="0C5F2E16"/>
    <w:rsid w:val="0C803C1D"/>
    <w:rsid w:val="0C835538"/>
    <w:rsid w:val="0C94A244"/>
    <w:rsid w:val="0C95B650"/>
    <w:rsid w:val="0C95D5AB"/>
    <w:rsid w:val="0C9EF774"/>
    <w:rsid w:val="0CA16100"/>
    <w:rsid w:val="0CA2BF8A"/>
    <w:rsid w:val="0CB34192"/>
    <w:rsid w:val="0CE3081B"/>
    <w:rsid w:val="0CE3CDA0"/>
    <w:rsid w:val="0CE8F129"/>
    <w:rsid w:val="0D08B700"/>
    <w:rsid w:val="0D2565AA"/>
    <w:rsid w:val="0D2F9E9E"/>
    <w:rsid w:val="0D48E0A4"/>
    <w:rsid w:val="0D5B5E11"/>
    <w:rsid w:val="0D7D6C63"/>
    <w:rsid w:val="0D927AE0"/>
    <w:rsid w:val="0DAFE06E"/>
    <w:rsid w:val="0DB42088"/>
    <w:rsid w:val="0E195A73"/>
    <w:rsid w:val="0E225A80"/>
    <w:rsid w:val="0E4DD669"/>
    <w:rsid w:val="0E57C4E9"/>
    <w:rsid w:val="0E68E3BC"/>
    <w:rsid w:val="0E6CB330"/>
    <w:rsid w:val="0E7ED87C"/>
    <w:rsid w:val="0E984B5A"/>
    <w:rsid w:val="0E9AF1AD"/>
    <w:rsid w:val="0EA46BAE"/>
    <w:rsid w:val="0EB579CC"/>
    <w:rsid w:val="0EC78A59"/>
    <w:rsid w:val="0ED81C6B"/>
    <w:rsid w:val="0EFAE8DE"/>
    <w:rsid w:val="0F0F9ED9"/>
    <w:rsid w:val="0F15858C"/>
    <w:rsid w:val="0F17BBFC"/>
    <w:rsid w:val="0F28A819"/>
    <w:rsid w:val="0F2BF807"/>
    <w:rsid w:val="0F3D9C25"/>
    <w:rsid w:val="0F40CF13"/>
    <w:rsid w:val="0F493AA3"/>
    <w:rsid w:val="0F636296"/>
    <w:rsid w:val="0F737D68"/>
    <w:rsid w:val="0F8040C7"/>
    <w:rsid w:val="0F9DC8DF"/>
    <w:rsid w:val="0FD6F60E"/>
    <w:rsid w:val="0FEFFFBE"/>
    <w:rsid w:val="0FFB994F"/>
    <w:rsid w:val="101AA8DD"/>
    <w:rsid w:val="102442C3"/>
    <w:rsid w:val="104D2D24"/>
    <w:rsid w:val="10573379"/>
    <w:rsid w:val="10621A18"/>
    <w:rsid w:val="106CECE5"/>
    <w:rsid w:val="1084F987"/>
    <w:rsid w:val="108EB848"/>
    <w:rsid w:val="1097231B"/>
    <w:rsid w:val="10A9A2E5"/>
    <w:rsid w:val="10A9EAAF"/>
    <w:rsid w:val="10B155ED"/>
    <w:rsid w:val="10B4C365"/>
    <w:rsid w:val="10B5D12F"/>
    <w:rsid w:val="10BA0808"/>
    <w:rsid w:val="10C97755"/>
    <w:rsid w:val="10E2F83B"/>
    <w:rsid w:val="10E50B04"/>
    <w:rsid w:val="10F8EAF8"/>
    <w:rsid w:val="1102FD96"/>
    <w:rsid w:val="111B48FF"/>
    <w:rsid w:val="1134C94B"/>
    <w:rsid w:val="1136AC86"/>
    <w:rsid w:val="1156C65B"/>
    <w:rsid w:val="1172C66F"/>
    <w:rsid w:val="1174C228"/>
    <w:rsid w:val="11953EC9"/>
    <w:rsid w:val="11A76257"/>
    <w:rsid w:val="11B04568"/>
    <w:rsid w:val="11B9B14D"/>
    <w:rsid w:val="11BA9409"/>
    <w:rsid w:val="11EA5E7D"/>
    <w:rsid w:val="11EAFCD2"/>
    <w:rsid w:val="120BEA47"/>
    <w:rsid w:val="12209654"/>
    <w:rsid w:val="122B6133"/>
    <w:rsid w:val="1251AEAF"/>
    <w:rsid w:val="1267BAD2"/>
    <w:rsid w:val="128C0764"/>
    <w:rsid w:val="12991EEE"/>
    <w:rsid w:val="12A4EE66"/>
    <w:rsid w:val="12A52FC1"/>
    <w:rsid w:val="12BB88B2"/>
    <w:rsid w:val="12C4D721"/>
    <w:rsid w:val="12E1FB11"/>
    <w:rsid w:val="12F69980"/>
    <w:rsid w:val="12FF40BC"/>
    <w:rsid w:val="130ABBDB"/>
    <w:rsid w:val="1313C35D"/>
    <w:rsid w:val="13168DCA"/>
    <w:rsid w:val="1345AF67"/>
    <w:rsid w:val="13640ADC"/>
    <w:rsid w:val="13A8B6C7"/>
    <w:rsid w:val="13AD8581"/>
    <w:rsid w:val="13C157F1"/>
    <w:rsid w:val="13E1FFD4"/>
    <w:rsid w:val="13E8D523"/>
    <w:rsid w:val="13E99789"/>
    <w:rsid w:val="13EB5E1D"/>
    <w:rsid w:val="13F202F7"/>
    <w:rsid w:val="140BB5E0"/>
    <w:rsid w:val="14101C5D"/>
    <w:rsid w:val="14110D48"/>
    <w:rsid w:val="1425BF2D"/>
    <w:rsid w:val="1448F24F"/>
    <w:rsid w:val="1449199A"/>
    <w:rsid w:val="148E671D"/>
    <w:rsid w:val="1499100B"/>
    <w:rsid w:val="149BF86E"/>
    <w:rsid w:val="14A1E5AE"/>
    <w:rsid w:val="14BE0A8E"/>
    <w:rsid w:val="14CFE9BD"/>
    <w:rsid w:val="14D2878B"/>
    <w:rsid w:val="14DC8FB2"/>
    <w:rsid w:val="14E050D8"/>
    <w:rsid w:val="14EBADB5"/>
    <w:rsid w:val="14F2710C"/>
    <w:rsid w:val="14F726A4"/>
    <w:rsid w:val="1504BA3D"/>
    <w:rsid w:val="1509F1E9"/>
    <w:rsid w:val="1518474D"/>
    <w:rsid w:val="151EB840"/>
    <w:rsid w:val="15231316"/>
    <w:rsid w:val="153E99A9"/>
    <w:rsid w:val="15617F42"/>
    <w:rsid w:val="158170CB"/>
    <w:rsid w:val="15A16576"/>
    <w:rsid w:val="15F9F2DC"/>
    <w:rsid w:val="160247EF"/>
    <w:rsid w:val="16120655"/>
    <w:rsid w:val="1620492D"/>
    <w:rsid w:val="1625FFEF"/>
    <w:rsid w:val="162D376E"/>
    <w:rsid w:val="16390C2E"/>
    <w:rsid w:val="1660759E"/>
    <w:rsid w:val="167CE814"/>
    <w:rsid w:val="16A74934"/>
    <w:rsid w:val="16A803CD"/>
    <w:rsid w:val="16B417AE"/>
    <w:rsid w:val="16E00D7A"/>
    <w:rsid w:val="16ED8416"/>
    <w:rsid w:val="174FD147"/>
    <w:rsid w:val="175C9771"/>
    <w:rsid w:val="17751414"/>
    <w:rsid w:val="1786EC74"/>
    <w:rsid w:val="178A0A48"/>
    <w:rsid w:val="17B8943F"/>
    <w:rsid w:val="17C0A25B"/>
    <w:rsid w:val="17C0A744"/>
    <w:rsid w:val="17C907CF"/>
    <w:rsid w:val="17E280BE"/>
    <w:rsid w:val="17F46D6B"/>
    <w:rsid w:val="180D21F7"/>
    <w:rsid w:val="1811012E"/>
    <w:rsid w:val="181EEAA7"/>
    <w:rsid w:val="182777AD"/>
    <w:rsid w:val="1856F64F"/>
    <w:rsid w:val="186F6C92"/>
    <w:rsid w:val="186F7F9F"/>
    <w:rsid w:val="1882F59F"/>
    <w:rsid w:val="18963930"/>
    <w:rsid w:val="1898F5D3"/>
    <w:rsid w:val="18A0486C"/>
    <w:rsid w:val="18DE630E"/>
    <w:rsid w:val="18E1A4FE"/>
    <w:rsid w:val="18F867D2"/>
    <w:rsid w:val="19204B44"/>
    <w:rsid w:val="19255CA5"/>
    <w:rsid w:val="1946511A"/>
    <w:rsid w:val="195A6858"/>
    <w:rsid w:val="1969C5C6"/>
    <w:rsid w:val="19893018"/>
    <w:rsid w:val="19893D6D"/>
    <w:rsid w:val="198E0149"/>
    <w:rsid w:val="1991F92A"/>
    <w:rsid w:val="19E59F3E"/>
    <w:rsid w:val="19F1868E"/>
    <w:rsid w:val="19FEAD37"/>
    <w:rsid w:val="1A011BC0"/>
    <w:rsid w:val="1A0BB7A3"/>
    <w:rsid w:val="1A27819A"/>
    <w:rsid w:val="1A32C9B2"/>
    <w:rsid w:val="1A394787"/>
    <w:rsid w:val="1A488C3A"/>
    <w:rsid w:val="1A4CCAB7"/>
    <w:rsid w:val="1A72D68A"/>
    <w:rsid w:val="1A79DB63"/>
    <w:rsid w:val="1AAE8612"/>
    <w:rsid w:val="1ABFE4F3"/>
    <w:rsid w:val="1AC2D2D8"/>
    <w:rsid w:val="1ACAAE23"/>
    <w:rsid w:val="1B1860C2"/>
    <w:rsid w:val="1B2F7F77"/>
    <w:rsid w:val="1B4323EE"/>
    <w:rsid w:val="1B4FA7FD"/>
    <w:rsid w:val="1B5194EF"/>
    <w:rsid w:val="1B5D1471"/>
    <w:rsid w:val="1B8E73D1"/>
    <w:rsid w:val="1B9A5EC9"/>
    <w:rsid w:val="1B9C4400"/>
    <w:rsid w:val="1BB95852"/>
    <w:rsid w:val="1BCD8902"/>
    <w:rsid w:val="1BD027CC"/>
    <w:rsid w:val="1BD41DE3"/>
    <w:rsid w:val="1BD9BB23"/>
    <w:rsid w:val="1BD9D5C2"/>
    <w:rsid w:val="1C00265E"/>
    <w:rsid w:val="1C0D6BA8"/>
    <w:rsid w:val="1C232D67"/>
    <w:rsid w:val="1C300894"/>
    <w:rsid w:val="1C34C90D"/>
    <w:rsid w:val="1C3787C9"/>
    <w:rsid w:val="1C482A5A"/>
    <w:rsid w:val="1C6888FD"/>
    <w:rsid w:val="1C68CAED"/>
    <w:rsid w:val="1C6F23E1"/>
    <w:rsid w:val="1C7D1B19"/>
    <w:rsid w:val="1C806160"/>
    <w:rsid w:val="1C997902"/>
    <w:rsid w:val="1CAB6C14"/>
    <w:rsid w:val="1CB507D0"/>
    <w:rsid w:val="1CC578FF"/>
    <w:rsid w:val="1CDDD146"/>
    <w:rsid w:val="1D193552"/>
    <w:rsid w:val="1D1C4D7F"/>
    <w:rsid w:val="1D274415"/>
    <w:rsid w:val="1D2B4ABC"/>
    <w:rsid w:val="1D2FE154"/>
    <w:rsid w:val="1D410FC5"/>
    <w:rsid w:val="1D43197B"/>
    <w:rsid w:val="1D572EC6"/>
    <w:rsid w:val="1D6FD299"/>
    <w:rsid w:val="1D8AEC28"/>
    <w:rsid w:val="1D9C3A39"/>
    <w:rsid w:val="1DA064C6"/>
    <w:rsid w:val="1DC3A037"/>
    <w:rsid w:val="1DC90AC4"/>
    <w:rsid w:val="1DCBD8F5"/>
    <w:rsid w:val="1DDB9660"/>
    <w:rsid w:val="1DF13BC0"/>
    <w:rsid w:val="1DFDC521"/>
    <w:rsid w:val="1E1907EB"/>
    <w:rsid w:val="1E1C0DEC"/>
    <w:rsid w:val="1E2FE8C8"/>
    <w:rsid w:val="1E384953"/>
    <w:rsid w:val="1E395A91"/>
    <w:rsid w:val="1E5040B9"/>
    <w:rsid w:val="1E5936FD"/>
    <w:rsid w:val="1E5E142F"/>
    <w:rsid w:val="1E602036"/>
    <w:rsid w:val="1E6C2576"/>
    <w:rsid w:val="1E71342A"/>
    <w:rsid w:val="1E731FB1"/>
    <w:rsid w:val="1E941DBB"/>
    <w:rsid w:val="1E9D4D78"/>
    <w:rsid w:val="1EA5FBCA"/>
    <w:rsid w:val="1EE38C02"/>
    <w:rsid w:val="1EEF9753"/>
    <w:rsid w:val="1EFADF58"/>
    <w:rsid w:val="1F02AA7C"/>
    <w:rsid w:val="1F0D6765"/>
    <w:rsid w:val="1F2AEA6E"/>
    <w:rsid w:val="1F310AB1"/>
    <w:rsid w:val="1F410102"/>
    <w:rsid w:val="1F58D4F0"/>
    <w:rsid w:val="1F5AAA77"/>
    <w:rsid w:val="1F67A956"/>
    <w:rsid w:val="1F6C4323"/>
    <w:rsid w:val="1F82B8DE"/>
    <w:rsid w:val="1F85D23C"/>
    <w:rsid w:val="1FA0AC5C"/>
    <w:rsid w:val="1FA19A09"/>
    <w:rsid w:val="1FAB7CE8"/>
    <w:rsid w:val="1FB50172"/>
    <w:rsid w:val="1FF95A7A"/>
    <w:rsid w:val="1FFB8A60"/>
    <w:rsid w:val="200393F8"/>
    <w:rsid w:val="20568CC6"/>
    <w:rsid w:val="20672106"/>
    <w:rsid w:val="20838E97"/>
    <w:rsid w:val="20AA832C"/>
    <w:rsid w:val="20ADFF20"/>
    <w:rsid w:val="20BEEF46"/>
    <w:rsid w:val="20C1A1FD"/>
    <w:rsid w:val="20E4D2B3"/>
    <w:rsid w:val="20F8FA39"/>
    <w:rsid w:val="210379B7"/>
    <w:rsid w:val="211C87EE"/>
    <w:rsid w:val="211E5BC4"/>
    <w:rsid w:val="212745C8"/>
    <w:rsid w:val="21474D49"/>
    <w:rsid w:val="2154CE7B"/>
    <w:rsid w:val="2155A7E7"/>
    <w:rsid w:val="216491D4"/>
    <w:rsid w:val="21766F5A"/>
    <w:rsid w:val="2179E183"/>
    <w:rsid w:val="21815FF9"/>
    <w:rsid w:val="218B31EE"/>
    <w:rsid w:val="2193D5F4"/>
    <w:rsid w:val="2196D18C"/>
    <w:rsid w:val="219BA6BD"/>
    <w:rsid w:val="21D4EE3A"/>
    <w:rsid w:val="21DCDBC0"/>
    <w:rsid w:val="22083F87"/>
    <w:rsid w:val="220F1BF1"/>
    <w:rsid w:val="221C3A87"/>
    <w:rsid w:val="22231805"/>
    <w:rsid w:val="2245FF37"/>
    <w:rsid w:val="225915EE"/>
    <w:rsid w:val="2268D505"/>
    <w:rsid w:val="226B4204"/>
    <w:rsid w:val="227E48C6"/>
    <w:rsid w:val="22867443"/>
    <w:rsid w:val="22A59A5D"/>
    <w:rsid w:val="22A7379E"/>
    <w:rsid w:val="22AB4B26"/>
    <w:rsid w:val="22ABB693"/>
    <w:rsid w:val="22BA7A22"/>
    <w:rsid w:val="22E31DAA"/>
    <w:rsid w:val="22E5ED49"/>
    <w:rsid w:val="23008328"/>
    <w:rsid w:val="2305A16B"/>
    <w:rsid w:val="230BBA76"/>
    <w:rsid w:val="23189D28"/>
    <w:rsid w:val="2325D548"/>
    <w:rsid w:val="23358D7E"/>
    <w:rsid w:val="23461677"/>
    <w:rsid w:val="234B2FF0"/>
    <w:rsid w:val="23522572"/>
    <w:rsid w:val="23566779"/>
    <w:rsid w:val="2362A270"/>
    <w:rsid w:val="2363EEBA"/>
    <w:rsid w:val="236C5FCE"/>
    <w:rsid w:val="2378AC21"/>
    <w:rsid w:val="238029F7"/>
    <w:rsid w:val="239263D3"/>
    <w:rsid w:val="2395E517"/>
    <w:rsid w:val="23A1DBB7"/>
    <w:rsid w:val="23D6B357"/>
    <w:rsid w:val="23D97D6B"/>
    <w:rsid w:val="23E6550C"/>
    <w:rsid w:val="23E97A33"/>
    <w:rsid w:val="23F2D93A"/>
    <w:rsid w:val="241D7B73"/>
    <w:rsid w:val="242424E9"/>
    <w:rsid w:val="24370B23"/>
    <w:rsid w:val="243FFF8D"/>
    <w:rsid w:val="247BCDEF"/>
    <w:rsid w:val="248BFA68"/>
    <w:rsid w:val="24A2056A"/>
    <w:rsid w:val="24A6BE14"/>
    <w:rsid w:val="24C1ABDE"/>
    <w:rsid w:val="24C2D2B0"/>
    <w:rsid w:val="24E40123"/>
    <w:rsid w:val="250835E6"/>
    <w:rsid w:val="25381192"/>
    <w:rsid w:val="2575C417"/>
    <w:rsid w:val="257DB656"/>
    <w:rsid w:val="25A15427"/>
    <w:rsid w:val="25A3793A"/>
    <w:rsid w:val="25AADCA8"/>
    <w:rsid w:val="25BBC236"/>
    <w:rsid w:val="25C8FEF0"/>
    <w:rsid w:val="25DF320D"/>
    <w:rsid w:val="25E6766F"/>
    <w:rsid w:val="25F7414E"/>
    <w:rsid w:val="26044454"/>
    <w:rsid w:val="261ADADB"/>
    <w:rsid w:val="262E643B"/>
    <w:rsid w:val="26395E6B"/>
    <w:rsid w:val="265E95C6"/>
    <w:rsid w:val="266A8627"/>
    <w:rsid w:val="26710874"/>
    <w:rsid w:val="2682D0B2"/>
    <w:rsid w:val="26970A60"/>
    <w:rsid w:val="26A6ECF2"/>
    <w:rsid w:val="26AC24D5"/>
    <w:rsid w:val="26AEC1DD"/>
    <w:rsid w:val="26B04CE3"/>
    <w:rsid w:val="26C42979"/>
    <w:rsid w:val="26C49F5A"/>
    <w:rsid w:val="26CE2077"/>
    <w:rsid w:val="26E31B98"/>
    <w:rsid w:val="26F3C7EB"/>
    <w:rsid w:val="26F9DB71"/>
    <w:rsid w:val="270B5CE3"/>
    <w:rsid w:val="2715FD30"/>
    <w:rsid w:val="27291D7E"/>
    <w:rsid w:val="274E244D"/>
    <w:rsid w:val="275F9639"/>
    <w:rsid w:val="276DA9E2"/>
    <w:rsid w:val="2789F3EB"/>
    <w:rsid w:val="27D13723"/>
    <w:rsid w:val="27E137CE"/>
    <w:rsid w:val="27F1E421"/>
    <w:rsid w:val="28592D36"/>
    <w:rsid w:val="285E0F85"/>
    <w:rsid w:val="286A6723"/>
    <w:rsid w:val="286C9232"/>
    <w:rsid w:val="287B60AC"/>
    <w:rsid w:val="288B002A"/>
    <w:rsid w:val="288D3EF8"/>
    <w:rsid w:val="28BB5C78"/>
    <w:rsid w:val="28BDE289"/>
    <w:rsid w:val="28DBC67A"/>
    <w:rsid w:val="28E3773F"/>
    <w:rsid w:val="28E6B299"/>
    <w:rsid w:val="291A9AD3"/>
    <w:rsid w:val="29222DDF"/>
    <w:rsid w:val="2931F4B2"/>
    <w:rsid w:val="29356BE6"/>
    <w:rsid w:val="294BE081"/>
    <w:rsid w:val="295C76C8"/>
    <w:rsid w:val="296F321C"/>
    <w:rsid w:val="2993CCC8"/>
    <w:rsid w:val="29964847"/>
    <w:rsid w:val="299BE9A4"/>
    <w:rsid w:val="29A826CA"/>
    <w:rsid w:val="29AA1B4B"/>
    <w:rsid w:val="29C07B05"/>
    <w:rsid w:val="29DC3DB3"/>
    <w:rsid w:val="29EF0765"/>
    <w:rsid w:val="29FB4A70"/>
    <w:rsid w:val="2A178CEA"/>
    <w:rsid w:val="2A298AF9"/>
    <w:rsid w:val="2A333C2D"/>
    <w:rsid w:val="2A69106D"/>
    <w:rsid w:val="2A7E5DBD"/>
    <w:rsid w:val="2AA8ACBB"/>
    <w:rsid w:val="2AAEE802"/>
    <w:rsid w:val="2AC2D8A0"/>
    <w:rsid w:val="2AECEC5D"/>
    <w:rsid w:val="2AFCC832"/>
    <w:rsid w:val="2B1A49DC"/>
    <w:rsid w:val="2B1DD1CE"/>
    <w:rsid w:val="2B3BB7A6"/>
    <w:rsid w:val="2B6DC1EA"/>
    <w:rsid w:val="2B802B12"/>
    <w:rsid w:val="2B868845"/>
    <w:rsid w:val="2BA11CD9"/>
    <w:rsid w:val="2BBD3A32"/>
    <w:rsid w:val="2BF2FD3A"/>
    <w:rsid w:val="2C03ABFA"/>
    <w:rsid w:val="2C12244A"/>
    <w:rsid w:val="2C30C483"/>
    <w:rsid w:val="2C3D13C6"/>
    <w:rsid w:val="2C40838D"/>
    <w:rsid w:val="2C48818F"/>
    <w:rsid w:val="2C527E9C"/>
    <w:rsid w:val="2C55B7F3"/>
    <w:rsid w:val="2C5CF556"/>
    <w:rsid w:val="2C5DD9BC"/>
    <w:rsid w:val="2C71D75F"/>
    <w:rsid w:val="2C75914C"/>
    <w:rsid w:val="2C75F5F3"/>
    <w:rsid w:val="2C8ED971"/>
    <w:rsid w:val="2CB2E452"/>
    <w:rsid w:val="2CBF7F6E"/>
    <w:rsid w:val="2CC9CBE0"/>
    <w:rsid w:val="2CFEC400"/>
    <w:rsid w:val="2D2569A7"/>
    <w:rsid w:val="2D2C58FA"/>
    <w:rsid w:val="2D2D9BEC"/>
    <w:rsid w:val="2D3B118B"/>
    <w:rsid w:val="2D4D0DCD"/>
    <w:rsid w:val="2D559800"/>
    <w:rsid w:val="2D56E97D"/>
    <w:rsid w:val="2D790A9E"/>
    <w:rsid w:val="2D865BE1"/>
    <w:rsid w:val="2D8D897B"/>
    <w:rsid w:val="2D8ECD9B"/>
    <w:rsid w:val="2D9693BB"/>
    <w:rsid w:val="2DAAA327"/>
    <w:rsid w:val="2DB097DF"/>
    <w:rsid w:val="2DB80AFB"/>
    <w:rsid w:val="2DBCC37E"/>
    <w:rsid w:val="2DBDD6D4"/>
    <w:rsid w:val="2DD314F0"/>
    <w:rsid w:val="2DF2EB9A"/>
    <w:rsid w:val="2DFB7F7F"/>
    <w:rsid w:val="2E0833F7"/>
    <w:rsid w:val="2E17BAA1"/>
    <w:rsid w:val="2E24BFF0"/>
    <w:rsid w:val="2E260FE8"/>
    <w:rsid w:val="2E3D34FB"/>
    <w:rsid w:val="2E66FBFB"/>
    <w:rsid w:val="2E7CB81E"/>
    <w:rsid w:val="2E8A13B9"/>
    <w:rsid w:val="2ED9FC04"/>
    <w:rsid w:val="2EEE17A2"/>
    <w:rsid w:val="2EF28E80"/>
    <w:rsid w:val="2F1B897B"/>
    <w:rsid w:val="2F251F9B"/>
    <w:rsid w:val="2F2A9DFC"/>
    <w:rsid w:val="2F34CB77"/>
    <w:rsid w:val="2F439710"/>
    <w:rsid w:val="2F58443B"/>
    <w:rsid w:val="2F5DA39D"/>
    <w:rsid w:val="2F85BAA6"/>
    <w:rsid w:val="2F8B1C48"/>
    <w:rsid w:val="2F8F1183"/>
    <w:rsid w:val="2F958075"/>
    <w:rsid w:val="2FA5BDDB"/>
    <w:rsid w:val="2FBACED5"/>
    <w:rsid w:val="2FE56E77"/>
    <w:rsid w:val="2FEF2B14"/>
    <w:rsid w:val="30016CA2"/>
    <w:rsid w:val="30127BEB"/>
    <w:rsid w:val="301E8772"/>
    <w:rsid w:val="302B88C3"/>
    <w:rsid w:val="30572F29"/>
    <w:rsid w:val="3067A42B"/>
    <w:rsid w:val="30719013"/>
    <w:rsid w:val="307502BD"/>
    <w:rsid w:val="30807696"/>
    <w:rsid w:val="308470FE"/>
    <w:rsid w:val="30939898"/>
    <w:rsid w:val="309916CC"/>
    <w:rsid w:val="30B019CC"/>
    <w:rsid w:val="30DCDD0C"/>
    <w:rsid w:val="30E485B6"/>
    <w:rsid w:val="30EACD8C"/>
    <w:rsid w:val="310CC254"/>
    <w:rsid w:val="31369545"/>
    <w:rsid w:val="3136BE89"/>
    <w:rsid w:val="313AB45E"/>
    <w:rsid w:val="3145E422"/>
    <w:rsid w:val="31627053"/>
    <w:rsid w:val="316B707A"/>
    <w:rsid w:val="317293B7"/>
    <w:rsid w:val="31781B68"/>
    <w:rsid w:val="3185406F"/>
    <w:rsid w:val="318BA81D"/>
    <w:rsid w:val="31948428"/>
    <w:rsid w:val="31BC34EF"/>
    <w:rsid w:val="321B6A98"/>
    <w:rsid w:val="322E8348"/>
    <w:rsid w:val="3260A875"/>
    <w:rsid w:val="32623EBE"/>
    <w:rsid w:val="32699013"/>
    <w:rsid w:val="327D0236"/>
    <w:rsid w:val="32820EEA"/>
    <w:rsid w:val="3292FC94"/>
    <w:rsid w:val="329853FD"/>
    <w:rsid w:val="32A84311"/>
    <w:rsid w:val="32C0223E"/>
    <w:rsid w:val="32C65CBD"/>
    <w:rsid w:val="32CAE79D"/>
    <w:rsid w:val="332B07CE"/>
    <w:rsid w:val="33466ABB"/>
    <w:rsid w:val="334FB323"/>
    <w:rsid w:val="337B560F"/>
    <w:rsid w:val="337CEE40"/>
    <w:rsid w:val="33802D63"/>
    <w:rsid w:val="33A22643"/>
    <w:rsid w:val="33A7B008"/>
    <w:rsid w:val="33A99F08"/>
    <w:rsid w:val="33B9250F"/>
    <w:rsid w:val="33C1E049"/>
    <w:rsid w:val="33D65662"/>
    <w:rsid w:val="33D77372"/>
    <w:rsid w:val="33E032AA"/>
    <w:rsid w:val="33E0D4E7"/>
    <w:rsid w:val="33FDB4D9"/>
    <w:rsid w:val="3408FE1D"/>
    <w:rsid w:val="341BE5E5"/>
    <w:rsid w:val="34244FB9"/>
    <w:rsid w:val="3443DABD"/>
    <w:rsid w:val="346F7EB9"/>
    <w:rsid w:val="34793536"/>
    <w:rsid w:val="347CE944"/>
    <w:rsid w:val="348F48DA"/>
    <w:rsid w:val="3495A160"/>
    <w:rsid w:val="349E7D1B"/>
    <w:rsid w:val="34C782A8"/>
    <w:rsid w:val="34CFEC05"/>
    <w:rsid w:val="34E36428"/>
    <w:rsid w:val="3508FC7D"/>
    <w:rsid w:val="352F82AC"/>
    <w:rsid w:val="354C1BC4"/>
    <w:rsid w:val="3551910A"/>
    <w:rsid w:val="35521011"/>
    <w:rsid w:val="3553401D"/>
    <w:rsid w:val="357A05BD"/>
    <w:rsid w:val="3583682C"/>
    <w:rsid w:val="35983B0A"/>
    <w:rsid w:val="35B936E1"/>
    <w:rsid w:val="35C31F25"/>
    <w:rsid w:val="35C75350"/>
    <w:rsid w:val="35D33CB0"/>
    <w:rsid w:val="35E07567"/>
    <w:rsid w:val="35E371DC"/>
    <w:rsid w:val="35F83DDF"/>
    <w:rsid w:val="35FD4D5C"/>
    <w:rsid w:val="3603C5DA"/>
    <w:rsid w:val="3613990C"/>
    <w:rsid w:val="361BAB8A"/>
    <w:rsid w:val="362EFE32"/>
    <w:rsid w:val="3635DED5"/>
    <w:rsid w:val="3639F66F"/>
    <w:rsid w:val="36439D8A"/>
    <w:rsid w:val="364CC187"/>
    <w:rsid w:val="365F7148"/>
    <w:rsid w:val="3666B019"/>
    <w:rsid w:val="36724D8B"/>
    <w:rsid w:val="36823A2B"/>
    <w:rsid w:val="3692D021"/>
    <w:rsid w:val="369B8CAD"/>
    <w:rsid w:val="36A38CAE"/>
    <w:rsid w:val="36A4B1C5"/>
    <w:rsid w:val="36B19C5B"/>
    <w:rsid w:val="36B6AF47"/>
    <w:rsid w:val="36D34CE4"/>
    <w:rsid w:val="36EAEFD6"/>
    <w:rsid w:val="36EB66B5"/>
    <w:rsid w:val="36F8B0DE"/>
    <w:rsid w:val="36FD0489"/>
    <w:rsid w:val="3716D542"/>
    <w:rsid w:val="37303D40"/>
    <w:rsid w:val="374015AD"/>
    <w:rsid w:val="3778123C"/>
    <w:rsid w:val="3789F3CF"/>
    <w:rsid w:val="37918D2A"/>
    <w:rsid w:val="3797D5A2"/>
    <w:rsid w:val="379B2FA1"/>
    <w:rsid w:val="37A2711C"/>
    <w:rsid w:val="37BDA0C8"/>
    <w:rsid w:val="37BE82D0"/>
    <w:rsid w:val="37DD23B1"/>
    <w:rsid w:val="37FE1FA5"/>
    <w:rsid w:val="38138019"/>
    <w:rsid w:val="3823234A"/>
    <w:rsid w:val="38279E90"/>
    <w:rsid w:val="38452A93"/>
    <w:rsid w:val="38528D67"/>
    <w:rsid w:val="38703185"/>
    <w:rsid w:val="38B5E70A"/>
    <w:rsid w:val="38BC4114"/>
    <w:rsid w:val="38CA09A3"/>
    <w:rsid w:val="38CFE9F9"/>
    <w:rsid w:val="38E930E5"/>
    <w:rsid w:val="38F0B8C9"/>
    <w:rsid w:val="38F441E1"/>
    <w:rsid w:val="38FB30DA"/>
    <w:rsid w:val="3906AA71"/>
    <w:rsid w:val="39172AEC"/>
    <w:rsid w:val="391E78D6"/>
    <w:rsid w:val="393E417D"/>
    <w:rsid w:val="394CC696"/>
    <w:rsid w:val="3981B86D"/>
    <w:rsid w:val="398F676F"/>
    <w:rsid w:val="399753FA"/>
    <w:rsid w:val="39A20E8A"/>
    <w:rsid w:val="39C0FA6F"/>
    <w:rsid w:val="39D882C4"/>
    <w:rsid w:val="39FB42A0"/>
    <w:rsid w:val="3A0D9FC7"/>
    <w:rsid w:val="3A14B800"/>
    <w:rsid w:val="3A296BFE"/>
    <w:rsid w:val="3A339A11"/>
    <w:rsid w:val="3A4C3702"/>
    <w:rsid w:val="3A558C71"/>
    <w:rsid w:val="3A5BCCF8"/>
    <w:rsid w:val="3A60551E"/>
    <w:rsid w:val="3A6FB119"/>
    <w:rsid w:val="3A84E2B7"/>
    <w:rsid w:val="3A89CB8C"/>
    <w:rsid w:val="3AA11721"/>
    <w:rsid w:val="3AA777AC"/>
    <w:rsid w:val="3AB29EBF"/>
    <w:rsid w:val="3AB39D67"/>
    <w:rsid w:val="3AB475FB"/>
    <w:rsid w:val="3AC09D04"/>
    <w:rsid w:val="3AC0ADA1"/>
    <w:rsid w:val="3AE2C4E2"/>
    <w:rsid w:val="3AFF6197"/>
    <w:rsid w:val="3B0585F8"/>
    <w:rsid w:val="3B1983C1"/>
    <w:rsid w:val="3B1B71C1"/>
    <w:rsid w:val="3B3CE5D3"/>
    <w:rsid w:val="3B59E751"/>
    <w:rsid w:val="3B5C1379"/>
    <w:rsid w:val="3B615673"/>
    <w:rsid w:val="3B624CEC"/>
    <w:rsid w:val="3B652B82"/>
    <w:rsid w:val="3B66F5AB"/>
    <w:rsid w:val="3B67591C"/>
    <w:rsid w:val="3B765262"/>
    <w:rsid w:val="3B826DF3"/>
    <w:rsid w:val="3BE3FA14"/>
    <w:rsid w:val="3BE6D0C8"/>
    <w:rsid w:val="3BE8D1AC"/>
    <w:rsid w:val="3BEEB487"/>
    <w:rsid w:val="3BF34FF4"/>
    <w:rsid w:val="3BF47F55"/>
    <w:rsid w:val="3BFC8B26"/>
    <w:rsid w:val="3C0BCFD0"/>
    <w:rsid w:val="3C0F5008"/>
    <w:rsid w:val="3C0F7841"/>
    <w:rsid w:val="3C27E36D"/>
    <w:rsid w:val="3C2BE2A3"/>
    <w:rsid w:val="3C3002C9"/>
    <w:rsid w:val="3C6010F3"/>
    <w:rsid w:val="3C6C6FBF"/>
    <w:rsid w:val="3C79187E"/>
    <w:rsid w:val="3C7AEF1E"/>
    <w:rsid w:val="3C8008EA"/>
    <w:rsid w:val="3C8977CC"/>
    <w:rsid w:val="3C8B2B16"/>
    <w:rsid w:val="3CA0E58F"/>
    <w:rsid w:val="3CA4F39B"/>
    <w:rsid w:val="3CB228DA"/>
    <w:rsid w:val="3CD92865"/>
    <w:rsid w:val="3CE54958"/>
    <w:rsid w:val="3CEB1C0E"/>
    <w:rsid w:val="3CEE9592"/>
    <w:rsid w:val="3CF4286A"/>
    <w:rsid w:val="3D0E6DA9"/>
    <w:rsid w:val="3D17A7D1"/>
    <w:rsid w:val="3D59C056"/>
    <w:rsid w:val="3D7E55B8"/>
    <w:rsid w:val="3D84DFB9"/>
    <w:rsid w:val="3D855F04"/>
    <w:rsid w:val="3D87B72D"/>
    <w:rsid w:val="3D8B42D5"/>
    <w:rsid w:val="3DA35B1C"/>
    <w:rsid w:val="3DAD528A"/>
    <w:rsid w:val="3DC45D02"/>
    <w:rsid w:val="3DC7B304"/>
    <w:rsid w:val="3DD5D402"/>
    <w:rsid w:val="3DF2FBC5"/>
    <w:rsid w:val="3DF3F6F2"/>
    <w:rsid w:val="3DF7F744"/>
    <w:rsid w:val="3E2C1803"/>
    <w:rsid w:val="3E31592D"/>
    <w:rsid w:val="3E51FB1B"/>
    <w:rsid w:val="3E56F1E9"/>
    <w:rsid w:val="3E60BB4E"/>
    <w:rsid w:val="3E7D9316"/>
    <w:rsid w:val="3E7F7D2C"/>
    <w:rsid w:val="3E844302"/>
    <w:rsid w:val="3E92EE23"/>
    <w:rsid w:val="3E9B3DB1"/>
    <w:rsid w:val="3EA3ACB3"/>
    <w:rsid w:val="3EABF3E7"/>
    <w:rsid w:val="3EE2BF52"/>
    <w:rsid w:val="3EE607DA"/>
    <w:rsid w:val="3F091079"/>
    <w:rsid w:val="3F0E4031"/>
    <w:rsid w:val="3F1B24B8"/>
    <w:rsid w:val="3F228C89"/>
    <w:rsid w:val="3F2633EA"/>
    <w:rsid w:val="3F295BBC"/>
    <w:rsid w:val="3F3F2B7D"/>
    <w:rsid w:val="3F4922EB"/>
    <w:rsid w:val="3F4A5B08"/>
    <w:rsid w:val="3F522EA5"/>
    <w:rsid w:val="3F57BA5B"/>
    <w:rsid w:val="3F5B5734"/>
    <w:rsid w:val="3F638365"/>
    <w:rsid w:val="3F79194B"/>
    <w:rsid w:val="3F795FE1"/>
    <w:rsid w:val="3F97C954"/>
    <w:rsid w:val="3FA32AD4"/>
    <w:rsid w:val="3FC73419"/>
    <w:rsid w:val="3FCEC790"/>
    <w:rsid w:val="3FE05127"/>
    <w:rsid w:val="3FF26C5B"/>
    <w:rsid w:val="40010A27"/>
    <w:rsid w:val="4009D8BB"/>
    <w:rsid w:val="400ED413"/>
    <w:rsid w:val="4014B270"/>
    <w:rsid w:val="40209A91"/>
    <w:rsid w:val="40278939"/>
    <w:rsid w:val="402C9375"/>
    <w:rsid w:val="40489FB0"/>
    <w:rsid w:val="4050FD44"/>
    <w:rsid w:val="4052E299"/>
    <w:rsid w:val="40647198"/>
    <w:rsid w:val="4096688A"/>
    <w:rsid w:val="40E03479"/>
    <w:rsid w:val="40E0952C"/>
    <w:rsid w:val="40F3512D"/>
    <w:rsid w:val="411B08B2"/>
    <w:rsid w:val="41207AE9"/>
    <w:rsid w:val="41323808"/>
    <w:rsid w:val="41344CEC"/>
    <w:rsid w:val="4147ED89"/>
    <w:rsid w:val="414D7725"/>
    <w:rsid w:val="415CD778"/>
    <w:rsid w:val="417790B0"/>
    <w:rsid w:val="4182C92B"/>
    <w:rsid w:val="419B3383"/>
    <w:rsid w:val="419CDA88"/>
    <w:rsid w:val="41A256C0"/>
    <w:rsid w:val="41F0035E"/>
    <w:rsid w:val="41F811D1"/>
    <w:rsid w:val="41F93BCB"/>
    <w:rsid w:val="41FD6EA6"/>
    <w:rsid w:val="423A5847"/>
    <w:rsid w:val="4246C61E"/>
    <w:rsid w:val="424A0EA6"/>
    <w:rsid w:val="424CB000"/>
    <w:rsid w:val="425E7397"/>
    <w:rsid w:val="42808B00"/>
    <w:rsid w:val="42832E9F"/>
    <w:rsid w:val="42B01F0F"/>
    <w:rsid w:val="42BE2F3F"/>
    <w:rsid w:val="42C06AD9"/>
    <w:rsid w:val="42D2872B"/>
    <w:rsid w:val="42F52CEE"/>
    <w:rsid w:val="42F9D6FB"/>
    <w:rsid w:val="430BECC8"/>
    <w:rsid w:val="43194DAA"/>
    <w:rsid w:val="431B94CD"/>
    <w:rsid w:val="433DD199"/>
    <w:rsid w:val="434A9C03"/>
    <w:rsid w:val="43571EB4"/>
    <w:rsid w:val="437E2D90"/>
    <w:rsid w:val="4389E7AC"/>
    <w:rsid w:val="438B4074"/>
    <w:rsid w:val="43947F84"/>
    <w:rsid w:val="43A13E36"/>
    <w:rsid w:val="43A80870"/>
    <w:rsid w:val="43B2A3A5"/>
    <w:rsid w:val="440E7DC4"/>
    <w:rsid w:val="44110702"/>
    <w:rsid w:val="44178A36"/>
    <w:rsid w:val="441A61ED"/>
    <w:rsid w:val="4423B2B9"/>
    <w:rsid w:val="4465B2CB"/>
    <w:rsid w:val="446973F1"/>
    <w:rsid w:val="4473C04D"/>
    <w:rsid w:val="44804F17"/>
    <w:rsid w:val="44870421"/>
    <w:rsid w:val="44C831D2"/>
    <w:rsid w:val="44DC555E"/>
    <w:rsid w:val="450DEA29"/>
    <w:rsid w:val="4517547F"/>
    <w:rsid w:val="4522A275"/>
    <w:rsid w:val="4535CDF1"/>
    <w:rsid w:val="453BB434"/>
    <w:rsid w:val="45553251"/>
    <w:rsid w:val="458CE419"/>
    <w:rsid w:val="459E4E94"/>
    <w:rsid w:val="45A8D3D1"/>
    <w:rsid w:val="45B27D34"/>
    <w:rsid w:val="45B35A97"/>
    <w:rsid w:val="45B6324E"/>
    <w:rsid w:val="45C6E9D1"/>
    <w:rsid w:val="45CF5AAB"/>
    <w:rsid w:val="45F7B064"/>
    <w:rsid w:val="45F8C631"/>
    <w:rsid w:val="460B7BEC"/>
    <w:rsid w:val="46107D79"/>
    <w:rsid w:val="4616B14A"/>
    <w:rsid w:val="461F0DC4"/>
    <w:rsid w:val="4621E185"/>
    <w:rsid w:val="463546AD"/>
    <w:rsid w:val="4642F6D7"/>
    <w:rsid w:val="4651FD64"/>
    <w:rsid w:val="4663C2C3"/>
    <w:rsid w:val="466C8AF6"/>
    <w:rsid w:val="467B5A52"/>
    <w:rsid w:val="467B6C8C"/>
    <w:rsid w:val="467C0404"/>
    <w:rsid w:val="46982C7E"/>
    <w:rsid w:val="46A049C3"/>
    <w:rsid w:val="46D45871"/>
    <w:rsid w:val="46D60C17"/>
    <w:rsid w:val="46D93CF4"/>
    <w:rsid w:val="46E54F63"/>
    <w:rsid w:val="46F611ED"/>
    <w:rsid w:val="47018B48"/>
    <w:rsid w:val="47042B7A"/>
    <w:rsid w:val="47073419"/>
    <w:rsid w:val="4710DE94"/>
    <w:rsid w:val="4714225E"/>
    <w:rsid w:val="4726ED7F"/>
    <w:rsid w:val="4736029B"/>
    <w:rsid w:val="4749C479"/>
    <w:rsid w:val="4749E5D3"/>
    <w:rsid w:val="474F2AF8"/>
    <w:rsid w:val="47530FF2"/>
    <w:rsid w:val="47683D61"/>
    <w:rsid w:val="476EC71C"/>
    <w:rsid w:val="477258E1"/>
    <w:rsid w:val="47839D44"/>
    <w:rsid w:val="4789B2DC"/>
    <w:rsid w:val="4799D049"/>
    <w:rsid w:val="47A43C67"/>
    <w:rsid w:val="47B72F0D"/>
    <w:rsid w:val="47D0B38F"/>
    <w:rsid w:val="47D3C492"/>
    <w:rsid w:val="47F130D5"/>
    <w:rsid w:val="47FF6877"/>
    <w:rsid w:val="47FFD294"/>
    <w:rsid w:val="4800AFD0"/>
    <w:rsid w:val="48147B8E"/>
    <w:rsid w:val="481B5503"/>
    <w:rsid w:val="481B5926"/>
    <w:rsid w:val="4840C819"/>
    <w:rsid w:val="484B039D"/>
    <w:rsid w:val="4856E1CC"/>
    <w:rsid w:val="48626C99"/>
    <w:rsid w:val="4863B5DC"/>
    <w:rsid w:val="4872D37C"/>
    <w:rsid w:val="4879D788"/>
    <w:rsid w:val="488A2799"/>
    <w:rsid w:val="488C4389"/>
    <w:rsid w:val="4898175A"/>
    <w:rsid w:val="489B4143"/>
    <w:rsid w:val="489D6FEB"/>
    <w:rsid w:val="48A54866"/>
    <w:rsid w:val="48AAA509"/>
    <w:rsid w:val="48D1D2FC"/>
    <w:rsid w:val="48D7D317"/>
    <w:rsid w:val="48EC0755"/>
    <w:rsid w:val="48F6CA29"/>
    <w:rsid w:val="49141B5B"/>
    <w:rsid w:val="492D70C3"/>
    <w:rsid w:val="4934E0CC"/>
    <w:rsid w:val="494049C9"/>
    <w:rsid w:val="4954CF42"/>
    <w:rsid w:val="496A381E"/>
    <w:rsid w:val="497C0555"/>
    <w:rsid w:val="497E6643"/>
    <w:rsid w:val="498158DC"/>
    <w:rsid w:val="4987F307"/>
    <w:rsid w:val="49D2C174"/>
    <w:rsid w:val="49E60045"/>
    <w:rsid w:val="49EEA68E"/>
    <w:rsid w:val="4A00D7E4"/>
    <w:rsid w:val="4A13E006"/>
    <w:rsid w:val="4A204727"/>
    <w:rsid w:val="4A3BC658"/>
    <w:rsid w:val="4A4118C7"/>
    <w:rsid w:val="4A448DA8"/>
    <w:rsid w:val="4A50C91A"/>
    <w:rsid w:val="4A7408FA"/>
    <w:rsid w:val="4A8828BA"/>
    <w:rsid w:val="4A89CBAA"/>
    <w:rsid w:val="4A89FAE8"/>
    <w:rsid w:val="4AA9DFAF"/>
    <w:rsid w:val="4AC876BD"/>
    <w:rsid w:val="4AC94124"/>
    <w:rsid w:val="4AD98F3F"/>
    <w:rsid w:val="4AE3C4A7"/>
    <w:rsid w:val="4AE631A6"/>
    <w:rsid w:val="4AFEEF45"/>
    <w:rsid w:val="4B005F97"/>
    <w:rsid w:val="4B01C764"/>
    <w:rsid w:val="4B05B0B2"/>
    <w:rsid w:val="4B06D5B8"/>
    <w:rsid w:val="4B20C969"/>
    <w:rsid w:val="4B253448"/>
    <w:rsid w:val="4B418901"/>
    <w:rsid w:val="4B57693C"/>
    <w:rsid w:val="4B74E09D"/>
    <w:rsid w:val="4B955332"/>
    <w:rsid w:val="4B9CA845"/>
    <w:rsid w:val="4BA4A4EA"/>
    <w:rsid w:val="4BAA5599"/>
    <w:rsid w:val="4BB372C2"/>
    <w:rsid w:val="4BBEBF1E"/>
    <w:rsid w:val="4BC8B8C7"/>
    <w:rsid w:val="4BDC7BE3"/>
    <w:rsid w:val="4C13A9E7"/>
    <w:rsid w:val="4C692F32"/>
    <w:rsid w:val="4C76B44F"/>
    <w:rsid w:val="4C80D66C"/>
    <w:rsid w:val="4C83A129"/>
    <w:rsid w:val="4CB37226"/>
    <w:rsid w:val="4CBBEA26"/>
    <w:rsid w:val="4CBEFF8F"/>
    <w:rsid w:val="4CDD0F0A"/>
    <w:rsid w:val="4CE85E4E"/>
    <w:rsid w:val="4CE95CCB"/>
    <w:rsid w:val="4D0B259C"/>
    <w:rsid w:val="4D1E1019"/>
    <w:rsid w:val="4D218B72"/>
    <w:rsid w:val="4D2A3E97"/>
    <w:rsid w:val="4D2D230B"/>
    <w:rsid w:val="4D644738"/>
    <w:rsid w:val="4D8EB4DF"/>
    <w:rsid w:val="4D998832"/>
    <w:rsid w:val="4DA31804"/>
    <w:rsid w:val="4DF548A3"/>
    <w:rsid w:val="4E00E1E6"/>
    <w:rsid w:val="4E16BCEA"/>
    <w:rsid w:val="4E21477B"/>
    <w:rsid w:val="4E49012E"/>
    <w:rsid w:val="4E4B4635"/>
    <w:rsid w:val="4E4F42B3"/>
    <w:rsid w:val="4E559474"/>
    <w:rsid w:val="4E56D9C0"/>
    <w:rsid w:val="4E608B36"/>
    <w:rsid w:val="4E836BE0"/>
    <w:rsid w:val="4EA62CAF"/>
    <w:rsid w:val="4EED7BB9"/>
    <w:rsid w:val="4EF45A2D"/>
    <w:rsid w:val="4EF4B2B2"/>
    <w:rsid w:val="4EF93548"/>
    <w:rsid w:val="4F141CA5"/>
    <w:rsid w:val="4F269F54"/>
    <w:rsid w:val="4F45AAAF"/>
    <w:rsid w:val="4F5A2297"/>
    <w:rsid w:val="4F5D1494"/>
    <w:rsid w:val="4F5D3CCD"/>
    <w:rsid w:val="4F7897CF"/>
    <w:rsid w:val="4F78EE60"/>
    <w:rsid w:val="4F7D5BAF"/>
    <w:rsid w:val="4F9CB247"/>
    <w:rsid w:val="4FA45679"/>
    <w:rsid w:val="4FA5003A"/>
    <w:rsid w:val="4FAEF3D5"/>
    <w:rsid w:val="4FCCBF1C"/>
    <w:rsid w:val="4FDDB6A6"/>
    <w:rsid w:val="4FF0D71E"/>
    <w:rsid w:val="50221710"/>
    <w:rsid w:val="50321EBB"/>
    <w:rsid w:val="50594CDE"/>
    <w:rsid w:val="50701B5E"/>
    <w:rsid w:val="50778479"/>
    <w:rsid w:val="5083C2E7"/>
    <w:rsid w:val="50A6D9F7"/>
    <w:rsid w:val="50AFED06"/>
    <w:rsid w:val="50B9CB71"/>
    <w:rsid w:val="50BD79BB"/>
    <w:rsid w:val="50D36771"/>
    <w:rsid w:val="50E130CC"/>
    <w:rsid w:val="5103049C"/>
    <w:rsid w:val="51145507"/>
    <w:rsid w:val="511F5A4B"/>
    <w:rsid w:val="5120FE6D"/>
    <w:rsid w:val="513E1135"/>
    <w:rsid w:val="515887FD"/>
    <w:rsid w:val="516866DA"/>
    <w:rsid w:val="519171A0"/>
    <w:rsid w:val="51A9C9A3"/>
    <w:rsid w:val="51AD9DB6"/>
    <w:rsid w:val="51D31D64"/>
    <w:rsid w:val="51E14EE1"/>
    <w:rsid w:val="51EBE11A"/>
    <w:rsid w:val="51F42430"/>
    <w:rsid w:val="5203D98C"/>
    <w:rsid w:val="52052619"/>
    <w:rsid w:val="5205A80C"/>
    <w:rsid w:val="520AEC55"/>
    <w:rsid w:val="5232905E"/>
    <w:rsid w:val="526C40C3"/>
    <w:rsid w:val="5298F9D0"/>
    <w:rsid w:val="529C21E6"/>
    <w:rsid w:val="52BAB0A1"/>
    <w:rsid w:val="52BE69DB"/>
    <w:rsid w:val="52C15364"/>
    <w:rsid w:val="52CA753F"/>
    <w:rsid w:val="52E9D932"/>
    <w:rsid w:val="52FCDE0D"/>
    <w:rsid w:val="53369F53"/>
    <w:rsid w:val="5342853B"/>
    <w:rsid w:val="536CC9C2"/>
    <w:rsid w:val="536F7825"/>
    <w:rsid w:val="537AABB5"/>
    <w:rsid w:val="538D084A"/>
    <w:rsid w:val="53B0B906"/>
    <w:rsid w:val="53B9BA32"/>
    <w:rsid w:val="53D0BDC9"/>
    <w:rsid w:val="53D203DC"/>
    <w:rsid w:val="53EDA4A7"/>
    <w:rsid w:val="54088E9D"/>
    <w:rsid w:val="541C7329"/>
    <w:rsid w:val="54269A22"/>
    <w:rsid w:val="542ABFEC"/>
    <w:rsid w:val="542EB54A"/>
    <w:rsid w:val="5446A102"/>
    <w:rsid w:val="544E75F1"/>
    <w:rsid w:val="54757F26"/>
    <w:rsid w:val="54BF25AB"/>
    <w:rsid w:val="54C815F8"/>
    <w:rsid w:val="54D7ED4C"/>
    <w:rsid w:val="54DC8785"/>
    <w:rsid w:val="54FAD763"/>
    <w:rsid w:val="550D470D"/>
    <w:rsid w:val="551F0C93"/>
    <w:rsid w:val="55621EDC"/>
    <w:rsid w:val="556836DB"/>
    <w:rsid w:val="55A3A41C"/>
    <w:rsid w:val="55BA1067"/>
    <w:rsid w:val="55BE77C0"/>
    <w:rsid w:val="55C3610B"/>
    <w:rsid w:val="55C5DE77"/>
    <w:rsid w:val="55CC7E51"/>
    <w:rsid w:val="55EA6A04"/>
    <w:rsid w:val="560BF3CB"/>
    <w:rsid w:val="56290CB2"/>
    <w:rsid w:val="562B3E1A"/>
    <w:rsid w:val="562E4122"/>
    <w:rsid w:val="565C5E75"/>
    <w:rsid w:val="566B6E3D"/>
    <w:rsid w:val="566BE373"/>
    <w:rsid w:val="566E4015"/>
    <w:rsid w:val="5688C47F"/>
    <w:rsid w:val="56A718E7"/>
    <w:rsid w:val="56AEEFAB"/>
    <w:rsid w:val="56CC14B9"/>
    <w:rsid w:val="56E344C0"/>
    <w:rsid w:val="56FBB50F"/>
    <w:rsid w:val="56FFD1BF"/>
    <w:rsid w:val="57262D41"/>
    <w:rsid w:val="572FC062"/>
    <w:rsid w:val="575413EB"/>
    <w:rsid w:val="5755AE76"/>
    <w:rsid w:val="5772F41A"/>
    <w:rsid w:val="5774E5CA"/>
    <w:rsid w:val="579A0F8A"/>
    <w:rsid w:val="579C6D6A"/>
    <w:rsid w:val="579E698C"/>
    <w:rsid w:val="57BBFDDA"/>
    <w:rsid w:val="57C46C79"/>
    <w:rsid w:val="57DB0C71"/>
    <w:rsid w:val="57DD28FF"/>
    <w:rsid w:val="57E4574F"/>
    <w:rsid w:val="57FF83E9"/>
    <w:rsid w:val="5807D616"/>
    <w:rsid w:val="5815A839"/>
    <w:rsid w:val="582FC95C"/>
    <w:rsid w:val="5837D99E"/>
    <w:rsid w:val="583CADE8"/>
    <w:rsid w:val="583E1B0A"/>
    <w:rsid w:val="58448B10"/>
    <w:rsid w:val="584693D9"/>
    <w:rsid w:val="58612859"/>
    <w:rsid w:val="589CEC49"/>
    <w:rsid w:val="58A05CA9"/>
    <w:rsid w:val="58A63B1D"/>
    <w:rsid w:val="58BF80D3"/>
    <w:rsid w:val="58E585CC"/>
    <w:rsid w:val="58E60BD2"/>
    <w:rsid w:val="58ED7B69"/>
    <w:rsid w:val="59041F13"/>
    <w:rsid w:val="591FD0A6"/>
    <w:rsid w:val="5943948D"/>
    <w:rsid w:val="597C7990"/>
    <w:rsid w:val="5982BD53"/>
    <w:rsid w:val="5985FAAD"/>
    <w:rsid w:val="598B0681"/>
    <w:rsid w:val="598E8800"/>
    <w:rsid w:val="599B1102"/>
    <w:rsid w:val="59B2D702"/>
    <w:rsid w:val="59BA9F4C"/>
    <w:rsid w:val="59C13A65"/>
    <w:rsid w:val="59C5739A"/>
    <w:rsid w:val="59C5914C"/>
    <w:rsid w:val="59D48362"/>
    <w:rsid w:val="59DADCF5"/>
    <w:rsid w:val="59DEB9A9"/>
    <w:rsid w:val="59EFA2D5"/>
    <w:rsid w:val="5A10B9F1"/>
    <w:rsid w:val="5A1CA057"/>
    <w:rsid w:val="5A1D86FF"/>
    <w:rsid w:val="5A3E1434"/>
    <w:rsid w:val="5A450A29"/>
    <w:rsid w:val="5A4570D7"/>
    <w:rsid w:val="5A4A40E4"/>
    <w:rsid w:val="5A64420D"/>
    <w:rsid w:val="5A7AB4D1"/>
    <w:rsid w:val="5A806397"/>
    <w:rsid w:val="5A8A23AD"/>
    <w:rsid w:val="5AB03C05"/>
    <w:rsid w:val="5AB1A3E2"/>
    <w:rsid w:val="5AB2D2D7"/>
    <w:rsid w:val="5AD4576A"/>
    <w:rsid w:val="5AD4C45E"/>
    <w:rsid w:val="5AD6FE10"/>
    <w:rsid w:val="5ADF64EE"/>
    <w:rsid w:val="5AF1646E"/>
    <w:rsid w:val="5AFF2AFA"/>
    <w:rsid w:val="5B25FED7"/>
    <w:rsid w:val="5B29E7E0"/>
    <w:rsid w:val="5B2C98BA"/>
    <w:rsid w:val="5B2E837E"/>
    <w:rsid w:val="5B40BF3F"/>
    <w:rsid w:val="5B4B6D97"/>
    <w:rsid w:val="5B729C84"/>
    <w:rsid w:val="5B82E5E0"/>
    <w:rsid w:val="5B8A00E2"/>
    <w:rsid w:val="5BA3B106"/>
    <w:rsid w:val="5BA6E76D"/>
    <w:rsid w:val="5BAC8A52"/>
    <w:rsid w:val="5BB7D35C"/>
    <w:rsid w:val="5BC04381"/>
    <w:rsid w:val="5BC17730"/>
    <w:rsid w:val="5BD2C23F"/>
    <w:rsid w:val="5BEC295C"/>
    <w:rsid w:val="5BF7ED4F"/>
    <w:rsid w:val="5C0ADDF4"/>
    <w:rsid w:val="5C0D4942"/>
    <w:rsid w:val="5C170C85"/>
    <w:rsid w:val="5C1A36ED"/>
    <w:rsid w:val="5C3C1067"/>
    <w:rsid w:val="5C4AA12C"/>
    <w:rsid w:val="5C5D2624"/>
    <w:rsid w:val="5C6DC29D"/>
    <w:rsid w:val="5CA8B4F9"/>
    <w:rsid w:val="5CA9EA0D"/>
    <w:rsid w:val="5CC2A743"/>
    <w:rsid w:val="5CD279D7"/>
    <w:rsid w:val="5CECE46D"/>
    <w:rsid w:val="5CEE6CF9"/>
    <w:rsid w:val="5CF4F572"/>
    <w:rsid w:val="5D04B658"/>
    <w:rsid w:val="5D20239B"/>
    <w:rsid w:val="5D2A900B"/>
    <w:rsid w:val="5D43AE33"/>
    <w:rsid w:val="5D4E72F6"/>
    <w:rsid w:val="5D8FFA38"/>
    <w:rsid w:val="5D96F817"/>
    <w:rsid w:val="5DAE19D9"/>
    <w:rsid w:val="5DBCD23B"/>
    <w:rsid w:val="5DE84862"/>
    <w:rsid w:val="5DEACEC5"/>
    <w:rsid w:val="5DF40609"/>
    <w:rsid w:val="5DF53EF1"/>
    <w:rsid w:val="5DFA6EBE"/>
    <w:rsid w:val="5E00F02C"/>
    <w:rsid w:val="5E1705B0"/>
    <w:rsid w:val="5E1E2105"/>
    <w:rsid w:val="5E379283"/>
    <w:rsid w:val="5E3C2B24"/>
    <w:rsid w:val="5E46BDE6"/>
    <w:rsid w:val="5E4CFF53"/>
    <w:rsid w:val="5E56B1C9"/>
    <w:rsid w:val="5E7B6615"/>
    <w:rsid w:val="5E81298B"/>
    <w:rsid w:val="5EBA24D5"/>
    <w:rsid w:val="5EBEF5A7"/>
    <w:rsid w:val="5EBFD67D"/>
    <w:rsid w:val="5EC6412F"/>
    <w:rsid w:val="5EDC53CA"/>
    <w:rsid w:val="5EE42B14"/>
    <w:rsid w:val="5EECD11F"/>
    <w:rsid w:val="5EFCA687"/>
    <w:rsid w:val="5F04D5D7"/>
    <w:rsid w:val="5F36603A"/>
    <w:rsid w:val="5F42937C"/>
    <w:rsid w:val="5F704C65"/>
    <w:rsid w:val="5F8FCFEA"/>
    <w:rsid w:val="5FA25222"/>
    <w:rsid w:val="5FAFADCA"/>
    <w:rsid w:val="5FD73203"/>
    <w:rsid w:val="5FE9A17C"/>
    <w:rsid w:val="5FECDAE5"/>
    <w:rsid w:val="6010CB19"/>
    <w:rsid w:val="60132154"/>
    <w:rsid w:val="6014BD82"/>
    <w:rsid w:val="601A9075"/>
    <w:rsid w:val="6021A23B"/>
    <w:rsid w:val="6038D15F"/>
    <w:rsid w:val="603E9C66"/>
    <w:rsid w:val="6061BF3A"/>
    <w:rsid w:val="6068112B"/>
    <w:rsid w:val="606CF21E"/>
    <w:rsid w:val="607FFB75"/>
    <w:rsid w:val="6097F15C"/>
    <w:rsid w:val="609923D2"/>
    <w:rsid w:val="60A55239"/>
    <w:rsid w:val="60C8519E"/>
    <w:rsid w:val="60D47ACA"/>
    <w:rsid w:val="60D7E9C4"/>
    <w:rsid w:val="60E0E5AC"/>
    <w:rsid w:val="60E31811"/>
    <w:rsid w:val="60F08708"/>
    <w:rsid w:val="60F08FC0"/>
    <w:rsid w:val="60FB4E85"/>
    <w:rsid w:val="6106F4AF"/>
    <w:rsid w:val="6110F59A"/>
    <w:rsid w:val="611DFAD5"/>
    <w:rsid w:val="612BA04B"/>
    <w:rsid w:val="614EA672"/>
    <w:rsid w:val="6156E34F"/>
    <w:rsid w:val="615965E2"/>
    <w:rsid w:val="61694AB8"/>
    <w:rsid w:val="617839BD"/>
    <w:rsid w:val="618B7EDD"/>
    <w:rsid w:val="61A8BB22"/>
    <w:rsid w:val="61B1042E"/>
    <w:rsid w:val="61E9CB8E"/>
    <w:rsid w:val="61F28F7A"/>
    <w:rsid w:val="62029C5C"/>
    <w:rsid w:val="620EA7AD"/>
    <w:rsid w:val="621BCBD6"/>
    <w:rsid w:val="6223B95C"/>
    <w:rsid w:val="62598394"/>
    <w:rsid w:val="62645215"/>
    <w:rsid w:val="62652147"/>
    <w:rsid w:val="626E27BF"/>
    <w:rsid w:val="6280B121"/>
    <w:rsid w:val="62985E41"/>
    <w:rsid w:val="62A215AD"/>
    <w:rsid w:val="62AA49B5"/>
    <w:rsid w:val="62D41C22"/>
    <w:rsid w:val="62D7EA99"/>
    <w:rsid w:val="62DC8A09"/>
    <w:rsid w:val="62ED9416"/>
    <w:rsid w:val="62EDFD08"/>
    <w:rsid w:val="62F45643"/>
    <w:rsid w:val="62FB4569"/>
    <w:rsid w:val="62FD3710"/>
    <w:rsid w:val="6314A86F"/>
    <w:rsid w:val="63161708"/>
    <w:rsid w:val="6318C06A"/>
    <w:rsid w:val="631F0046"/>
    <w:rsid w:val="63402735"/>
    <w:rsid w:val="634B935E"/>
    <w:rsid w:val="63687783"/>
    <w:rsid w:val="6380C27D"/>
    <w:rsid w:val="63995FFC"/>
    <w:rsid w:val="639AA763"/>
    <w:rsid w:val="63C1D790"/>
    <w:rsid w:val="63E7B745"/>
    <w:rsid w:val="642C7866"/>
    <w:rsid w:val="64352F3A"/>
    <w:rsid w:val="643E35BD"/>
    <w:rsid w:val="644A249A"/>
    <w:rsid w:val="647C3989"/>
    <w:rsid w:val="64990771"/>
    <w:rsid w:val="649FDDB7"/>
    <w:rsid w:val="64B8756B"/>
    <w:rsid w:val="64CC01D1"/>
    <w:rsid w:val="64D72A60"/>
    <w:rsid w:val="64E3DD29"/>
    <w:rsid w:val="64F67336"/>
    <w:rsid w:val="64FEE1AE"/>
    <w:rsid w:val="650E6F82"/>
    <w:rsid w:val="65106B19"/>
    <w:rsid w:val="6520F5F2"/>
    <w:rsid w:val="65301521"/>
    <w:rsid w:val="6533B159"/>
    <w:rsid w:val="6535305D"/>
    <w:rsid w:val="653D1DE3"/>
    <w:rsid w:val="65536C98"/>
    <w:rsid w:val="6560E1CA"/>
    <w:rsid w:val="65679F47"/>
    <w:rsid w:val="65796058"/>
    <w:rsid w:val="6586FC6F"/>
    <w:rsid w:val="659538D3"/>
    <w:rsid w:val="659A81F7"/>
    <w:rsid w:val="659EA9F1"/>
    <w:rsid w:val="65BC9F72"/>
    <w:rsid w:val="65FBE940"/>
    <w:rsid w:val="6603AE22"/>
    <w:rsid w:val="6607E2E1"/>
    <w:rsid w:val="660E191E"/>
    <w:rsid w:val="661B5D73"/>
    <w:rsid w:val="663195A8"/>
    <w:rsid w:val="66382BDB"/>
    <w:rsid w:val="664B2382"/>
    <w:rsid w:val="665F40DD"/>
    <w:rsid w:val="666E95B8"/>
    <w:rsid w:val="66755811"/>
    <w:rsid w:val="668D350F"/>
    <w:rsid w:val="66B3757C"/>
    <w:rsid w:val="66B387B7"/>
    <w:rsid w:val="66D81761"/>
    <w:rsid w:val="66DC796A"/>
    <w:rsid w:val="671A000D"/>
    <w:rsid w:val="67310934"/>
    <w:rsid w:val="674F2432"/>
    <w:rsid w:val="6750D702"/>
    <w:rsid w:val="675CCE8E"/>
    <w:rsid w:val="677561D4"/>
    <w:rsid w:val="6796623F"/>
    <w:rsid w:val="67A48126"/>
    <w:rsid w:val="67B88A3A"/>
    <w:rsid w:val="67BD93DA"/>
    <w:rsid w:val="67C08027"/>
    <w:rsid w:val="67D8170A"/>
    <w:rsid w:val="67DBB080"/>
    <w:rsid w:val="67FA1036"/>
    <w:rsid w:val="6803A74C"/>
    <w:rsid w:val="680BB0AF"/>
    <w:rsid w:val="681D6268"/>
    <w:rsid w:val="682B36E9"/>
    <w:rsid w:val="683B7089"/>
    <w:rsid w:val="683FA128"/>
    <w:rsid w:val="6840040D"/>
    <w:rsid w:val="68416505"/>
    <w:rsid w:val="684B1825"/>
    <w:rsid w:val="68711397"/>
    <w:rsid w:val="6881D7F8"/>
    <w:rsid w:val="68828B2A"/>
    <w:rsid w:val="68847A73"/>
    <w:rsid w:val="6892FAE0"/>
    <w:rsid w:val="689DF951"/>
    <w:rsid w:val="689EBE3C"/>
    <w:rsid w:val="68A13A38"/>
    <w:rsid w:val="68B3D058"/>
    <w:rsid w:val="68CCC5E4"/>
    <w:rsid w:val="68DCCA28"/>
    <w:rsid w:val="68EAC8A1"/>
    <w:rsid w:val="68F91CDD"/>
    <w:rsid w:val="6904933B"/>
    <w:rsid w:val="6906B4BE"/>
    <w:rsid w:val="6908A0AA"/>
    <w:rsid w:val="691B7BE8"/>
    <w:rsid w:val="69687C21"/>
    <w:rsid w:val="697E8DB0"/>
    <w:rsid w:val="698714E0"/>
    <w:rsid w:val="698AB0CF"/>
    <w:rsid w:val="69A280B5"/>
    <w:rsid w:val="69C81B96"/>
    <w:rsid w:val="69E07DEE"/>
    <w:rsid w:val="69E44FAA"/>
    <w:rsid w:val="69E60FBE"/>
    <w:rsid w:val="69FA0BF7"/>
    <w:rsid w:val="6A0CF3DA"/>
    <w:rsid w:val="6A18FD57"/>
    <w:rsid w:val="6A2AF364"/>
    <w:rsid w:val="6A2ECB41"/>
    <w:rsid w:val="6A3A69D3"/>
    <w:rsid w:val="6A4D636F"/>
    <w:rsid w:val="6A70500E"/>
    <w:rsid w:val="6A772E30"/>
    <w:rsid w:val="6A7E69ED"/>
    <w:rsid w:val="6A892B5E"/>
    <w:rsid w:val="6AA77910"/>
    <w:rsid w:val="6AB8F359"/>
    <w:rsid w:val="6AC2A64C"/>
    <w:rsid w:val="6AD8BDE6"/>
    <w:rsid w:val="6ADB3731"/>
    <w:rsid w:val="6AE37BB0"/>
    <w:rsid w:val="6AE5CB92"/>
    <w:rsid w:val="6AED3E42"/>
    <w:rsid w:val="6AF74980"/>
    <w:rsid w:val="6AF82216"/>
    <w:rsid w:val="6B063689"/>
    <w:rsid w:val="6B0DE12C"/>
    <w:rsid w:val="6B219661"/>
    <w:rsid w:val="6B38FBA2"/>
    <w:rsid w:val="6B3C9430"/>
    <w:rsid w:val="6B5033F8"/>
    <w:rsid w:val="6B5945C4"/>
    <w:rsid w:val="6B63BD6A"/>
    <w:rsid w:val="6B6BEE3D"/>
    <w:rsid w:val="6B72596C"/>
    <w:rsid w:val="6B773F5F"/>
    <w:rsid w:val="6B8A1B9C"/>
    <w:rsid w:val="6B9A99E1"/>
    <w:rsid w:val="6B9CCDB0"/>
    <w:rsid w:val="6BAC5F67"/>
    <w:rsid w:val="6BCA9BA2"/>
    <w:rsid w:val="6C3E2AE3"/>
    <w:rsid w:val="6C6314CC"/>
    <w:rsid w:val="6C663162"/>
    <w:rsid w:val="6C79B25C"/>
    <w:rsid w:val="6C860710"/>
    <w:rsid w:val="6CCBC5A7"/>
    <w:rsid w:val="6CE9D111"/>
    <w:rsid w:val="6CFE707F"/>
    <w:rsid w:val="6D03AC91"/>
    <w:rsid w:val="6D217A39"/>
    <w:rsid w:val="6D22F0F8"/>
    <w:rsid w:val="6D33037A"/>
    <w:rsid w:val="6D344382"/>
    <w:rsid w:val="6D45FA51"/>
    <w:rsid w:val="6D5B7941"/>
    <w:rsid w:val="6D7346A2"/>
    <w:rsid w:val="6D840790"/>
    <w:rsid w:val="6D985F7F"/>
    <w:rsid w:val="6D9C012F"/>
    <w:rsid w:val="6D9F9F8F"/>
    <w:rsid w:val="6DAD4E91"/>
    <w:rsid w:val="6DBB98C9"/>
    <w:rsid w:val="6DC07A03"/>
    <w:rsid w:val="6DD0E586"/>
    <w:rsid w:val="6DDFAF60"/>
    <w:rsid w:val="6DE6AF7F"/>
    <w:rsid w:val="6DFB75FE"/>
    <w:rsid w:val="6E0037F7"/>
    <w:rsid w:val="6E0D2D7F"/>
    <w:rsid w:val="6E203351"/>
    <w:rsid w:val="6E27625E"/>
    <w:rsid w:val="6E5A27FE"/>
    <w:rsid w:val="6E63A4BB"/>
    <w:rsid w:val="6E687E01"/>
    <w:rsid w:val="6E933ED0"/>
    <w:rsid w:val="6EB413CF"/>
    <w:rsid w:val="6EC12D6E"/>
    <w:rsid w:val="6ED37E21"/>
    <w:rsid w:val="6ED6FD1C"/>
    <w:rsid w:val="6ED87939"/>
    <w:rsid w:val="6EDB6F12"/>
    <w:rsid w:val="6EDF4792"/>
    <w:rsid w:val="6EE40029"/>
    <w:rsid w:val="6EEEF11D"/>
    <w:rsid w:val="6EF7408D"/>
    <w:rsid w:val="6EF8E3EF"/>
    <w:rsid w:val="6EFE42D5"/>
    <w:rsid w:val="6F010B90"/>
    <w:rsid w:val="6F14F4E7"/>
    <w:rsid w:val="6F15F64F"/>
    <w:rsid w:val="6F228A79"/>
    <w:rsid w:val="6F3CB617"/>
    <w:rsid w:val="6F4AC1A8"/>
    <w:rsid w:val="6F5F83CD"/>
    <w:rsid w:val="6F65CE0C"/>
    <w:rsid w:val="6F850542"/>
    <w:rsid w:val="6FCC75D1"/>
    <w:rsid w:val="6FD89B7B"/>
    <w:rsid w:val="6FF51B1D"/>
    <w:rsid w:val="6FFCA892"/>
    <w:rsid w:val="7007ED51"/>
    <w:rsid w:val="70125A03"/>
    <w:rsid w:val="70187785"/>
    <w:rsid w:val="7027414E"/>
    <w:rsid w:val="702BA3E9"/>
    <w:rsid w:val="705A8D1E"/>
    <w:rsid w:val="705EAE0D"/>
    <w:rsid w:val="707A5F14"/>
    <w:rsid w:val="707FD08A"/>
    <w:rsid w:val="709B4226"/>
    <w:rsid w:val="70A2F34A"/>
    <w:rsid w:val="70A8A5AD"/>
    <w:rsid w:val="70AB5FB1"/>
    <w:rsid w:val="70B89868"/>
    <w:rsid w:val="70D6AC4A"/>
    <w:rsid w:val="70E16845"/>
    <w:rsid w:val="70E457DB"/>
    <w:rsid w:val="70F1C1D1"/>
    <w:rsid w:val="70F49693"/>
    <w:rsid w:val="7103B5AC"/>
    <w:rsid w:val="7125B049"/>
    <w:rsid w:val="71327964"/>
    <w:rsid w:val="7134B9EB"/>
    <w:rsid w:val="713EB98D"/>
    <w:rsid w:val="714BA655"/>
    <w:rsid w:val="715677D2"/>
    <w:rsid w:val="71741C38"/>
    <w:rsid w:val="71824423"/>
    <w:rsid w:val="7194FDB5"/>
    <w:rsid w:val="71A4E3F3"/>
    <w:rsid w:val="71B4E542"/>
    <w:rsid w:val="71DE6670"/>
    <w:rsid w:val="71EA60E3"/>
    <w:rsid w:val="71EBB491"/>
    <w:rsid w:val="71F3DF85"/>
    <w:rsid w:val="7200B5BA"/>
    <w:rsid w:val="7202C8D7"/>
    <w:rsid w:val="7207ACCA"/>
    <w:rsid w:val="720ED46F"/>
    <w:rsid w:val="72100F36"/>
    <w:rsid w:val="7235DB73"/>
    <w:rsid w:val="723C2D6C"/>
    <w:rsid w:val="72601513"/>
    <w:rsid w:val="7281A3D8"/>
    <w:rsid w:val="728AE5C1"/>
    <w:rsid w:val="72943178"/>
    <w:rsid w:val="729862D0"/>
    <w:rsid w:val="72ABB795"/>
    <w:rsid w:val="72AD186C"/>
    <w:rsid w:val="72B8F1B2"/>
    <w:rsid w:val="72C8BC10"/>
    <w:rsid w:val="72CEF2E1"/>
    <w:rsid w:val="72D5B84B"/>
    <w:rsid w:val="72D789FE"/>
    <w:rsid w:val="72DC2BB6"/>
    <w:rsid w:val="72DF39E1"/>
    <w:rsid w:val="72F715AB"/>
    <w:rsid w:val="7301C4C6"/>
    <w:rsid w:val="731E1484"/>
    <w:rsid w:val="733227D8"/>
    <w:rsid w:val="734743D7"/>
    <w:rsid w:val="7348D21B"/>
    <w:rsid w:val="734C3589"/>
    <w:rsid w:val="7388DD09"/>
    <w:rsid w:val="73A8C301"/>
    <w:rsid w:val="73B3F90F"/>
    <w:rsid w:val="73CFED90"/>
    <w:rsid w:val="73D282D3"/>
    <w:rsid w:val="73DF7376"/>
    <w:rsid w:val="73EEB63C"/>
    <w:rsid w:val="73EF694B"/>
    <w:rsid w:val="73F3C04B"/>
    <w:rsid w:val="74118800"/>
    <w:rsid w:val="7416A59E"/>
    <w:rsid w:val="74266884"/>
    <w:rsid w:val="745154EB"/>
    <w:rsid w:val="745AF79C"/>
    <w:rsid w:val="74624CA7"/>
    <w:rsid w:val="7465FFB0"/>
    <w:rsid w:val="74765A4F"/>
    <w:rsid w:val="747DE4E5"/>
    <w:rsid w:val="74859BF2"/>
    <w:rsid w:val="74AD4E29"/>
    <w:rsid w:val="74CCD96C"/>
    <w:rsid w:val="74CEE333"/>
    <w:rsid w:val="74D47794"/>
    <w:rsid w:val="74D7B273"/>
    <w:rsid w:val="74DC42B1"/>
    <w:rsid w:val="74E5E673"/>
    <w:rsid w:val="74ED7C71"/>
    <w:rsid w:val="74F536F4"/>
    <w:rsid w:val="7505F662"/>
    <w:rsid w:val="753026C5"/>
    <w:rsid w:val="753C5208"/>
    <w:rsid w:val="753DF721"/>
    <w:rsid w:val="7545B6BF"/>
    <w:rsid w:val="755C35EA"/>
    <w:rsid w:val="7576ACCC"/>
    <w:rsid w:val="75A9C474"/>
    <w:rsid w:val="75C8D09F"/>
    <w:rsid w:val="75EE1053"/>
    <w:rsid w:val="76076C45"/>
    <w:rsid w:val="76077CD4"/>
    <w:rsid w:val="760C345C"/>
    <w:rsid w:val="7646372D"/>
    <w:rsid w:val="7646F00F"/>
    <w:rsid w:val="7655B546"/>
    <w:rsid w:val="765FC45E"/>
    <w:rsid w:val="766FB07D"/>
    <w:rsid w:val="7699E1BB"/>
    <w:rsid w:val="76A4E9E8"/>
    <w:rsid w:val="76AC1617"/>
    <w:rsid w:val="76AC972F"/>
    <w:rsid w:val="76BA1360"/>
    <w:rsid w:val="76C59E5F"/>
    <w:rsid w:val="76CC57AD"/>
    <w:rsid w:val="76D2111C"/>
    <w:rsid w:val="76E24940"/>
    <w:rsid w:val="77060C32"/>
    <w:rsid w:val="770F0E72"/>
    <w:rsid w:val="77186482"/>
    <w:rsid w:val="77462D66"/>
    <w:rsid w:val="77612D7F"/>
    <w:rsid w:val="77667B7E"/>
    <w:rsid w:val="7774BD66"/>
    <w:rsid w:val="777C31CE"/>
    <w:rsid w:val="7788F5AD"/>
    <w:rsid w:val="778A084E"/>
    <w:rsid w:val="778AAE7B"/>
    <w:rsid w:val="778AC2E4"/>
    <w:rsid w:val="77998C6D"/>
    <w:rsid w:val="77CD1EF7"/>
    <w:rsid w:val="77F9A1B1"/>
    <w:rsid w:val="7812E60B"/>
    <w:rsid w:val="781F7993"/>
    <w:rsid w:val="782D6BB3"/>
    <w:rsid w:val="782DFE3A"/>
    <w:rsid w:val="782E2795"/>
    <w:rsid w:val="78381A06"/>
    <w:rsid w:val="784F2A75"/>
    <w:rsid w:val="787C5B62"/>
    <w:rsid w:val="788154B8"/>
    <w:rsid w:val="78854B26"/>
    <w:rsid w:val="788619E8"/>
    <w:rsid w:val="788FB668"/>
    <w:rsid w:val="7896C659"/>
    <w:rsid w:val="78A91EAA"/>
    <w:rsid w:val="78E62A93"/>
    <w:rsid w:val="78F847EE"/>
    <w:rsid w:val="78F96911"/>
    <w:rsid w:val="79134742"/>
    <w:rsid w:val="792584EE"/>
    <w:rsid w:val="79269345"/>
    <w:rsid w:val="796887E6"/>
    <w:rsid w:val="79748D39"/>
    <w:rsid w:val="79789830"/>
    <w:rsid w:val="797EB13A"/>
    <w:rsid w:val="799B08D0"/>
    <w:rsid w:val="79D56B76"/>
    <w:rsid w:val="79E16403"/>
    <w:rsid w:val="79F70F14"/>
    <w:rsid w:val="79F885BF"/>
    <w:rsid w:val="7A0E62A0"/>
    <w:rsid w:val="7A12C68A"/>
    <w:rsid w:val="7A25F798"/>
    <w:rsid w:val="7A62BCF0"/>
    <w:rsid w:val="7A71036A"/>
    <w:rsid w:val="7A7340B4"/>
    <w:rsid w:val="7ABA2750"/>
    <w:rsid w:val="7ABEA6F3"/>
    <w:rsid w:val="7ABF7A7B"/>
    <w:rsid w:val="7ADAA947"/>
    <w:rsid w:val="7ADBBE5B"/>
    <w:rsid w:val="7AE0D46F"/>
    <w:rsid w:val="7B142CFF"/>
    <w:rsid w:val="7B300479"/>
    <w:rsid w:val="7B570AFC"/>
    <w:rsid w:val="7B659EFC"/>
    <w:rsid w:val="7B770F8E"/>
    <w:rsid w:val="7B8CF2EF"/>
    <w:rsid w:val="7B9432FF"/>
    <w:rsid w:val="7BB4C1DF"/>
    <w:rsid w:val="7BC28331"/>
    <w:rsid w:val="7BDE0FE1"/>
    <w:rsid w:val="7BE159A1"/>
    <w:rsid w:val="7BE38A57"/>
    <w:rsid w:val="7BE932F8"/>
    <w:rsid w:val="7BEBE71C"/>
    <w:rsid w:val="7BF475B7"/>
    <w:rsid w:val="7BFA9AEC"/>
    <w:rsid w:val="7C09D503"/>
    <w:rsid w:val="7C1698F9"/>
    <w:rsid w:val="7C174EDC"/>
    <w:rsid w:val="7C20ECED"/>
    <w:rsid w:val="7C2404D3"/>
    <w:rsid w:val="7C4AFE0A"/>
    <w:rsid w:val="7C513E6D"/>
    <w:rsid w:val="7C546832"/>
    <w:rsid w:val="7C5FA9A0"/>
    <w:rsid w:val="7C87F179"/>
    <w:rsid w:val="7C99C841"/>
    <w:rsid w:val="7CA07A97"/>
    <w:rsid w:val="7CB29909"/>
    <w:rsid w:val="7CBCABE1"/>
    <w:rsid w:val="7CC7F4B3"/>
    <w:rsid w:val="7CDEF9F7"/>
    <w:rsid w:val="7CE89D51"/>
    <w:rsid w:val="7CEFC3B8"/>
    <w:rsid w:val="7CF2F0C3"/>
    <w:rsid w:val="7D0209E9"/>
    <w:rsid w:val="7D0427D8"/>
    <w:rsid w:val="7D04ED09"/>
    <w:rsid w:val="7D13506C"/>
    <w:rsid w:val="7D59EFDF"/>
    <w:rsid w:val="7D695E3F"/>
    <w:rsid w:val="7D6C27D0"/>
    <w:rsid w:val="7D70DCA2"/>
    <w:rsid w:val="7D7A2577"/>
    <w:rsid w:val="7D7C8233"/>
    <w:rsid w:val="7D966B4D"/>
    <w:rsid w:val="7D9FE003"/>
    <w:rsid w:val="7DD6AA75"/>
    <w:rsid w:val="7DD8C8DC"/>
    <w:rsid w:val="7DDC3B77"/>
    <w:rsid w:val="7E00050F"/>
    <w:rsid w:val="7E00091B"/>
    <w:rsid w:val="7E22E38A"/>
    <w:rsid w:val="7E29005B"/>
    <w:rsid w:val="7E34AA9E"/>
    <w:rsid w:val="7E3A8399"/>
    <w:rsid w:val="7E3F2247"/>
    <w:rsid w:val="7E41C910"/>
    <w:rsid w:val="7E782D5B"/>
    <w:rsid w:val="7E8C7539"/>
    <w:rsid w:val="7E9D283F"/>
    <w:rsid w:val="7EC3FC39"/>
    <w:rsid w:val="7EE3AA30"/>
    <w:rsid w:val="7EE4D8BD"/>
    <w:rsid w:val="7EE93909"/>
    <w:rsid w:val="7EEBF0EB"/>
    <w:rsid w:val="7EF60032"/>
    <w:rsid w:val="7F1C3F92"/>
    <w:rsid w:val="7F291F50"/>
    <w:rsid w:val="7F2E3FF9"/>
    <w:rsid w:val="7F5CF3FB"/>
    <w:rsid w:val="7F604305"/>
    <w:rsid w:val="7F8F65FE"/>
    <w:rsid w:val="7F97A78B"/>
    <w:rsid w:val="7FA876AF"/>
    <w:rsid w:val="7FE2E956"/>
    <w:rsid w:val="7FF06230"/>
    <w:rsid w:val="7FFD0D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BE7B07"/>
  <w15:chartTrackingRefBased/>
  <w15:docId w15:val="{70D0528B-092E-49D0-881F-94007636B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E0623"/>
    <w:rPr>
      <w:sz w:val="16"/>
      <w:szCs w:val="16"/>
    </w:rPr>
  </w:style>
  <w:style w:type="paragraph" w:styleId="CommentText">
    <w:name w:val="annotation text"/>
    <w:basedOn w:val="Normal"/>
    <w:link w:val="CommentTextChar"/>
    <w:uiPriority w:val="99"/>
    <w:unhideWhenUsed/>
    <w:rsid w:val="008E0623"/>
    <w:pPr>
      <w:spacing w:line="240" w:lineRule="auto"/>
    </w:pPr>
    <w:rPr>
      <w:sz w:val="20"/>
      <w:szCs w:val="20"/>
    </w:rPr>
  </w:style>
  <w:style w:type="character" w:customStyle="1" w:styleId="CommentTextChar">
    <w:name w:val="Comment Text Char"/>
    <w:basedOn w:val="DefaultParagraphFont"/>
    <w:link w:val="CommentText"/>
    <w:uiPriority w:val="99"/>
    <w:rsid w:val="008E0623"/>
    <w:rPr>
      <w:sz w:val="20"/>
      <w:szCs w:val="20"/>
    </w:rPr>
  </w:style>
  <w:style w:type="paragraph" w:styleId="CommentSubject">
    <w:name w:val="annotation subject"/>
    <w:basedOn w:val="CommentText"/>
    <w:next w:val="CommentText"/>
    <w:link w:val="CommentSubjectChar"/>
    <w:uiPriority w:val="99"/>
    <w:semiHidden/>
    <w:unhideWhenUsed/>
    <w:rsid w:val="008E0623"/>
    <w:rPr>
      <w:b/>
      <w:bCs/>
    </w:rPr>
  </w:style>
  <w:style w:type="character" w:customStyle="1" w:styleId="CommentSubjectChar">
    <w:name w:val="Comment Subject Char"/>
    <w:basedOn w:val="CommentTextChar"/>
    <w:link w:val="CommentSubject"/>
    <w:uiPriority w:val="99"/>
    <w:semiHidden/>
    <w:rsid w:val="008E0623"/>
    <w:rPr>
      <w:b/>
      <w:bCs/>
      <w:sz w:val="20"/>
      <w:szCs w:val="20"/>
    </w:rPr>
  </w:style>
  <w:style w:type="paragraph" w:styleId="Header">
    <w:name w:val="header"/>
    <w:basedOn w:val="Normal"/>
    <w:link w:val="HeaderChar"/>
    <w:uiPriority w:val="99"/>
    <w:unhideWhenUsed/>
    <w:rsid w:val="00531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98B"/>
  </w:style>
  <w:style w:type="paragraph" w:styleId="Footer">
    <w:name w:val="footer"/>
    <w:basedOn w:val="Normal"/>
    <w:link w:val="FooterChar"/>
    <w:uiPriority w:val="99"/>
    <w:unhideWhenUsed/>
    <w:rsid w:val="00531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98B"/>
  </w:style>
  <w:style w:type="paragraph" w:styleId="ListParagraph">
    <w:name w:val="List Paragraph"/>
    <w:basedOn w:val="Normal"/>
    <w:uiPriority w:val="34"/>
    <w:qFormat/>
    <w:rsid w:val="00C03C2E"/>
    <w:pPr>
      <w:ind w:left="720"/>
      <w:contextualSpacing/>
    </w:pPr>
  </w:style>
  <w:style w:type="character" w:styleId="Mention">
    <w:name w:val="Mention"/>
    <w:basedOn w:val="DefaultParagraphFont"/>
    <w:uiPriority w:val="99"/>
    <w:unhideWhenUsed/>
    <w:rsid w:val="00902D96"/>
    <w:rPr>
      <w:color w:val="2B579A"/>
      <w:shd w:val="clear" w:color="auto" w:fill="E1DFDD"/>
    </w:rPr>
  </w:style>
  <w:style w:type="table" w:styleId="TableGrid">
    <w:name w:val="Table Grid"/>
    <w:basedOn w:val="TableNormal"/>
    <w:uiPriority w:val="59"/>
    <w:rsid w:val="00FB79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6Colorful">
    <w:name w:val="Grid Table 6 Colorful"/>
    <w:basedOn w:val="TableNormal"/>
    <w:uiPriority w:val="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92103"/>
    <w:rPr>
      <w:color w:val="467886" w:themeColor="hyperlink"/>
      <w:u w:val="single"/>
    </w:rPr>
  </w:style>
  <w:style w:type="character" w:styleId="UnresolvedMention">
    <w:name w:val="Unresolved Mention"/>
    <w:basedOn w:val="DefaultParagraphFont"/>
    <w:uiPriority w:val="99"/>
    <w:semiHidden/>
    <w:unhideWhenUsed/>
    <w:rsid w:val="00CA2B1F"/>
    <w:rPr>
      <w:color w:val="605E5C"/>
      <w:shd w:val="clear" w:color="auto" w:fill="E1DFDD"/>
    </w:rPr>
  </w:style>
  <w:style w:type="paragraph" w:styleId="NormalWeb">
    <w:name w:val="Normal (Web)"/>
    <w:basedOn w:val="Normal"/>
    <w:uiPriority w:val="99"/>
    <w:unhideWhenUsed/>
    <w:rsid w:val="00C80DB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C80DB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oi.org/10.1146/annurev-soc-072320-100249"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4054/demres.2020.42.3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16/j.jfp.2023.10018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creeningtool.geoplatform.gov/en/methodology%2310.41/29.8686/-97.927" TargetMode="External"/><Relationship Id="rId20" Type="http://schemas.openxmlformats.org/officeDocument/2006/relationships/hyperlink" Target="https://doi.org/10.1177/030913251986876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ung.org/clean-air/outdoors/who-is-at-risk/disparities" TargetMode="External"/><Relationship Id="rId23" Type="http://schemas.openxmlformats.org/officeDocument/2006/relationships/hyperlink" Target="https://doi.org/10.1080/19475683.2019.1702099"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oi.org/10.2105/ajph.2020.305728" TargetMode="External"/><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census.gov/quickfacts/fact/table/sanmarcoscitytexas/PST045222" TargetMode="External"/><Relationship Id="rId27" Type="http://schemas.openxmlformats.org/officeDocument/2006/relationships/footer" Target="footer3.xml"/><Relationship Id="rId30"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88995E02-7EEE-4DDC-BCAA-19927677DF10}">
    <t:Anchor>
      <t:Comment id="941907743"/>
    </t:Anchor>
    <t:History>
      <t:Event id="{361E0B70-CADB-4010-A5FD-2E5B90D038E9}" time="2024-02-05T01:44:24.536Z">
        <t:Attribution userId="S::prb63@txstate.edu::3bb54824-3970-421a-954c-188ba8861a74" userProvider="AD" userName="Boyd, Pamela R"/>
        <t:Anchor>
          <t:Comment id="941907743"/>
        </t:Anchor>
        <t:Create/>
      </t:Event>
      <t:Event id="{D287E8BB-5F7C-4C83-8A91-7122AFCE883C}" time="2024-02-05T01:44:24.536Z">
        <t:Attribution userId="S::prb63@txstate.edu::3bb54824-3970-421a-954c-188ba8861a74" userProvider="AD" userName="Boyd, Pamela R"/>
        <t:Anchor>
          <t:Comment id="941907743"/>
        </t:Anchor>
        <t:Assign userId="S::a_s1353@txstate.edu::69790e60-38ed-4724-bae6-4ae851f38265" userProvider="AD" userName="Sho, Alee"/>
      </t:Event>
      <t:Event id="{75C90001-80D9-405A-B7C9-F7F24EBB93D9}" time="2024-02-05T01:44:24.536Z">
        <t:Attribution userId="S::prb63@txstate.edu::3bb54824-3970-421a-954c-188ba8861a74" userProvider="AD" userName="Boyd, Pamela R"/>
        <t:Anchor>
          <t:Comment id="941907743"/>
        </t:Anchor>
        <t:SetTitle title="@Sho, Alee How is this title?"/>
      </t:Event>
      <t:Event id="{086878FE-A4AA-41C0-9EA7-F7BF88A03333}" time="2024-02-05T17:01:16.37Z">
        <t:Attribution userId="S::prb63@txstate.edu::3bb54824-3970-421a-954c-188ba8861a74" userProvider="AD" userName="Boyd, Pamela R"/>
        <t:Progress percentComplete="100"/>
      </t:Event>
    </t:History>
  </t:Task>
  <t:Task id="{D92A4D37-9ADC-47E1-940E-AC2FCE50596F}">
    <t:Anchor>
      <t:Comment id="167097368"/>
    </t:Anchor>
    <t:History>
      <t:Event id="{7BFB4ED5-DB36-45D9-BFA6-E849D31A1C91}" time="2024-02-05T01:44:49.443Z">
        <t:Attribution userId="S::prb63@txstate.edu::3bb54824-3970-421a-954c-188ba8861a74" userProvider="AD" userName="Boyd, Pamela R"/>
        <t:Anchor>
          <t:Comment id="966166096"/>
        </t:Anchor>
        <t:Create/>
      </t:Event>
      <t:Event id="{0B31ADA9-90A0-4F32-893E-F7A685022C90}" time="2024-02-05T01:44:49.443Z">
        <t:Attribution userId="S::prb63@txstate.edu::3bb54824-3970-421a-954c-188ba8861a74" userProvider="AD" userName="Boyd, Pamela R"/>
        <t:Anchor>
          <t:Comment id="966166096"/>
        </t:Anchor>
        <t:Assign userId="S::nnc39@txstate.edu::20cab728-966d-4632-b79e-e235c0b567c8" userProvider="AD" userName="Peters, Devin M"/>
      </t:Event>
      <t:Event id="{8EEF4715-5597-4775-A29A-6E5E1E4041B3}" time="2024-02-05T01:44:49.443Z">
        <t:Attribution userId="S::prb63@txstate.edu::3bb54824-3970-421a-954c-188ba8861a74" userProvider="AD" userName="Boyd, Pamela R"/>
        <t:Anchor>
          <t:Comment id="966166096"/>
        </t:Anchor>
        <t:SetTitle title="@Peters, Devin M @Knoll, Johnathan E @Sho, Alee "/>
      </t:Event>
      <t:Event id="{4DFF079B-D554-4961-90C1-83B0F5AF3A3E}" time="2024-02-05T17:01:10.071Z">
        <t:Attribution userId="S::prb63@txstate.edu::3bb54824-3970-421a-954c-188ba8861a74" userProvider="AD" userName="Boyd, Pamela R"/>
        <t:Progress percentComplete="100"/>
      </t:Event>
    </t:History>
  </t:Task>
  <t:Task id="{DDFB2DC0-0955-41B1-BC48-F27324CCB628}">
    <t:Anchor>
      <t:Comment id="1263385648"/>
    </t:Anchor>
    <t:History>
      <t:Event id="{AA120480-B0E1-4249-9B13-24B972BB358D}" time="2024-02-07T03:43:25.424Z">
        <t:Attribution userId="S::prb63@txstate.edu::3bb54824-3970-421a-954c-188ba8861a74" userProvider="AD" userName="Boyd, Pamela R"/>
        <t:Anchor>
          <t:Comment id="1263385648"/>
        </t:Anchor>
        <t:Create/>
      </t:Event>
      <t:Event id="{A545FB3C-691C-4A77-A00F-14595DED3894}" time="2024-02-07T03:43:25.424Z">
        <t:Attribution userId="S::prb63@txstate.edu::3bb54824-3970-421a-954c-188ba8861a74" userProvider="AD" userName="Boyd, Pamela R"/>
        <t:Anchor>
          <t:Comment id="1263385648"/>
        </t:Anchor>
        <t:Assign userId="S::prb63@txstate.edu::3bb54824-3970-421a-954c-188ba8861a74" userProvider="AD" userName="Boyd, Pamela R"/>
      </t:Event>
      <t:Event id="{7DE895B6-C8A6-49E9-BBCF-5B6C4D91FFE0}" time="2024-02-07T03:43:25.424Z">
        <t:Attribution userId="S::prb63@txstate.edu::3bb54824-3970-421a-954c-188ba8861a74" userProvider="AD" userName="Boyd, Pamela R"/>
        <t:Anchor>
          <t:Comment id="1263385648"/>
        </t:Anchor>
        <t:SetTitle title="@Boyd, Pamela R add table headings (centered) for each table"/>
      </t:Event>
    </t:History>
  </t:Task>
  <t:Task id="{2771C282-0090-4823-B254-0D2131B07F68}">
    <t:Anchor>
      <t:Comment id="1519360755"/>
    </t:Anchor>
    <t:History>
      <t:Event id="{137278C1-F2D5-4299-9CD8-538DBEAC5E52}" time="2024-02-13T21:35:29.923Z">
        <t:Attribution userId="S::prb63@txstate.edu::3bb54824-3970-421a-954c-188ba8861a74" userProvider="AD" userName="Boyd, Pamela R"/>
        <t:Anchor>
          <t:Comment id="1563456234"/>
        </t:Anchor>
        <t:Create/>
      </t:Event>
      <t:Event id="{F88ED9CE-C58C-40D7-B1D2-1EA81EEE6E8E}" time="2024-02-13T21:35:29.923Z">
        <t:Attribution userId="S::prb63@txstate.edu::3bb54824-3970-421a-954c-188ba8861a74" userProvider="AD" userName="Boyd, Pamela R"/>
        <t:Anchor>
          <t:Comment id="1563456234"/>
        </t:Anchor>
        <t:Assign userId="S::nnc39@txstate.edu::20cab728-966d-4632-b79e-e235c0b567c8" userProvider="AD" userName="Peters, Devin M"/>
      </t:Event>
      <t:Event id="{EF704E4B-89A7-4373-B6CB-5FB191D84ADC}" time="2024-02-13T21:35:29.923Z">
        <t:Attribution userId="S::prb63@txstate.edu::3bb54824-3970-421a-954c-188ba8861a74" userProvider="AD" userName="Boyd, Pamela R"/>
        <t:Anchor>
          <t:Comment id="1563456234"/>
        </t:Anchor>
        <t:SetTitle title="@Peters, Devin M Whichever we have used and you see fit, go for it! I guess it would be the ArcGIS Pro All Extensions. Also, let’s include the Adobe you have used. Thank you!"/>
      </t:Event>
    </t:History>
  </t:Task>
  <t:Task id="{88866636-94B6-40C1-BE39-2C6DCECA20ED}">
    <t:Anchor>
      <t:Comment id="857426808"/>
    </t:Anchor>
    <t:History>
      <t:Event id="{AFA8D722-A25C-47DE-9BB4-6ABB467E1C40}" time="2024-02-13T21:37:18.562Z">
        <t:Attribution userId="S::prb63@txstate.edu::3bb54824-3970-421a-954c-188ba8861a74" userProvider="AD" userName="Boyd, Pamela R"/>
        <t:Anchor>
          <t:Comment id="49749611"/>
        </t:Anchor>
        <t:Create/>
      </t:Event>
      <t:Event id="{732BCF79-4585-4873-89BB-2588D587BC3F}" time="2024-02-13T21:37:18.562Z">
        <t:Attribution userId="S::prb63@txstate.edu::3bb54824-3970-421a-954c-188ba8861a74" userProvider="AD" userName="Boyd, Pamela R"/>
        <t:Anchor>
          <t:Comment id="49749611"/>
        </t:Anchor>
        <t:Assign userId="S::nnc39@txstate.edu::20cab728-966d-4632-b79e-e235c0b567c8" userProvider="AD" userName="Peters, Devin M"/>
      </t:Event>
      <t:Event id="{84D566E3-387D-45C8-B389-043F5D569B4C}" time="2024-02-13T21:37:18.562Z">
        <t:Attribution userId="S::prb63@txstate.edu::3bb54824-3970-421a-954c-188ba8861a74" userProvider="AD" userName="Boyd, Pamela R"/>
        <t:Anchor>
          <t:Comment id="49749611"/>
        </t:Anchor>
        <t:SetTitle title="@Peters, Devin M Feel free to include whatever you think here as well as dates. ☺️"/>
      </t:Event>
    </t:History>
  </t:Task>
  <t:Task id="{1C140F8A-23EA-4B27-B995-4548FCAF72D0}">
    <t:Anchor>
      <t:Comment id="464816481"/>
    </t:Anchor>
    <t:History>
      <t:Event id="{F87A91E3-B211-42B3-9343-5C3B771DBBFB}" time="2024-02-16T00:09:05.461Z">
        <t:Attribution userId="S::prb63@txstate.edu::3bb54824-3970-421a-954c-188ba8861a74" userProvider="AD" userName="Boyd, Pamela R"/>
        <t:Anchor>
          <t:Comment id="464816481"/>
        </t:Anchor>
        <t:Create/>
      </t:Event>
      <t:Event id="{0F035613-FEB9-4B59-95EC-84224BDBDA24}" time="2024-02-16T00:09:05.461Z">
        <t:Attribution userId="S::prb63@txstate.edu::3bb54824-3970-421a-954c-188ba8861a74" userProvider="AD" userName="Boyd, Pamela R"/>
        <t:Anchor>
          <t:Comment id="464816481"/>
        </t:Anchor>
        <t:Assign userId="S::prb63@txstate.edu::3bb54824-3970-421a-954c-188ba8861a74" userProvider="AD" userName="Boyd, Pamela R"/>
      </t:Event>
      <t:Event id="{D258DC8B-D4EB-4336-BD44-51FE9A09EAE9}" time="2024-02-16T00:09:05.461Z">
        <t:Attribution userId="S::prb63@txstate.edu::3bb54824-3970-421a-954c-188ba8861a74" userProvider="AD" userName="Boyd, Pamela R"/>
        <t:Anchor>
          <t:Comment id="464816481"/>
        </t:Anchor>
        <t:SetTitle title="@Boyd, Pamela R update this section w/ pp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A43DF-831E-46EF-801E-404450275349}">
  <ds:schemaRefs>
    <ds:schemaRef ds:uri="http://schemas.openxmlformats.org/officeDocument/2006/bibliography"/>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Normal.dotm</Template>
  <TotalTime>10107</TotalTime>
  <Pages>1</Pages>
  <Words>2457</Words>
  <Characters>14005</Characters>
  <Application>Microsoft Office Word</Application>
  <DocSecurity>4</DocSecurity>
  <Lines>116</Lines>
  <Paragraphs>32</Paragraphs>
  <ScaleCrop>false</ScaleCrop>
  <Company/>
  <LinksUpToDate>false</LinksUpToDate>
  <CharactersWithSpaces>16430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 Pamela R</dc:creator>
  <cp:keywords/>
  <dc:description/>
  <cp:lastModifiedBy>Knoll, Johnathan E</cp:lastModifiedBy>
  <cp:revision>1031</cp:revision>
  <dcterms:created xsi:type="dcterms:W3CDTF">2024-02-04T23:58:00Z</dcterms:created>
  <dcterms:modified xsi:type="dcterms:W3CDTF">2024-04-03T17:37:00Z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4d975f1d-5aa6-4c92-bafb-c65e882576f1</vt:lpwstr>
  </property>
</Properties>
</file>