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53B42A3D" w14:textId="0E64BEB3" w:rsidR="005D2AD9" w:rsidRDefault="00A278FE">
      <w:pPr>
        <w:spacing w:line="36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 xml:space="preserve">Expansion Project for Suitable </w:t>
      </w:r>
      <w:r w:rsidR="00793CA7">
        <w:rPr>
          <w:rFonts w:ascii="Times New Roman" w:eastAsia="Times New Roman" w:hAnsi="Times New Roman" w:cs="Times New Roman"/>
          <w:b/>
          <w:sz w:val="26"/>
          <w:szCs w:val="26"/>
        </w:rPr>
        <w:t>Access Points and Drop-In</w:t>
      </w:r>
      <w:r>
        <w:rPr>
          <w:rFonts w:ascii="Times New Roman" w:eastAsia="Times New Roman" w:hAnsi="Times New Roman" w:cs="Times New Roman"/>
          <w:b/>
          <w:sz w:val="26"/>
          <w:szCs w:val="26"/>
        </w:rPr>
        <w:t xml:space="preserve"> Locations: </w:t>
      </w:r>
    </w:p>
    <w:p w14:paraId="7B02D0D5" w14:textId="77777777" w:rsidR="00204355" w:rsidRDefault="00A278FE" w:rsidP="00204355">
      <w:pPr>
        <w:spacing w:line="36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South Alamo Regional Alliance for the Homeless (SARAH)</w:t>
      </w:r>
      <w:r w:rsidR="00204355">
        <w:rPr>
          <w:rFonts w:ascii="Times New Roman" w:eastAsia="Times New Roman" w:hAnsi="Times New Roman" w:cs="Times New Roman"/>
          <w:b/>
          <w:sz w:val="26"/>
          <w:szCs w:val="26"/>
        </w:rPr>
        <w:t xml:space="preserve"> </w:t>
      </w:r>
    </w:p>
    <w:p w14:paraId="485D3B5B" w14:textId="06295732" w:rsidR="005D2AD9" w:rsidRPr="00204355" w:rsidRDefault="00204355" w:rsidP="00204355">
      <w:pPr>
        <w:spacing w:line="36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Final Report</w:t>
      </w:r>
    </w:p>
    <w:p w14:paraId="3BBADFE9" w14:textId="77777777" w:rsidR="005D2AD9" w:rsidRDefault="00A278FE">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2E4EF974" wp14:editId="26C490EA">
            <wp:extent cx="3637176" cy="2257861"/>
            <wp:effectExtent l="0" t="0" r="0" b="0"/>
            <wp:docPr id="2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7"/>
                    <a:srcRect/>
                    <a:stretch>
                      <a:fillRect/>
                    </a:stretch>
                  </pic:blipFill>
                  <pic:spPr>
                    <a:xfrm>
                      <a:off x="0" y="0"/>
                      <a:ext cx="3637176" cy="2257861"/>
                    </a:xfrm>
                    <a:prstGeom prst="rect">
                      <a:avLst/>
                    </a:prstGeom>
                    <a:ln/>
                  </pic:spPr>
                </pic:pic>
              </a:graphicData>
            </a:graphic>
          </wp:inline>
        </w:drawing>
      </w:r>
    </w:p>
    <w:p w14:paraId="0B2CBCEC" w14:textId="77777777" w:rsidR="005D2AD9" w:rsidRDefault="00A278FE">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5DF81635" wp14:editId="1178C7BF">
            <wp:extent cx="3800475" cy="1388464"/>
            <wp:effectExtent l="0" t="0" r="0" b="0"/>
            <wp:docPr id="28"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8"/>
                    <a:srcRect/>
                    <a:stretch>
                      <a:fillRect/>
                    </a:stretch>
                  </pic:blipFill>
                  <pic:spPr>
                    <a:xfrm>
                      <a:off x="0" y="0"/>
                      <a:ext cx="3800475" cy="1388464"/>
                    </a:xfrm>
                    <a:prstGeom prst="rect">
                      <a:avLst/>
                    </a:prstGeom>
                    <a:ln/>
                  </pic:spPr>
                </pic:pic>
              </a:graphicData>
            </a:graphic>
          </wp:inline>
        </w:drawing>
      </w:r>
    </w:p>
    <w:p w14:paraId="4E5863F4" w14:textId="77777777" w:rsidR="005D2AD9" w:rsidRDefault="005D2AD9">
      <w:pPr>
        <w:spacing w:line="360" w:lineRule="auto"/>
        <w:rPr>
          <w:rFonts w:ascii="Times New Roman" w:eastAsia="Times New Roman" w:hAnsi="Times New Roman" w:cs="Times New Roman"/>
          <w:sz w:val="24"/>
          <w:szCs w:val="24"/>
        </w:rPr>
      </w:pPr>
    </w:p>
    <w:p w14:paraId="2FFF66A7" w14:textId="77777777" w:rsidR="005D2AD9" w:rsidRDefault="00A278FE">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Consultants</w:t>
      </w:r>
    </w:p>
    <w:p w14:paraId="7411D46E" w14:textId="77777777" w:rsidR="005D2AD9" w:rsidRDefault="005D2AD9">
      <w:pPr>
        <w:spacing w:line="360" w:lineRule="auto"/>
        <w:jc w:val="center"/>
        <w:rPr>
          <w:rFonts w:ascii="Times New Roman" w:eastAsia="Times New Roman" w:hAnsi="Times New Roman" w:cs="Times New Roman"/>
          <w:sz w:val="24"/>
          <w:szCs w:val="24"/>
        </w:rPr>
      </w:pPr>
    </w:p>
    <w:p w14:paraId="6B0F6FE7" w14:textId="77777777" w:rsidR="005D2AD9" w:rsidRDefault="005D2AD9">
      <w:pPr>
        <w:spacing w:line="360" w:lineRule="auto"/>
        <w:jc w:val="center"/>
        <w:rPr>
          <w:rFonts w:ascii="Times New Roman" w:eastAsia="Times New Roman" w:hAnsi="Times New Roman" w:cs="Times New Roman"/>
          <w:sz w:val="24"/>
          <w:szCs w:val="24"/>
        </w:rPr>
      </w:pPr>
    </w:p>
    <w:p w14:paraId="4A44D925" w14:textId="77777777" w:rsidR="005D2AD9" w:rsidRDefault="00A278FE">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Darrin Speer – Team Manager</w:t>
      </w:r>
    </w:p>
    <w:p w14:paraId="4E4B2D64" w14:textId="77777777" w:rsidR="005D2AD9" w:rsidRDefault="00A278FE">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Stancil Barton – GIS Analyst</w:t>
      </w:r>
    </w:p>
    <w:p w14:paraId="35194413" w14:textId="77777777" w:rsidR="005D2AD9" w:rsidRDefault="00A278FE">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Brandon Trevino – GIS Analyst</w:t>
      </w:r>
    </w:p>
    <w:p w14:paraId="25555237" w14:textId="77777777" w:rsidR="005D2AD9" w:rsidRDefault="00A278FE">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Kennedy Watson – GIS Analyst</w:t>
      </w:r>
    </w:p>
    <w:p w14:paraId="553FBC21" w14:textId="77777777" w:rsidR="005D2AD9" w:rsidRDefault="00A278FE">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9212804" w14:textId="77777777" w:rsidR="005D2AD9" w:rsidRDefault="00A278FE">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5808D5C0" w14:textId="77777777" w:rsidR="005D2AD9" w:rsidRDefault="00A278FE">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Filing Date: April 28th</w:t>
      </w:r>
    </w:p>
    <w:p w14:paraId="65FD1EB5" w14:textId="77777777" w:rsidR="005D2AD9" w:rsidRDefault="005D2AD9">
      <w:pPr>
        <w:spacing w:line="360" w:lineRule="auto"/>
        <w:jc w:val="center"/>
        <w:rPr>
          <w:rFonts w:ascii="Times New Roman" w:eastAsia="Times New Roman" w:hAnsi="Times New Roman" w:cs="Times New Roman"/>
          <w:b/>
          <w:sz w:val="24"/>
          <w:szCs w:val="24"/>
        </w:rPr>
      </w:pPr>
    </w:p>
    <w:p w14:paraId="3A8FFE8A" w14:textId="77777777" w:rsidR="005D2AD9" w:rsidRDefault="005D2AD9">
      <w:pPr>
        <w:spacing w:line="360" w:lineRule="auto"/>
        <w:jc w:val="center"/>
        <w:rPr>
          <w:rFonts w:ascii="Times New Roman" w:eastAsia="Times New Roman" w:hAnsi="Times New Roman" w:cs="Times New Roman"/>
          <w:b/>
          <w:sz w:val="24"/>
          <w:szCs w:val="24"/>
        </w:rPr>
      </w:pPr>
    </w:p>
    <w:p w14:paraId="4124C67B" w14:textId="77777777" w:rsidR="005D2AD9" w:rsidRPr="00DF40E6" w:rsidRDefault="00A278FE">
      <w:pPr>
        <w:jc w:val="center"/>
        <w:rPr>
          <w:rFonts w:ascii="Times New Roman" w:eastAsia="Times New Roman" w:hAnsi="Times New Roman" w:cs="Times New Roman"/>
          <w:sz w:val="24"/>
          <w:szCs w:val="24"/>
        </w:rPr>
      </w:pPr>
      <w:r w:rsidRPr="00DF40E6">
        <w:rPr>
          <w:rFonts w:ascii="Times New Roman" w:eastAsia="Times New Roman" w:hAnsi="Times New Roman" w:cs="Times New Roman"/>
          <w:sz w:val="24"/>
          <w:szCs w:val="24"/>
        </w:rPr>
        <w:lastRenderedPageBreak/>
        <w:t>TABLE OF CONTENTS</w:t>
      </w:r>
    </w:p>
    <w:p w14:paraId="3ADF2810" w14:textId="77777777" w:rsidR="005D2AD9" w:rsidRPr="00DF40E6" w:rsidRDefault="00A278FE">
      <w:pPr>
        <w:rPr>
          <w:rFonts w:ascii="Times New Roman" w:eastAsia="Times New Roman" w:hAnsi="Times New Roman" w:cs="Times New Roman"/>
          <w:sz w:val="24"/>
          <w:szCs w:val="24"/>
        </w:rPr>
      </w:pPr>
      <w:r w:rsidRPr="00DF40E6">
        <w:rPr>
          <w:rFonts w:ascii="Times New Roman" w:eastAsia="Times New Roman" w:hAnsi="Times New Roman" w:cs="Times New Roman"/>
          <w:sz w:val="24"/>
          <w:szCs w:val="24"/>
        </w:rPr>
        <w:t xml:space="preserve"> </w:t>
      </w:r>
    </w:p>
    <w:p w14:paraId="1E10BD50" w14:textId="77777777" w:rsidR="005D2AD9" w:rsidRPr="00DF40E6" w:rsidRDefault="00A278FE">
      <w:pPr>
        <w:rPr>
          <w:rFonts w:ascii="Times New Roman" w:eastAsia="Times New Roman" w:hAnsi="Times New Roman" w:cs="Times New Roman"/>
          <w:sz w:val="24"/>
          <w:szCs w:val="24"/>
        </w:rPr>
      </w:pPr>
      <w:r w:rsidRPr="00DF40E6">
        <w:rPr>
          <w:rFonts w:ascii="Times New Roman" w:eastAsia="Times New Roman" w:hAnsi="Times New Roman" w:cs="Times New Roman"/>
          <w:sz w:val="24"/>
          <w:szCs w:val="24"/>
        </w:rPr>
        <w:t>ABSTRACT……………………………………………………………………………………....2</w:t>
      </w:r>
    </w:p>
    <w:p w14:paraId="033B7531" w14:textId="77777777" w:rsidR="005D2AD9" w:rsidRPr="00DF40E6" w:rsidRDefault="005D2AD9">
      <w:pPr>
        <w:rPr>
          <w:rFonts w:ascii="Times New Roman" w:eastAsia="Times New Roman" w:hAnsi="Times New Roman" w:cs="Times New Roman"/>
          <w:sz w:val="24"/>
          <w:szCs w:val="24"/>
        </w:rPr>
      </w:pPr>
    </w:p>
    <w:p w14:paraId="1B0B8516" w14:textId="20FDB1FA" w:rsidR="005D2AD9" w:rsidRPr="00DF40E6" w:rsidRDefault="00A278FE">
      <w:pPr>
        <w:rPr>
          <w:rFonts w:ascii="Times New Roman" w:eastAsia="Times New Roman" w:hAnsi="Times New Roman" w:cs="Times New Roman"/>
          <w:sz w:val="24"/>
          <w:szCs w:val="24"/>
        </w:rPr>
      </w:pPr>
      <w:r w:rsidRPr="00DF40E6">
        <w:rPr>
          <w:rFonts w:ascii="Times New Roman" w:eastAsia="Times New Roman" w:hAnsi="Times New Roman" w:cs="Times New Roman"/>
          <w:sz w:val="24"/>
          <w:szCs w:val="24"/>
        </w:rPr>
        <w:t>1. INTRODUCTION………………………………………</w:t>
      </w:r>
      <w:proofErr w:type="gramStart"/>
      <w:r w:rsidRPr="00DF40E6">
        <w:rPr>
          <w:rFonts w:ascii="Times New Roman" w:eastAsia="Times New Roman" w:hAnsi="Times New Roman" w:cs="Times New Roman"/>
          <w:sz w:val="24"/>
          <w:szCs w:val="24"/>
        </w:rPr>
        <w:t>…</w:t>
      </w:r>
      <w:r w:rsidR="00DF40E6" w:rsidRPr="00DF40E6">
        <w:rPr>
          <w:rFonts w:ascii="Times New Roman" w:eastAsia="Times New Roman" w:hAnsi="Times New Roman" w:cs="Times New Roman"/>
          <w:sz w:val="24"/>
          <w:szCs w:val="24"/>
        </w:rPr>
        <w:t>..</w:t>
      </w:r>
      <w:proofErr w:type="gramEnd"/>
      <w:r w:rsidRPr="00DF40E6">
        <w:rPr>
          <w:rFonts w:ascii="Times New Roman" w:eastAsia="Times New Roman" w:hAnsi="Times New Roman" w:cs="Times New Roman"/>
          <w:sz w:val="24"/>
          <w:szCs w:val="24"/>
        </w:rPr>
        <w:t>……………</w:t>
      </w:r>
      <w:r w:rsidR="00DF40E6" w:rsidRPr="00DF40E6">
        <w:rPr>
          <w:rFonts w:ascii="Times New Roman" w:eastAsia="Times New Roman" w:hAnsi="Times New Roman" w:cs="Times New Roman"/>
          <w:sz w:val="24"/>
          <w:szCs w:val="24"/>
        </w:rPr>
        <w:t>..</w:t>
      </w:r>
      <w:r w:rsidRPr="00DF40E6">
        <w:rPr>
          <w:rFonts w:ascii="Times New Roman" w:eastAsia="Times New Roman" w:hAnsi="Times New Roman" w:cs="Times New Roman"/>
          <w:sz w:val="24"/>
          <w:szCs w:val="24"/>
        </w:rPr>
        <w:t>…</w:t>
      </w:r>
      <w:r w:rsidR="003E04B1" w:rsidRPr="00DF40E6">
        <w:rPr>
          <w:rFonts w:ascii="Times New Roman" w:eastAsia="Times New Roman" w:hAnsi="Times New Roman" w:cs="Times New Roman"/>
          <w:sz w:val="24"/>
          <w:szCs w:val="24"/>
        </w:rPr>
        <w:t>….….</w:t>
      </w:r>
      <w:r w:rsidRPr="00DF40E6">
        <w:rPr>
          <w:rFonts w:ascii="Times New Roman" w:eastAsia="Times New Roman" w:hAnsi="Times New Roman" w:cs="Times New Roman"/>
          <w:sz w:val="24"/>
          <w:szCs w:val="24"/>
        </w:rPr>
        <w:t>…..........</w:t>
      </w:r>
      <w:r w:rsidR="003E04B1" w:rsidRPr="00DF40E6">
        <w:rPr>
          <w:rFonts w:ascii="Times New Roman" w:eastAsia="Times New Roman" w:hAnsi="Times New Roman" w:cs="Times New Roman"/>
          <w:sz w:val="24"/>
          <w:szCs w:val="24"/>
        </w:rPr>
        <w:t>...</w:t>
      </w:r>
      <w:r w:rsidRPr="00DF40E6">
        <w:rPr>
          <w:rFonts w:ascii="Times New Roman" w:eastAsia="Times New Roman" w:hAnsi="Times New Roman" w:cs="Times New Roman"/>
          <w:sz w:val="24"/>
          <w:szCs w:val="24"/>
        </w:rPr>
        <w:t>2</w:t>
      </w:r>
    </w:p>
    <w:p w14:paraId="23FD5DE2" w14:textId="0F5DAEDD" w:rsidR="005D2AD9" w:rsidRPr="00DF40E6" w:rsidRDefault="00A278FE">
      <w:pPr>
        <w:rPr>
          <w:rFonts w:ascii="Times New Roman" w:eastAsia="Times New Roman" w:hAnsi="Times New Roman" w:cs="Times New Roman"/>
          <w:sz w:val="24"/>
          <w:szCs w:val="24"/>
        </w:rPr>
      </w:pPr>
      <w:r w:rsidRPr="00DF40E6">
        <w:rPr>
          <w:rFonts w:ascii="Times New Roman" w:eastAsia="Times New Roman" w:hAnsi="Times New Roman" w:cs="Times New Roman"/>
          <w:sz w:val="24"/>
          <w:szCs w:val="24"/>
        </w:rPr>
        <w:tab/>
        <w:t>1.1 Client Requirements for Access Points and Drop-In Centers…</w:t>
      </w:r>
      <w:proofErr w:type="gramStart"/>
      <w:r w:rsidRPr="00DF40E6">
        <w:rPr>
          <w:rFonts w:ascii="Times New Roman" w:eastAsia="Times New Roman" w:hAnsi="Times New Roman" w:cs="Times New Roman"/>
          <w:sz w:val="24"/>
          <w:szCs w:val="24"/>
        </w:rPr>
        <w:t>…</w:t>
      </w:r>
      <w:r w:rsidR="00DF40E6" w:rsidRPr="00DF40E6">
        <w:rPr>
          <w:rFonts w:ascii="Times New Roman" w:eastAsia="Times New Roman" w:hAnsi="Times New Roman" w:cs="Times New Roman"/>
          <w:sz w:val="24"/>
          <w:szCs w:val="24"/>
        </w:rPr>
        <w:t>..</w:t>
      </w:r>
      <w:proofErr w:type="gramEnd"/>
      <w:r w:rsidRPr="00DF40E6">
        <w:rPr>
          <w:rFonts w:ascii="Times New Roman" w:eastAsia="Times New Roman" w:hAnsi="Times New Roman" w:cs="Times New Roman"/>
          <w:sz w:val="24"/>
          <w:szCs w:val="24"/>
        </w:rPr>
        <w:t>…</w:t>
      </w:r>
      <w:r w:rsidR="00DF40E6" w:rsidRPr="00DF40E6">
        <w:rPr>
          <w:rFonts w:ascii="Times New Roman" w:eastAsia="Times New Roman" w:hAnsi="Times New Roman" w:cs="Times New Roman"/>
          <w:sz w:val="24"/>
          <w:szCs w:val="24"/>
        </w:rPr>
        <w:t>.</w:t>
      </w:r>
      <w:r w:rsidRPr="00DF40E6">
        <w:rPr>
          <w:rFonts w:ascii="Times New Roman" w:eastAsia="Times New Roman" w:hAnsi="Times New Roman" w:cs="Times New Roman"/>
          <w:sz w:val="24"/>
          <w:szCs w:val="24"/>
        </w:rPr>
        <w:t>…</w:t>
      </w:r>
      <w:r w:rsidR="00DF40E6" w:rsidRPr="00DF40E6">
        <w:rPr>
          <w:rFonts w:ascii="Times New Roman" w:eastAsia="Times New Roman" w:hAnsi="Times New Roman" w:cs="Times New Roman"/>
          <w:sz w:val="24"/>
          <w:szCs w:val="24"/>
        </w:rPr>
        <w:t>.</w:t>
      </w:r>
      <w:r w:rsidRPr="00DF40E6">
        <w:rPr>
          <w:rFonts w:ascii="Times New Roman" w:eastAsia="Times New Roman" w:hAnsi="Times New Roman" w:cs="Times New Roman"/>
          <w:sz w:val="24"/>
          <w:szCs w:val="24"/>
        </w:rPr>
        <w:t>……</w:t>
      </w:r>
      <w:r w:rsidR="00DF40E6" w:rsidRPr="00DF40E6">
        <w:rPr>
          <w:rFonts w:ascii="Times New Roman" w:eastAsia="Times New Roman" w:hAnsi="Times New Roman" w:cs="Times New Roman"/>
          <w:sz w:val="24"/>
          <w:szCs w:val="24"/>
        </w:rPr>
        <w:t>...</w:t>
      </w:r>
      <w:r w:rsidRPr="00DF40E6">
        <w:rPr>
          <w:rFonts w:ascii="Times New Roman" w:eastAsia="Times New Roman" w:hAnsi="Times New Roman" w:cs="Times New Roman"/>
          <w:sz w:val="24"/>
          <w:szCs w:val="24"/>
        </w:rPr>
        <w:t>…..</w:t>
      </w:r>
      <w:r w:rsidR="00DF40E6" w:rsidRPr="00DF40E6">
        <w:rPr>
          <w:rFonts w:ascii="Times New Roman" w:eastAsia="Times New Roman" w:hAnsi="Times New Roman" w:cs="Times New Roman"/>
          <w:sz w:val="24"/>
          <w:szCs w:val="24"/>
        </w:rPr>
        <w:t>.</w:t>
      </w:r>
      <w:r w:rsidRPr="00DF40E6">
        <w:rPr>
          <w:rFonts w:ascii="Times New Roman" w:eastAsia="Times New Roman" w:hAnsi="Times New Roman" w:cs="Times New Roman"/>
          <w:sz w:val="24"/>
          <w:szCs w:val="24"/>
        </w:rPr>
        <w:t>.</w:t>
      </w:r>
      <w:r w:rsidR="003E04B1" w:rsidRPr="00DF40E6">
        <w:rPr>
          <w:rFonts w:ascii="Times New Roman" w:eastAsia="Times New Roman" w:hAnsi="Times New Roman" w:cs="Times New Roman"/>
          <w:sz w:val="24"/>
          <w:szCs w:val="24"/>
        </w:rPr>
        <w:t>3</w:t>
      </w:r>
    </w:p>
    <w:p w14:paraId="76074A6C" w14:textId="77777777" w:rsidR="003E04B1" w:rsidRPr="00DF40E6" w:rsidRDefault="003E04B1">
      <w:pPr>
        <w:rPr>
          <w:rFonts w:ascii="Times New Roman" w:eastAsia="Times New Roman" w:hAnsi="Times New Roman" w:cs="Times New Roman"/>
          <w:sz w:val="24"/>
          <w:szCs w:val="24"/>
        </w:rPr>
      </w:pPr>
    </w:p>
    <w:p w14:paraId="4A077D1E" w14:textId="33CD8545" w:rsidR="005D2AD9" w:rsidRPr="00DF40E6" w:rsidRDefault="00A278FE">
      <w:pPr>
        <w:rPr>
          <w:rFonts w:ascii="Times New Roman" w:eastAsia="Times New Roman" w:hAnsi="Times New Roman" w:cs="Times New Roman"/>
          <w:sz w:val="24"/>
          <w:szCs w:val="24"/>
        </w:rPr>
      </w:pPr>
      <w:r w:rsidRPr="00DF40E6">
        <w:rPr>
          <w:rFonts w:ascii="Times New Roman" w:eastAsia="Times New Roman" w:hAnsi="Times New Roman" w:cs="Times New Roman"/>
          <w:sz w:val="24"/>
          <w:szCs w:val="24"/>
        </w:rPr>
        <w:t>2. DATA………………………………………………………………………………………</w:t>
      </w:r>
      <w:proofErr w:type="gramStart"/>
      <w:r w:rsidRPr="00DF40E6">
        <w:rPr>
          <w:rFonts w:ascii="Times New Roman" w:eastAsia="Times New Roman" w:hAnsi="Times New Roman" w:cs="Times New Roman"/>
          <w:sz w:val="24"/>
          <w:szCs w:val="24"/>
        </w:rPr>
        <w:t>…..</w:t>
      </w:r>
      <w:proofErr w:type="gramEnd"/>
      <w:r w:rsidRPr="00DF40E6">
        <w:rPr>
          <w:rFonts w:ascii="Times New Roman" w:eastAsia="Times New Roman" w:hAnsi="Times New Roman" w:cs="Times New Roman"/>
          <w:sz w:val="24"/>
          <w:szCs w:val="24"/>
        </w:rPr>
        <w:t>3</w:t>
      </w:r>
    </w:p>
    <w:p w14:paraId="0C12B29D" w14:textId="77777777" w:rsidR="003E04B1" w:rsidRPr="00DF40E6" w:rsidRDefault="003E04B1">
      <w:pPr>
        <w:rPr>
          <w:rFonts w:ascii="Times New Roman" w:eastAsia="Times New Roman" w:hAnsi="Times New Roman" w:cs="Times New Roman"/>
          <w:sz w:val="24"/>
          <w:szCs w:val="24"/>
        </w:rPr>
      </w:pPr>
    </w:p>
    <w:p w14:paraId="1C57D5D2" w14:textId="10295952" w:rsidR="005D2AD9" w:rsidRPr="00DF40E6" w:rsidRDefault="00A278FE">
      <w:pPr>
        <w:rPr>
          <w:rFonts w:ascii="Times New Roman" w:eastAsia="Times New Roman" w:hAnsi="Times New Roman" w:cs="Times New Roman"/>
          <w:sz w:val="24"/>
          <w:szCs w:val="24"/>
        </w:rPr>
      </w:pPr>
      <w:r w:rsidRPr="00DF40E6">
        <w:rPr>
          <w:rFonts w:ascii="Times New Roman" w:eastAsia="Times New Roman" w:hAnsi="Times New Roman" w:cs="Times New Roman"/>
          <w:sz w:val="24"/>
          <w:szCs w:val="24"/>
        </w:rPr>
        <w:t>3. METHODOLOGY……………………………….…………………………………………….</w:t>
      </w:r>
      <w:r w:rsidR="003E04B1" w:rsidRPr="00DF40E6">
        <w:rPr>
          <w:rFonts w:ascii="Times New Roman" w:eastAsia="Times New Roman" w:hAnsi="Times New Roman" w:cs="Times New Roman"/>
          <w:sz w:val="24"/>
          <w:szCs w:val="24"/>
        </w:rPr>
        <w:t>5</w:t>
      </w:r>
      <w:r w:rsidRPr="00DF40E6">
        <w:rPr>
          <w:rFonts w:ascii="Times New Roman" w:eastAsia="Times New Roman" w:hAnsi="Times New Roman" w:cs="Times New Roman"/>
          <w:sz w:val="24"/>
          <w:szCs w:val="24"/>
        </w:rPr>
        <w:br/>
      </w:r>
      <w:r w:rsidRPr="00DF40E6">
        <w:rPr>
          <w:rFonts w:ascii="Times New Roman" w:eastAsia="Times New Roman" w:hAnsi="Times New Roman" w:cs="Times New Roman"/>
          <w:sz w:val="24"/>
          <w:szCs w:val="24"/>
        </w:rPr>
        <w:tab/>
        <w:t>3.1 Data Preparation……………………………………………………………………</w:t>
      </w:r>
      <w:r w:rsidR="003E04B1" w:rsidRPr="00DF40E6">
        <w:rPr>
          <w:rFonts w:ascii="Times New Roman" w:eastAsia="Times New Roman" w:hAnsi="Times New Roman" w:cs="Times New Roman"/>
          <w:sz w:val="24"/>
          <w:szCs w:val="24"/>
        </w:rPr>
        <w:t>…5</w:t>
      </w:r>
    </w:p>
    <w:p w14:paraId="70B29EAC" w14:textId="2D5DF30A" w:rsidR="005D2AD9" w:rsidRPr="00DF40E6" w:rsidRDefault="00A278FE">
      <w:pPr>
        <w:ind w:firstLine="720"/>
        <w:rPr>
          <w:rFonts w:ascii="Times New Roman" w:eastAsia="Times New Roman" w:hAnsi="Times New Roman" w:cs="Times New Roman"/>
          <w:sz w:val="24"/>
          <w:szCs w:val="24"/>
        </w:rPr>
      </w:pPr>
      <w:proofErr w:type="gramStart"/>
      <w:r w:rsidRPr="00DF40E6">
        <w:rPr>
          <w:rFonts w:ascii="Times New Roman" w:eastAsia="Times New Roman" w:hAnsi="Times New Roman" w:cs="Times New Roman"/>
          <w:sz w:val="24"/>
          <w:szCs w:val="24"/>
        </w:rPr>
        <w:t xml:space="preserve">3.2 </w:t>
      </w:r>
      <w:r w:rsidRPr="00DF40E6">
        <w:rPr>
          <w:sz w:val="24"/>
          <w:szCs w:val="24"/>
        </w:rPr>
        <w:t xml:space="preserve"> </w:t>
      </w:r>
      <w:r w:rsidRPr="00DF40E6">
        <w:rPr>
          <w:rFonts w:ascii="Times New Roman" w:eastAsia="Times New Roman" w:hAnsi="Times New Roman" w:cs="Times New Roman"/>
          <w:sz w:val="24"/>
          <w:szCs w:val="24"/>
        </w:rPr>
        <w:t>Creating</w:t>
      </w:r>
      <w:proofErr w:type="gramEnd"/>
      <w:r w:rsidRPr="00DF40E6">
        <w:rPr>
          <w:rFonts w:ascii="Times New Roman" w:eastAsia="Times New Roman" w:hAnsi="Times New Roman" w:cs="Times New Roman"/>
          <w:sz w:val="24"/>
          <w:szCs w:val="24"/>
        </w:rPr>
        <w:t xml:space="preserve"> Polygons from Risk Factor Data to Prepare for Raster Combination…</w:t>
      </w:r>
      <w:r w:rsidR="00DF40E6" w:rsidRPr="00DF40E6">
        <w:rPr>
          <w:rFonts w:ascii="Times New Roman" w:eastAsia="Times New Roman" w:hAnsi="Times New Roman" w:cs="Times New Roman"/>
          <w:sz w:val="24"/>
          <w:szCs w:val="24"/>
        </w:rPr>
        <w:t>…</w:t>
      </w:r>
      <w:r w:rsidRPr="00DF40E6">
        <w:rPr>
          <w:rFonts w:ascii="Times New Roman" w:eastAsia="Times New Roman" w:hAnsi="Times New Roman" w:cs="Times New Roman"/>
          <w:sz w:val="24"/>
          <w:szCs w:val="24"/>
        </w:rPr>
        <w:t>...</w:t>
      </w:r>
      <w:r w:rsidR="003E04B1" w:rsidRPr="00DF40E6">
        <w:rPr>
          <w:rFonts w:ascii="Times New Roman" w:eastAsia="Times New Roman" w:hAnsi="Times New Roman" w:cs="Times New Roman"/>
          <w:sz w:val="24"/>
          <w:szCs w:val="24"/>
        </w:rPr>
        <w:t>7</w:t>
      </w:r>
    </w:p>
    <w:p w14:paraId="0F7E0DF8" w14:textId="5D5E6943" w:rsidR="005D2AD9" w:rsidRPr="00DF40E6" w:rsidRDefault="00A278FE">
      <w:pPr>
        <w:ind w:left="720"/>
        <w:rPr>
          <w:rFonts w:ascii="Times New Roman" w:eastAsia="Times New Roman" w:hAnsi="Times New Roman" w:cs="Times New Roman"/>
          <w:sz w:val="24"/>
          <w:szCs w:val="24"/>
        </w:rPr>
      </w:pPr>
      <w:r w:rsidRPr="00DF40E6">
        <w:rPr>
          <w:rFonts w:ascii="Times New Roman" w:eastAsia="Times New Roman" w:hAnsi="Times New Roman" w:cs="Times New Roman"/>
          <w:sz w:val="24"/>
          <w:szCs w:val="24"/>
        </w:rPr>
        <w:t xml:space="preserve">       3.2.1. Educational Attainment ……</w:t>
      </w:r>
      <w:r w:rsidR="00DF40E6" w:rsidRPr="00DF40E6">
        <w:rPr>
          <w:rFonts w:ascii="Times New Roman" w:eastAsia="Times New Roman" w:hAnsi="Times New Roman" w:cs="Times New Roman"/>
          <w:sz w:val="24"/>
          <w:szCs w:val="24"/>
        </w:rPr>
        <w:t>.</w:t>
      </w:r>
      <w:r w:rsidRPr="00DF40E6">
        <w:rPr>
          <w:rFonts w:ascii="Times New Roman" w:eastAsia="Times New Roman" w:hAnsi="Times New Roman" w:cs="Times New Roman"/>
          <w:sz w:val="24"/>
          <w:szCs w:val="24"/>
        </w:rPr>
        <w:t>…………</w:t>
      </w:r>
      <w:r w:rsidR="00DF40E6" w:rsidRPr="00DF40E6">
        <w:rPr>
          <w:rFonts w:ascii="Times New Roman" w:eastAsia="Times New Roman" w:hAnsi="Times New Roman" w:cs="Times New Roman"/>
          <w:sz w:val="24"/>
          <w:szCs w:val="24"/>
        </w:rPr>
        <w:t>.</w:t>
      </w:r>
      <w:r w:rsidRPr="00DF40E6">
        <w:rPr>
          <w:rFonts w:ascii="Times New Roman" w:eastAsia="Times New Roman" w:hAnsi="Times New Roman" w:cs="Times New Roman"/>
          <w:sz w:val="24"/>
          <w:szCs w:val="24"/>
        </w:rPr>
        <w:t>………………</w:t>
      </w:r>
      <w:proofErr w:type="gramStart"/>
      <w:r w:rsidRPr="00DF40E6">
        <w:rPr>
          <w:rFonts w:ascii="Times New Roman" w:eastAsia="Times New Roman" w:hAnsi="Times New Roman" w:cs="Times New Roman"/>
          <w:sz w:val="24"/>
          <w:szCs w:val="24"/>
        </w:rPr>
        <w:t>…</w:t>
      </w:r>
      <w:r w:rsidR="00DF40E6" w:rsidRPr="00DF40E6">
        <w:rPr>
          <w:rFonts w:ascii="Times New Roman" w:eastAsia="Times New Roman" w:hAnsi="Times New Roman" w:cs="Times New Roman"/>
          <w:sz w:val="24"/>
          <w:szCs w:val="24"/>
        </w:rPr>
        <w:t>..</w:t>
      </w:r>
      <w:proofErr w:type="gramEnd"/>
      <w:r w:rsidRPr="00DF40E6">
        <w:rPr>
          <w:rFonts w:ascii="Times New Roman" w:eastAsia="Times New Roman" w:hAnsi="Times New Roman" w:cs="Times New Roman"/>
          <w:sz w:val="24"/>
          <w:szCs w:val="24"/>
        </w:rPr>
        <w:t>…………</w:t>
      </w:r>
      <w:r w:rsidR="00DF40E6" w:rsidRPr="00DF40E6">
        <w:rPr>
          <w:rFonts w:ascii="Times New Roman" w:eastAsia="Times New Roman" w:hAnsi="Times New Roman" w:cs="Times New Roman"/>
          <w:sz w:val="24"/>
          <w:szCs w:val="24"/>
        </w:rPr>
        <w:t>..</w:t>
      </w:r>
      <w:r w:rsidRPr="00DF40E6">
        <w:rPr>
          <w:rFonts w:ascii="Times New Roman" w:eastAsia="Times New Roman" w:hAnsi="Times New Roman" w:cs="Times New Roman"/>
          <w:sz w:val="24"/>
          <w:szCs w:val="24"/>
        </w:rPr>
        <w:t>……...</w:t>
      </w:r>
      <w:r w:rsidR="003E04B1" w:rsidRPr="00DF40E6">
        <w:rPr>
          <w:rFonts w:ascii="Times New Roman" w:eastAsia="Times New Roman" w:hAnsi="Times New Roman" w:cs="Times New Roman"/>
          <w:sz w:val="24"/>
          <w:szCs w:val="24"/>
        </w:rPr>
        <w:t>7</w:t>
      </w:r>
    </w:p>
    <w:p w14:paraId="71EAA2B5" w14:textId="707B4A60" w:rsidR="005D2AD9" w:rsidRPr="00DF40E6" w:rsidRDefault="00A278FE">
      <w:pPr>
        <w:ind w:left="720"/>
        <w:rPr>
          <w:rFonts w:ascii="Times New Roman" w:eastAsia="Times New Roman" w:hAnsi="Times New Roman" w:cs="Times New Roman"/>
          <w:sz w:val="24"/>
          <w:szCs w:val="24"/>
        </w:rPr>
      </w:pPr>
      <w:r w:rsidRPr="00DF40E6">
        <w:rPr>
          <w:rFonts w:ascii="Times New Roman" w:eastAsia="Times New Roman" w:hAnsi="Times New Roman" w:cs="Times New Roman"/>
          <w:sz w:val="24"/>
          <w:szCs w:val="24"/>
        </w:rPr>
        <w:t xml:space="preserve">       3.2.2. Unemployment …………………</w:t>
      </w:r>
      <w:proofErr w:type="gramStart"/>
      <w:r w:rsidRPr="00DF40E6">
        <w:rPr>
          <w:rFonts w:ascii="Times New Roman" w:eastAsia="Times New Roman" w:hAnsi="Times New Roman" w:cs="Times New Roman"/>
          <w:sz w:val="24"/>
          <w:szCs w:val="24"/>
        </w:rPr>
        <w:t>…</w:t>
      </w:r>
      <w:r w:rsidR="00DF40E6">
        <w:rPr>
          <w:rFonts w:ascii="Times New Roman" w:eastAsia="Times New Roman" w:hAnsi="Times New Roman" w:cs="Times New Roman"/>
          <w:sz w:val="24"/>
          <w:szCs w:val="24"/>
        </w:rPr>
        <w:t>..</w:t>
      </w:r>
      <w:proofErr w:type="gramEnd"/>
      <w:r w:rsidRPr="00DF40E6">
        <w:rPr>
          <w:rFonts w:ascii="Times New Roman" w:eastAsia="Times New Roman" w:hAnsi="Times New Roman" w:cs="Times New Roman"/>
          <w:sz w:val="24"/>
          <w:szCs w:val="24"/>
        </w:rPr>
        <w:t>………………………</w:t>
      </w:r>
      <w:r w:rsidR="00DF40E6">
        <w:rPr>
          <w:rFonts w:ascii="Times New Roman" w:eastAsia="Times New Roman" w:hAnsi="Times New Roman" w:cs="Times New Roman"/>
          <w:sz w:val="24"/>
          <w:szCs w:val="24"/>
        </w:rPr>
        <w:t>..</w:t>
      </w:r>
      <w:r w:rsidRPr="00DF40E6">
        <w:rPr>
          <w:rFonts w:ascii="Times New Roman" w:eastAsia="Times New Roman" w:hAnsi="Times New Roman" w:cs="Times New Roman"/>
          <w:sz w:val="24"/>
          <w:szCs w:val="24"/>
        </w:rPr>
        <w:t>………………..</w:t>
      </w:r>
      <w:r w:rsidR="003E04B1" w:rsidRPr="00DF40E6">
        <w:rPr>
          <w:rFonts w:ascii="Times New Roman" w:eastAsia="Times New Roman" w:hAnsi="Times New Roman" w:cs="Times New Roman"/>
          <w:sz w:val="24"/>
          <w:szCs w:val="24"/>
        </w:rPr>
        <w:t>7</w:t>
      </w:r>
    </w:p>
    <w:p w14:paraId="5170DBC2" w14:textId="35AD9D69" w:rsidR="005D2AD9" w:rsidRPr="00DF40E6" w:rsidRDefault="00A278FE">
      <w:pPr>
        <w:ind w:left="720"/>
        <w:rPr>
          <w:rFonts w:ascii="Times New Roman" w:eastAsia="Times New Roman" w:hAnsi="Times New Roman" w:cs="Times New Roman"/>
          <w:sz w:val="24"/>
          <w:szCs w:val="24"/>
        </w:rPr>
      </w:pPr>
      <w:r w:rsidRPr="00DF40E6">
        <w:rPr>
          <w:rFonts w:ascii="Times New Roman" w:eastAsia="Times New Roman" w:hAnsi="Times New Roman" w:cs="Times New Roman"/>
          <w:sz w:val="24"/>
          <w:szCs w:val="24"/>
        </w:rPr>
        <w:t xml:space="preserve">       3.2.3. Lack of Nearby Needed Services</w:t>
      </w:r>
      <w:proofErr w:type="gramStart"/>
      <w:r w:rsidRPr="00DF40E6">
        <w:rPr>
          <w:rFonts w:ascii="Times New Roman" w:eastAsia="Times New Roman" w:hAnsi="Times New Roman" w:cs="Times New Roman"/>
          <w:sz w:val="24"/>
          <w:szCs w:val="24"/>
        </w:rPr>
        <w:t>…</w:t>
      </w:r>
      <w:r w:rsidR="00DF40E6" w:rsidRPr="00DF40E6">
        <w:rPr>
          <w:rFonts w:ascii="Times New Roman" w:eastAsia="Times New Roman" w:hAnsi="Times New Roman" w:cs="Times New Roman"/>
          <w:sz w:val="24"/>
          <w:szCs w:val="24"/>
        </w:rPr>
        <w:t>..</w:t>
      </w:r>
      <w:proofErr w:type="gramEnd"/>
      <w:r w:rsidRPr="00DF40E6">
        <w:rPr>
          <w:rFonts w:ascii="Times New Roman" w:eastAsia="Times New Roman" w:hAnsi="Times New Roman" w:cs="Times New Roman"/>
          <w:sz w:val="24"/>
          <w:szCs w:val="24"/>
        </w:rPr>
        <w:t>…</w:t>
      </w:r>
      <w:r w:rsidR="00DF40E6">
        <w:rPr>
          <w:rFonts w:ascii="Times New Roman" w:eastAsia="Times New Roman" w:hAnsi="Times New Roman" w:cs="Times New Roman"/>
          <w:sz w:val="24"/>
          <w:szCs w:val="24"/>
        </w:rPr>
        <w:t>..</w:t>
      </w:r>
      <w:r w:rsidRPr="00DF40E6">
        <w:rPr>
          <w:rFonts w:ascii="Times New Roman" w:eastAsia="Times New Roman" w:hAnsi="Times New Roman" w:cs="Times New Roman"/>
          <w:sz w:val="24"/>
          <w:szCs w:val="24"/>
        </w:rPr>
        <w:t>………</w:t>
      </w:r>
      <w:r w:rsidR="00DF40E6">
        <w:rPr>
          <w:rFonts w:ascii="Times New Roman" w:eastAsia="Times New Roman" w:hAnsi="Times New Roman" w:cs="Times New Roman"/>
          <w:sz w:val="24"/>
          <w:szCs w:val="24"/>
        </w:rPr>
        <w:t>.</w:t>
      </w:r>
      <w:r w:rsidR="00DF40E6" w:rsidRPr="00DF40E6">
        <w:rPr>
          <w:rFonts w:ascii="Times New Roman" w:eastAsia="Times New Roman" w:hAnsi="Times New Roman" w:cs="Times New Roman"/>
          <w:sz w:val="24"/>
          <w:szCs w:val="24"/>
        </w:rPr>
        <w:t>..</w:t>
      </w:r>
      <w:r w:rsidRPr="00DF40E6">
        <w:rPr>
          <w:rFonts w:ascii="Times New Roman" w:eastAsia="Times New Roman" w:hAnsi="Times New Roman" w:cs="Times New Roman"/>
          <w:sz w:val="24"/>
          <w:szCs w:val="24"/>
        </w:rPr>
        <w:t>………</w:t>
      </w:r>
      <w:r w:rsidR="00DF40E6" w:rsidRPr="00DF40E6">
        <w:rPr>
          <w:rFonts w:ascii="Times New Roman" w:eastAsia="Times New Roman" w:hAnsi="Times New Roman" w:cs="Times New Roman"/>
          <w:sz w:val="24"/>
          <w:szCs w:val="24"/>
        </w:rPr>
        <w:t>..</w:t>
      </w:r>
      <w:r w:rsidRPr="00DF40E6">
        <w:rPr>
          <w:rFonts w:ascii="Times New Roman" w:eastAsia="Times New Roman" w:hAnsi="Times New Roman" w:cs="Times New Roman"/>
          <w:sz w:val="24"/>
          <w:szCs w:val="24"/>
        </w:rPr>
        <w:t>…………………..</w:t>
      </w:r>
      <w:r w:rsidR="00B31B52">
        <w:rPr>
          <w:rFonts w:ascii="Times New Roman" w:eastAsia="Times New Roman" w:hAnsi="Times New Roman" w:cs="Times New Roman"/>
          <w:sz w:val="24"/>
          <w:szCs w:val="24"/>
        </w:rPr>
        <w:t>8</w:t>
      </w:r>
    </w:p>
    <w:p w14:paraId="71AB91CB" w14:textId="0C5DCDA1" w:rsidR="005D2AD9" w:rsidRPr="00DF40E6" w:rsidRDefault="00A278FE">
      <w:pPr>
        <w:ind w:left="720"/>
        <w:rPr>
          <w:rFonts w:ascii="Times New Roman" w:eastAsia="Times New Roman" w:hAnsi="Times New Roman" w:cs="Times New Roman"/>
          <w:sz w:val="24"/>
          <w:szCs w:val="24"/>
        </w:rPr>
      </w:pPr>
      <w:r w:rsidRPr="00DF40E6">
        <w:rPr>
          <w:rFonts w:ascii="Times New Roman" w:eastAsia="Times New Roman" w:hAnsi="Times New Roman" w:cs="Times New Roman"/>
          <w:sz w:val="24"/>
          <w:szCs w:val="24"/>
        </w:rPr>
        <w:t xml:space="preserve">       3.2.4. Age Ratio by Poverty………</w:t>
      </w:r>
      <w:proofErr w:type="gramStart"/>
      <w:r w:rsidRPr="00DF40E6">
        <w:rPr>
          <w:rFonts w:ascii="Times New Roman" w:eastAsia="Times New Roman" w:hAnsi="Times New Roman" w:cs="Times New Roman"/>
          <w:sz w:val="24"/>
          <w:szCs w:val="24"/>
        </w:rPr>
        <w:t>…</w:t>
      </w:r>
      <w:r w:rsidR="00DF40E6" w:rsidRPr="00DF40E6">
        <w:rPr>
          <w:rFonts w:ascii="Times New Roman" w:eastAsia="Times New Roman" w:hAnsi="Times New Roman" w:cs="Times New Roman"/>
          <w:sz w:val="24"/>
          <w:szCs w:val="24"/>
        </w:rPr>
        <w:t>..</w:t>
      </w:r>
      <w:proofErr w:type="gramEnd"/>
      <w:r w:rsidRPr="00DF40E6">
        <w:rPr>
          <w:rFonts w:ascii="Times New Roman" w:eastAsia="Times New Roman" w:hAnsi="Times New Roman" w:cs="Times New Roman"/>
          <w:sz w:val="24"/>
          <w:szCs w:val="24"/>
        </w:rPr>
        <w:t>……</w:t>
      </w:r>
      <w:r w:rsidR="00DF40E6" w:rsidRPr="00DF40E6">
        <w:rPr>
          <w:rFonts w:ascii="Times New Roman" w:eastAsia="Times New Roman" w:hAnsi="Times New Roman" w:cs="Times New Roman"/>
          <w:sz w:val="24"/>
          <w:szCs w:val="24"/>
        </w:rPr>
        <w:t>.</w:t>
      </w:r>
      <w:r w:rsidRPr="00DF40E6">
        <w:rPr>
          <w:rFonts w:ascii="Times New Roman" w:eastAsia="Times New Roman" w:hAnsi="Times New Roman" w:cs="Times New Roman"/>
          <w:sz w:val="24"/>
          <w:szCs w:val="24"/>
        </w:rPr>
        <w:t>…………</w:t>
      </w:r>
      <w:r w:rsidR="00DF40E6" w:rsidRPr="00DF40E6">
        <w:rPr>
          <w:rFonts w:ascii="Times New Roman" w:eastAsia="Times New Roman" w:hAnsi="Times New Roman" w:cs="Times New Roman"/>
          <w:sz w:val="24"/>
          <w:szCs w:val="24"/>
        </w:rPr>
        <w:t>…</w:t>
      </w:r>
      <w:r w:rsidRPr="00DF40E6">
        <w:rPr>
          <w:rFonts w:ascii="Times New Roman" w:eastAsia="Times New Roman" w:hAnsi="Times New Roman" w:cs="Times New Roman"/>
          <w:sz w:val="24"/>
          <w:szCs w:val="24"/>
        </w:rPr>
        <w:t>……</w:t>
      </w:r>
      <w:r w:rsidR="00DF40E6">
        <w:rPr>
          <w:rFonts w:ascii="Times New Roman" w:eastAsia="Times New Roman" w:hAnsi="Times New Roman" w:cs="Times New Roman"/>
          <w:sz w:val="24"/>
          <w:szCs w:val="24"/>
        </w:rPr>
        <w:t>……….</w:t>
      </w:r>
      <w:r w:rsidRPr="00DF40E6">
        <w:rPr>
          <w:rFonts w:ascii="Times New Roman" w:eastAsia="Times New Roman" w:hAnsi="Times New Roman" w:cs="Times New Roman"/>
          <w:sz w:val="24"/>
          <w:szCs w:val="24"/>
        </w:rPr>
        <w:t>…………….</w:t>
      </w:r>
      <w:r w:rsidR="003E04B1" w:rsidRPr="00DF40E6">
        <w:rPr>
          <w:rFonts w:ascii="Times New Roman" w:eastAsia="Times New Roman" w:hAnsi="Times New Roman" w:cs="Times New Roman"/>
          <w:sz w:val="24"/>
          <w:szCs w:val="24"/>
        </w:rPr>
        <w:t>8</w:t>
      </w:r>
    </w:p>
    <w:p w14:paraId="5E04FD4C" w14:textId="3F2740C6" w:rsidR="005D2AD9" w:rsidRPr="00DF40E6" w:rsidRDefault="00A278FE">
      <w:pPr>
        <w:ind w:left="720"/>
        <w:rPr>
          <w:rFonts w:ascii="Times New Roman" w:eastAsia="Times New Roman" w:hAnsi="Times New Roman" w:cs="Times New Roman"/>
          <w:sz w:val="24"/>
          <w:szCs w:val="24"/>
        </w:rPr>
      </w:pPr>
      <w:r w:rsidRPr="00DF40E6">
        <w:rPr>
          <w:rFonts w:ascii="Times New Roman" w:eastAsia="Times New Roman" w:hAnsi="Times New Roman" w:cs="Times New Roman"/>
          <w:sz w:val="24"/>
          <w:szCs w:val="24"/>
        </w:rPr>
        <w:t xml:space="preserve">       3.2.5. Income………………</w:t>
      </w:r>
      <w:proofErr w:type="gramStart"/>
      <w:r w:rsidRPr="00DF40E6">
        <w:rPr>
          <w:rFonts w:ascii="Times New Roman" w:eastAsia="Times New Roman" w:hAnsi="Times New Roman" w:cs="Times New Roman"/>
          <w:sz w:val="24"/>
          <w:szCs w:val="24"/>
        </w:rPr>
        <w:t>…</w:t>
      </w:r>
      <w:r w:rsidR="00DF40E6" w:rsidRPr="00DF40E6">
        <w:rPr>
          <w:rFonts w:ascii="Times New Roman" w:eastAsia="Times New Roman" w:hAnsi="Times New Roman" w:cs="Times New Roman"/>
          <w:sz w:val="24"/>
          <w:szCs w:val="24"/>
        </w:rPr>
        <w:t>..</w:t>
      </w:r>
      <w:proofErr w:type="gramEnd"/>
      <w:r w:rsidRPr="00DF40E6">
        <w:rPr>
          <w:rFonts w:ascii="Times New Roman" w:eastAsia="Times New Roman" w:hAnsi="Times New Roman" w:cs="Times New Roman"/>
          <w:sz w:val="24"/>
          <w:szCs w:val="24"/>
        </w:rPr>
        <w:t>…………</w:t>
      </w:r>
      <w:r w:rsidR="00DF40E6" w:rsidRPr="00DF40E6">
        <w:rPr>
          <w:rFonts w:ascii="Times New Roman" w:eastAsia="Times New Roman" w:hAnsi="Times New Roman" w:cs="Times New Roman"/>
          <w:sz w:val="24"/>
          <w:szCs w:val="24"/>
        </w:rPr>
        <w:t>..</w:t>
      </w:r>
      <w:r w:rsidRPr="00DF40E6">
        <w:rPr>
          <w:rFonts w:ascii="Times New Roman" w:eastAsia="Times New Roman" w:hAnsi="Times New Roman" w:cs="Times New Roman"/>
          <w:sz w:val="24"/>
          <w:szCs w:val="24"/>
        </w:rPr>
        <w:t>…</w:t>
      </w:r>
      <w:r w:rsidR="00DF40E6" w:rsidRPr="00DF40E6">
        <w:rPr>
          <w:rFonts w:ascii="Times New Roman" w:eastAsia="Times New Roman" w:hAnsi="Times New Roman" w:cs="Times New Roman"/>
          <w:sz w:val="24"/>
          <w:szCs w:val="24"/>
        </w:rPr>
        <w:t>.</w:t>
      </w:r>
      <w:r w:rsidRPr="00DF40E6">
        <w:rPr>
          <w:rFonts w:ascii="Times New Roman" w:eastAsia="Times New Roman" w:hAnsi="Times New Roman" w:cs="Times New Roman"/>
          <w:sz w:val="24"/>
          <w:szCs w:val="24"/>
        </w:rPr>
        <w:t>…………………………………….</w:t>
      </w:r>
      <w:r w:rsidR="00DF40E6">
        <w:rPr>
          <w:rFonts w:ascii="Times New Roman" w:eastAsia="Times New Roman" w:hAnsi="Times New Roman" w:cs="Times New Roman"/>
          <w:sz w:val="24"/>
          <w:szCs w:val="24"/>
        </w:rPr>
        <w:t>.</w:t>
      </w:r>
      <w:r w:rsidRPr="00DF40E6">
        <w:rPr>
          <w:rFonts w:ascii="Times New Roman" w:eastAsia="Times New Roman" w:hAnsi="Times New Roman" w:cs="Times New Roman"/>
          <w:sz w:val="24"/>
          <w:szCs w:val="24"/>
        </w:rPr>
        <w:t>.</w:t>
      </w:r>
      <w:r w:rsidR="003E04B1" w:rsidRPr="00DF40E6">
        <w:rPr>
          <w:rFonts w:ascii="Times New Roman" w:eastAsia="Times New Roman" w:hAnsi="Times New Roman" w:cs="Times New Roman"/>
          <w:sz w:val="24"/>
          <w:szCs w:val="24"/>
        </w:rPr>
        <w:t>8</w:t>
      </w:r>
    </w:p>
    <w:p w14:paraId="007643D3" w14:textId="2836B7DC" w:rsidR="005D2AD9" w:rsidRPr="00DF40E6" w:rsidRDefault="00A278FE">
      <w:pPr>
        <w:ind w:left="720"/>
        <w:rPr>
          <w:rFonts w:ascii="Times New Roman" w:eastAsia="Times New Roman" w:hAnsi="Times New Roman" w:cs="Times New Roman"/>
          <w:sz w:val="24"/>
          <w:szCs w:val="24"/>
        </w:rPr>
      </w:pPr>
      <w:r w:rsidRPr="00DF40E6">
        <w:rPr>
          <w:rFonts w:ascii="Times New Roman" w:eastAsia="Times New Roman" w:hAnsi="Times New Roman" w:cs="Times New Roman"/>
          <w:sz w:val="24"/>
          <w:szCs w:val="24"/>
        </w:rPr>
        <w:t xml:space="preserve">       3.2.6.  Unsheltered Youth……………………</w:t>
      </w:r>
      <w:proofErr w:type="gramStart"/>
      <w:r w:rsidRPr="00DF40E6">
        <w:rPr>
          <w:rFonts w:ascii="Times New Roman" w:eastAsia="Times New Roman" w:hAnsi="Times New Roman" w:cs="Times New Roman"/>
          <w:sz w:val="24"/>
          <w:szCs w:val="24"/>
        </w:rPr>
        <w:t>…</w:t>
      </w:r>
      <w:r w:rsidR="00DF40E6" w:rsidRPr="00DF40E6">
        <w:rPr>
          <w:rFonts w:ascii="Times New Roman" w:eastAsia="Times New Roman" w:hAnsi="Times New Roman" w:cs="Times New Roman"/>
          <w:sz w:val="24"/>
          <w:szCs w:val="24"/>
        </w:rPr>
        <w:t>..</w:t>
      </w:r>
      <w:proofErr w:type="gramEnd"/>
      <w:r w:rsidRPr="00DF40E6">
        <w:rPr>
          <w:rFonts w:ascii="Times New Roman" w:eastAsia="Times New Roman" w:hAnsi="Times New Roman" w:cs="Times New Roman"/>
          <w:sz w:val="24"/>
          <w:szCs w:val="24"/>
        </w:rPr>
        <w:t>………</w:t>
      </w:r>
      <w:r w:rsidR="00DF40E6">
        <w:rPr>
          <w:rFonts w:ascii="Times New Roman" w:eastAsia="Times New Roman" w:hAnsi="Times New Roman" w:cs="Times New Roman"/>
          <w:sz w:val="24"/>
          <w:szCs w:val="24"/>
        </w:rPr>
        <w:t>.</w:t>
      </w:r>
      <w:r w:rsidRPr="00DF40E6">
        <w:rPr>
          <w:rFonts w:ascii="Times New Roman" w:eastAsia="Times New Roman" w:hAnsi="Times New Roman" w:cs="Times New Roman"/>
          <w:sz w:val="24"/>
          <w:szCs w:val="24"/>
        </w:rPr>
        <w:t>…………………………..</w:t>
      </w:r>
      <w:r w:rsidR="00B31B52">
        <w:rPr>
          <w:rFonts w:ascii="Times New Roman" w:eastAsia="Times New Roman" w:hAnsi="Times New Roman" w:cs="Times New Roman"/>
          <w:sz w:val="24"/>
          <w:szCs w:val="24"/>
        </w:rPr>
        <w:t>9</w:t>
      </w:r>
    </w:p>
    <w:p w14:paraId="5414A8C1" w14:textId="44455BCB" w:rsidR="005D2AD9" w:rsidRPr="00DF40E6" w:rsidRDefault="00A278FE">
      <w:pPr>
        <w:ind w:left="720"/>
        <w:rPr>
          <w:rFonts w:ascii="Times New Roman" w:eastAsia="Times New Roman" w:hAnsi="Times New Roman" w:cs="Times New Roman"/>
          <w:sz w:val="24"/>
          <w:szCs w:val="24"/>
        </w:rPr>
      </w:pPr>
      <w:r w:rsidRPr="00DF40E6">
        <w:rPr>
          <w:rFonts w:ascii="Times New Roman" w:eastAsia="Times New Roman" w:hAnsi="Times New Roman" w:cs="Times New Roman"/>
          <w:sz w:val="24"/>
          <w:szCs w:val="24"/>
        </w:rPr>
        <w:t xml:space="preserve">       3.2.7. Race by Age……………………………</w:t>
      </w:r>
      <w:r w:rsidR="00DF40E6">
        <w:rPr>
          <w:rFonts w:ascii="Times New Roman" w:eastAsia="Times New Roman" w:hAnsi="Times New Roman" w:cs="Times New Roman"/>
          <w:sz w:val="24"/>
          <w:szCs w:val="24"/>
        </w:rPr>
        <w:t>...…</w:t>
      </w:r>
      <w:proofErr w:type="gramStart"/>
      <w:r w:rsidRPr="00DF40E6">
        <w:rPr>
          <w:rFonts w:ascii="Times New Roman" w:eastAsia="Times New Roman" w:hAnsi="Times New Roman" w:cs="Times New Roman"/>
          <w:sz w:val="24"/>
          <w:szCs w:val="24"/>
        </w:rPr>
        <w:t>…</w:t>
      </w:r>
      <w:r w:rsidR="00DF40E6" w:rsidRPr="00DF40E6">
        <w:rPr>
          <w:rFonts w:ascii="Times New Roman" w:eastAsia="Times New Roman" w:hAnsi="Times New Roman" w:cs="Times New Roman"/>
          <w:sz w:val="24"/>
          <w:szCs w:val="24"/>
        </w:rPr>
        <w:t>..</w:t>
      </w:r>
      <w:proofErr w:type="gramEnd"/>
      <w:r w:rsidRPr="00DF40E6">
        <w:rPr>
          <w:rFonts w:ascii="Times New Roman" w:eastAsia="Times New Roman" w:hAnsi="Times New Roman" w:cs="Times New Roman"/>
          <w:sz w:val="24"/>
          <w:szCs w:val="24"/>
        </w:rPr>
        <w:t>……………………</w:t>
      </w:r>
      <w:r w:rsidR="00DF40E6">
        <w:rPr>
          <w:rFonts w:ascii="Times New Roman" w:eastAsia="Times New Roman" w:hAnsi="Times New Roman" w:cs="Times New Roman"/>
          <w:sz w:val="24"/>
          <w:szCs w:val="24"/>
        </w:rPr>
        <w:t>.</w:t>
      </w:r>
      <w:r w:rsidRPr="00DF40E6">
        <w:rPr>
          <w:rFonts w:ascii="Times New Roman" w:eastAsia="Times New Roman" w:hAnsi="Times New Roman" w:cs="Times New Roman"/>
          <w:sz w:val="24"/>
          <w:szCs w:val="24"/>
        </w:rPr>
        <w:t>………..</w:t>
      </w:r>
      <w:r w:rsidR="00B31B52">
        <w:rPr>
          <w:rFonts w:ascii="Times New Roman" w:eastAsia="Times New Roman" w:hAnsi="Times New Roman" w:cs="Times New Roman"/>
          <w:sz w:val="24"/>
          <w:szCs w:val="24"/>
        </w:rPr>
        <w:t>9</w:t>
      </w:r>
    </w:p>
    <w:p w14:paraId="379AC94F" w14:textId="2C9E86BC" w:rsidR="005D2AD9" w:rsidRPr="00DF40E6" w:rsidRDefault="00A278FE">
      <w:pPr>
        <w:ind w:left="720"/>
        <w:rPr>
          <w:rFonts w:ascii="Times New Roman" w:eastAsia="Times New Roman" w:hAnsi="Times New Roman" w:cs="Times New Roman"/>
          <w:sz w:val="24"/>
          <w:szCs w:val="24"/>
        </w:rPr>
      </w:pPr>
      <w:r w:rsidRPr="00DF40E6">
        <w:rPr>
          <w:rFonts w:ascii="Times New Roman" w:eastAsia="Times New Roman" w:hAnsi="Times New Roman" w:cs="Times New Roman"/>
          <w:sz w:val="24"/>
          <w:szCs w:val="24"/>
        </w:rPr>
        <w:t xml:space="preserve">3.3 Utilizing Raster Analysis to Determine Suitability of Service </w:t>
      </w:r>
      <w:proofErr w:type="gramStart"/>
      <w:r w:rsidRPr="00DF40E6">
        <w:rPr>
          <w:rFonts w:ascii="Times New Roman" w:eastAsia="Times New Roman" w:hAnsi="Times New Roman" w:cs="Times New Roman"/>
          <w:sz w:val="24"/>
          <w:szCs w:val="24"/>
        </w:rPr>
        <w:t>Locations</w:t>
      </w:r>
      <w:r w:rsidR="00DF40E6" w:rsidRPr="00DF40E6">
        <w:rPr>
          <w:rFonts w:ascii="Times New Roman" w:eastAsia="Times New Roman" w:hAnsi="Times New Roman" w:cs="Times New Roman"/>
          <w:sz w:val="24"/>
          <w:szCs w:val="24"/>
        </w:rPr>
        <w:t>..</w:t>
      </w:r>
      <w:proofErr w:type="gramEnd"/>
      <w:r w:rsidRPr="00DF40E6">
        <w:rPr>
          <w:rFonts w:ascii="Times New Roman" w:eastAsia="Times New Roman" w:hAnsi="Times New Roman" w:cs="Times New Roman"/>
          <w:sz w:val="24"/>
          <w:szCs w:val="24"/>
        </w:rPr>
        <w:t>…</w:t>
      </w:r>
      <w:r w:rsidR="00DF40E6">
        <w:rPr>
          <w:rFonts w:ascii="Times New Roman" w:eastAsia="Times New Roman" w:hAnsi="Times New Roman" w:cs="Times New Roman"/>
          <w:sz w:val="24"/>
          <w:szCs w:val="24"/>
        </w:rPr>
        <w:t>.</w:t>
      </w:r>
      <w:r w:rsidRPr="00DF40E6">
        <w:rPr>
          <w:rFonts w:ascii="Times New Roman" w:eastAsia="Times New Roman" w:hAnsi="Times New Roman" w:cs="Times New Roman"/>
          <w:sz w:val="24"/>
          <w:szCs w:val="24"/>
        </w:rPr>
        <w:t>………..</w:t>
      </w:r>
      <w:r w:rsidR="003E04B1" w:rsidRPr="00DF40E6">
        <w:rPr>
          <w:rFonts w:ascii="Times New Roman" w:eastAsia="Times New Roman" w:hAnsi="Times New Roman" w:cs="Times New Roman"/>
          <w:sz w:val="24"/>
          <w:szCs w:val="24"/>
        </w:rPr>
        <w:t>9</w:t>
      </w:r>
    </w:p>
    <w:p w14:paraId="4829AECB" w14:textId="3C23C43E" w:rsidR="005D2AD9" w:rsidRPr="00DF40E6" w:rsidRDefault="00A278FE">
      <w:pPr>
        <w:ind w:left="720"/>
        <w:rPr>
          <w:rFonts w:ascii="Times New Roman" w:eastAsia="Times New Roman" w:hAnsi="Times New Roman" w:cs="Times New Roman"/>
          <w:sz w:val="24"/>
          <w:szCs w:val="24"/>
        </w:rPr>
      </w:pPr>
      <w:r w:rsidRPr="00DF40E6">
        <w:rPr>
          <w:rFonts w:ascii="Times New Roman" w:eastAsia="Times New Roman" w:hAnsi="Times New Roman" w:cs="Times New Roman"/>
          <w:sz w:val="24"/>
          <w:szCs w:val="24"/>
        </w:rPr>
        <w:t xml:space="preserve">       3.3.1. Polygon to Raster Conversion…………………………………</w:t>
      </w:r>
      <w:proofErr w:type="gramStart"/>
      <w:r w:rsidRPr="00DF40E6">
        <w:rPr>
          <w:rFonts w:ascii="Times New Roman" w:eastAsia="Times New Roman" w:hAnsi="Times New Roman" w:cs="Times New Roman"/>
          <w:sz w:val="24"/>
          <w:szCs w:val="24"/>
        </w:rPr>
        <w:t>…..</w:t>
      </w:r>
      <w:proofErr w:type="gramEnd"/>
      <w:r w:rsidRPr="00DF40E6">
        <w:rPr>
          <w:rFonts w:ascii="Times New Roman" w:eastAsia="Times New Roman" w:hAnsi="Times New Roman" w:cs="Times New Roman"/>
          <w:sz w:val="24"/>
          <w:szCs w:val="24"/>
        </w:rPr>
        <w:t>…</w:t>
      </w:r>
      <w:r w:rsidR="00DF40E6" w:rsidRPr="00DF40E6">
        <w:rPr>
          <w:rFonts w:ascii="Times New Roman" w:eastAsia="Times New Roman" w:hAnsi="Times New Roman" w:cs="Times New Roman"/>
          <w:sz w:val="24"/>
          <w:szCs w:val="24"/>
        </w:rPr>
        <w:t>..</w:t>
      </w:r>
      <w:r w:rsidRPr="00DF40E6">
        <w:rPr>
          <w:rFonts w:ascii="Times New Roman" w:eastAsia="Times New Roman" w:hAnsi="Times New Roman" w:cs="Times New Roman"/>
          <w:sz w:val="24"/>
          <w:szCs w:val="24"/>
        </w:rPr>
        <w:t>…</w:t>
      </w:r>
      <w:r w:rsidR="00DF40E6">
        <w:rPr>
          <w:rFonts w:ascii="Times New Roman" w:eastAsia="Times New Roman" w:hAnsi="Times New Roman" w:cs="Times New Roman"/>
          <w:sz w:val="24"/>
          <w:szCs w:val="24"/>
        </w:rPr>
        <w:t>.</w:t>
      </w:r>
      <w:r w:rsidRPr="00DF40E6">
        <w:rPr>
          <w:rFonts w:ascii="Times New Roman" w:eastAsia="Times New Roman" w:hAnsi="Times New Roman" w:cs="Times New Roman"/>
          <w:sz w:val="24"/>
          <w:szCs w:val="24"/>
        </w:rPr>
        <w:t>…...</w:t>
      </w:r>
      <w:r w:rsidR="003E04B1" w:rsidRPr="00DF40E6">
        <w:rPr>
          <w:rFonts w:ascii="Times New Roman" w:eastAsia="Times New Roman" w:hAnsi="Times New Roman" w:cs="Times New Roman"/>
          <w:sz w:val="24"/>
          <w:szCs w:val="24"/>
        </w:rPr>
        <w:t>9</w:t>
      </w:r>
    </w:p>
    <w:p w14:paraId="02238C73" w14:textId="6C11F179" w:rsidR="005D2AD9" w:rsidRPr="00DF40E6" w:rsidRDefault="00A278FE">
      <w:pPr>
        <w:ind w:firstLine="720"/>
        <w:rPr>
          <w:rFonts w:ascii="Times New Roman" w:eastAsia="Times New Roman" w:hAnsi="Times New Roman" w:cs="Times New Roman"/>
          <w:sz w:val="24"/>
          <w:szCs w:val="24"/>
        </w:rPr>
      </w:pPr>
      <w:r w:rsidRPr="00DF40E6">
        <w:rPr>
          <w:rFonts w:ascii="Times New Roman" w:eastAsia="Times New Roman" w:hAnsi="Times New Roman" w:cs="Times New Roman"/>
          <w:sz w:val="24"/>
          <w:szCs w:val="24"/>
        </w:rPr>
        <w:t xml:space="preserve">       3.3.2. Reclassification of Raster Values…</w:t>
      </w:r>
      <w:r w:rsidR="00B31B52">
        <w:rPr>
          <w:rFonts w:ascii="Times New Roman" w:eastAsia="Times New Roman" w:hAnsi="Times New Roman" w:cs="Times New Roman"/>
          <w:sz w:val="13"/>
          <w:szCs w:val="13"/>
        </w:rPr>
        <w:t>.</w:t>
      </w:r>
      <w:r w:rsidRPr="00DF40E6">
        <w:rPr>
          <w:rFonts w:ascii="Times New Roman" w:eastAsia="Times New Roman" w:hAnsi="Times New Roman" w:cs="Times New Roman"/>
          <w:sz w:val="24"/>
          <w:szCs w:val="24"/>
        </w:rPr>
        <w:t>…</w:t>
      </w:r>
      <w:proofErr w:type="gramStart"/>
      <w:r w:rsidRPr="00DF40E6">
        <w:rPr>
          <w:rFonts w:ascii="Times New Roman" w:eastAsia="Times New Roman" w:hAnsi="Times New Roman" w:cs="Times New Roman"/>
          <w:sz w:val="24"/>
          <w:szCs w:val="24"/>
        </w:rPr>
        <w:t>…</w:t>
      </w:r>
      <w:r w:rsidR="00B31B52">
        <w:rPr>
          <w:rFonts w:ascii="Times New Roman" w:eastAsia="Times New Roman" w:hAnsi="Times New Roman" w:cs="Times New Roman"/>
          <w:sz w:val="24"/>
          <w:szCs w:val="24"/>
        </w:rPr>
        <w:t>..</w:t>
      </w:r>
      <w:proofErr w:type="gramEnd"/>
      <w:r w:rsidRPr="00DF40E6">
        <w:rPr>
          <w:rFonts w:ascii="Times New Roman" w:eastAsia="Times New Roman" w:hAnsi="Times New Roman" w:cs="Times New Roman"/>
          <w:sz w:val="24"/>
          <w:szCs w:val="24"/>
        </w:rPr>
        <w:t>……</w:t>
      </w:r>
      <w:r w:rsidR="00B31B52">
        <w:rPr>
          <w:rFonts w:ascii="Times New Roman" w:eastAsia="Times New Roman" w:hAnsi="Times New Roman" w:cs="Times New Roman"/>
          <w:sz w:val="24"/>
          <w:szCs w:val="24"/>
        </w:rPr>
        <w:t>….</w:t>
      </w:r>
      <w:r w:rsidRPr="00DF40E6">
        <w:rPr>
          <w:rFonts w:ascii="Times New Roman" w:eastAsia="Times New Roman" w:hAnsi="Times New Roman" w:cs="Times New Roman"/>
          <w:sz w:val="24"/>
          <w:szCs w:val="24"/>
        </w:rPr>
        <w:t>……</w:t>
      </w:r>
      <w:r w:rsidR="00DF40E6" w:rsidRPr="00DF40E6">
        <w:rPr>
          <w:rFonts w:ascii="Times New Roman" w:eastAsia="Times New Roman" w:hAnsi="Times New Roman" w:cs="Times New Roman"/>
          <w:sz w:val="24"/>
          <w:szCs w:val="24"/>
        </w:rPr>
        <w:t>.</w:t>
      </w:r>
      <w:r w:rsidRPr="00DF40E6">
        <w:rPr>
          <w:rFonts w:ascii="Times New Roman" w:eastAsia="Times New Roman" w:hAnsi="Times New Roman" w:cs="Times New Roman"/>
          <w:sz w:val="24"/>
          <w:szCs w:val="24"/>
        </w:rPr>
        <w:t>…………………….</w:t>
      </w:r>
      <w:r w:rsidR="00B31B52">
        <w:rPr>
          <w:rFonts w:ascii="Times New Roman" w:eastAsia="Times New Roman" w:hAnsi="Times New Roman" w:cs="Times New Roman"/>
          <w:sz w:val="24"/>
          <w:szCs w:val="24"/>
        </w:rPr>
        <w:t>10</w:t>
      </w:r>
    </w:p>
    <w:p w14:paraId="44BB650D" w14:textId="7810FDDE" w:rsidR="005D2AD9" w:rsidRPr="00DF40E6" w:rsidRDefault="00A278FE" w:rsidP="003E04B1">
      <w:pPr>
        <w:ind w:firstLine="720"/>
        <w:rPr>
          <w:rFonts w:ascii="Times New Roman" w:eastAsia="Times New Roman" w:hAnsi="Times New Roman" w:cs="Times New Roman"/>
          <w:sz w:val="24"/>
          <w:szCs w:val="24"/>
        </w:rPr>
      </w:pPr>
      <w:r w:rsidRPr="00DF40E6">
        <w:rPr>
          <w:rFonts w:ascii="Times New Roman" w:eastAsia="Times New Roman" w:hAnsi="Times New Roman" w:cs="Times New Roman"/>
          <w:sz w:val="24"/>
          <w:szCs w:val="24"/>
        </w:rPr>
        <w:t xml:space="preserve">       3.3.3. Combining Rasters to Produce Final Results…</w:t>
      </w:r>
      <w:r w:rsidR="00DF40E6" w:rsidRPr="00DF40E6">
        <w:rPr>
          <w:rFonts w:ascii="Times New Roman" w:eastAsia="Times New Roman" w:hAnsi="Times New Roman" w:cs="Times New Roman"/>
          <w:sz w:val="24"/>
          <w:szCs w:val="24"/>
        </w:rPr>
        <w:t>.</w:t>
      </w:r>
      <w:r w:rsidRPr="00DF40E6">
        <w:rPr>
          <w:rFonts w:ascii="Times New Roman" w:eastAsia="Times New Roman" w:hAnsi="Times New Roman" w:cs="Times New Roman"/>
          <w:sz w:val="24"/>
          <w:szCs w:val="24"/>
        </w:rPr>
        <w:t>…………</w:t>
      </w:r>
      <w:proofErr w:type="gramStart"/>
      <w:r w:rsidRPr="00DF40E6">
        <w:rPr>
          <w:rFonts w:ascii="Times New Roman" w:eastAsia="Times New Roman" w:hAnsi="Times New Roman" w:cs="Times New Roman"/>
          <w:sz w:val="24"/>
          <w:szCs w:val="24"/>
        </w:rPr>
        <w:t>…</w:t>
      </w:r>
      <w:r w:rsidR="00DF40E6" w:rsidRPr="00DF40E6">
        <w:rPr>
          <w:rFonts w:ascii="Times New Roman" w:eastAsia="Times New Roman" w:hAnsi="Times New Roman" w:cs="Times New Roman"/>
          <w:sz w:val="24"/>
          <w:szCs w:val="24"/>
        </w:rPr>
        <w:t>..</w:t>
      </w:r>
      <w:proofErr w:type="gramEnd"/>
      <w:r w:rsidRPr="00DF40E6">
        <w:rPr>
          <w:rFonts w:ascii="Times New Roman" w:eastAsia="Times New Roman" w:hAnsi="Times New Roman" w:cs="Times New Roman"/>
          <w:sz w:val="24"/>
          <w:szCs w:val="24"/>
        </w:rPr>
        <w:t>……………….</w:t>
      </w:r>
      <w:r w:rsidR="003E04B1" w:rsidRPr="00DF40E6">
        <w:rPr>
          <w:rFonts w:ascii="Times New Roman" w:eastAsia="Times New Roman" w:hAnsi="Times New Roman" w:cs="Times New Roman"/>
          <w:sz w:val="24"/>
          <w:szCs w:val="24"/>
        </w:rPr>
        <w:t>10</w:t>
      </w:r>
    </w:p>
    <w:p w14:paraId="6FE8D125" w14:textId="77777777" w:rsidR="003E04B1" w:rsidRPr="00DF40E6" w:rsidRDefault="003E04B1" w:rsidP="003E04B1">
      <w:pPr>
        <w:ind w:firstLine="720"/>
        <w:rPr>
          <w:rFonts w:ascii="Times New Roman" w:eastAsia="Times New Roman" w:hAnsi="Times New Roman" w:cs="Times New Roman"/>
          <w:sz w:val="24"/>
          <w:szCs w:val="24"/>
        </w:rPr>
      </w:pPr>
    </w:p>
    <w:p w14:paraId="64206A27" w14:textId="5B102411" w:rsidR="005D2AD9" w:rsidRPr="00DF40E6" w:rsidRDefault="00A278FE">
      <w:pPr>
        <w:rPr>
          <w:rFonts w:ascii="Times New Roman" w:eastAsia="Times New Roman" w:hAnsi="Times New Roman" w:cs="Times New Roman"/>
          <w:sz w:val="24"/>
          <w:szCs w:val="24"/>
        </w:rPr>
      </w:pPr>
      <w:r w:rsidRPr="00DF40E6">
        <w:rPr>
          <w:rFonts w:ascii="Times New Roman" w:eastAsia="Times New Roman" w:hAnsi="Times New Roman" w:cs="Times New Roman"/>
          <w:sz w:val="24"/>
          <w:szCs w:val="24"/>
        </w:rPr>
        <w:t>4. RESULTS AND DISCUSSION…………………</w:t>
      </w:r>
      <w:proofErr w:type="gramStart"/>
      <w:r w:rsidRPr="00DF40E6">
        <w:rPr>
          <w:rFonts w:ascii="Times New Roman" w:eastAsia="Times New Roman" w:hAnsi="Times New Roman" w:cs="Times New Roman"/>
          <w:sz w:val="24"/>
          <w:szCs w:val="24"/>
        </w:rPr>
        <w:t>…..</w:t>
      </w:r>
      <w:proofErr w:type="gramEnd"/>
      <w:r w:rsidRPr="00DF40E6">
        <w:rPr>
          <w:rFonts w:ascii="Times New Roman" w:eastAsia="Times New Roman" w:hAnsi="Times New Roman" w:cs="Times New Roman"/>
          <w:sz w:val="24"/>
          <w:szCs w:val="24"/>
        </w:rPr>
        <w:t>…………………</w:t>
      </w:r>
      <w:r w:rsidR="00DF40E6" w:rsidRPr="00DF40E6">
        <w:rPr>
          <w:rFonts w:ascii="Times New Roman" w:eastAsia="Times New Roman" w:hAnsi="Times New Roman" w:cs="Times New Roman"/>
          <w:sz w:val="24"/>
          <w:szCs w:val="24"/>
        </w:rPr>
        <w:t>.</w:t>
      </w:r>
      <w:r w:rsidRPr="00DF40E6">
        <w:rPr>
          <w:rFonts w:ascii="Times New Roman" w:eastAsia="Times New Roman" w:hAnsi="Times New Roman" w:cs="Times New Roman"/>
          <w:sz w:val="24"/>
          <w:szCs w:val="24"/>
        </w:rPr>
        <w:t>…………………….</w:t>
      </w:r>
      <w:r w:rsidR="00DF40E6" w:rsidRPr="00DF40E6">
        <w:rPr>
          <w:rFonts w:ascii="Times New Roman" w:eastAsia="Times New Roman" w:hAnsi="Times New Roman" w:cs="Times New Roman"/>
          <w:sz w:val="24"/>
          <w:szCs w:val="24"/>
        </w:rPr>
        <w:t>11</w:t>
      </w:r>
    </w:p>
    <w:p w14:paraId="4A95507B" w14:textId="45FF9F79" w:rsidR="005D2AD9" w:rsidRPr="00DF40E6" w:rsidRDefault="00A278FE">
      <w:pPr>
        <w:ind w:firstLine="720"/>
        <w:rPr>
          <w:rFonts w:ascii="Times New Roman" w:eastAsia="Times New Roman" w:hAnsi="Times New Roman" w:cs="Times New Roman"/>
          <w:sz w:val="24"/>
          <w:szCs w:val="24"/>
        </w:rPr>
      </w:pPr>
      <w:r w:rsidRPr="00DF40E6">
        <w:rPr>
          <w:rFonts w:ascii="Times New Roman" w:eastAsia="Times New Roman" w:hAnsi="Times New Roman" w:cs="Times New Roman"/>
          <w:sz w:val="24"/>
          <w:szCs w:val="24"/>
        </w:rPr>
        <w:t>4.1. Final Results……………………….……………………………</w:t>
      </w:r>
      <w:r w:rsidR="00DF40E6" w:rsidRPr="00DF40E6">
        <w:rPr>
          <w:rFonts w:ascii="Times New Roman" w:eastAsia="Times New Roman" w:hAnsi="Times New Roman" w:cs="Times New Roman"/>
          <w:sz w:val="24"/>
          <w:szCs w:val="24"/>
        </w:rPr>
        <w:t>.</w:t>
      </w:r>
      <w:r w:rsidRPr="00DF40E6">
        <w:rPr>
          <w:rFonts w:ascii="Times New Roman" w:eastAsia="Times New Roman" w:hAnsi="Times New Roman" w:cs="Times New Roman"/>
          <w:sz w:val="24"/>
          <w:szCs w:val="24"/>
        </w:rPr>
        <w:t>………………….</w:t>
      </w:r>
      <w:r w:rsidR="00DF40E6" w:rsidRPr="00DF40E6">
        <w:rPr>
          <w:rFonts w:ascii="Times New Roman" w:eastAsia="Times New Roman" w:hAnsi="Times New Roman" w:cs="Times New Roman"/>
          <w:sz w:val="24"/>
          <w:szCs w:val="24"/>
        </w:rPr>
        <w:t>11</w:t>
      </w:r>
    </w:p>
    <w:p w14:paraId="5D3D5141" w14:textId="083533EE" w:rsidR="005D2AD9" w:rsidRPr="00DF40E6" w:rsidRDefault="00A278FE">
      <w:pPr>
        <w:ind w:firstLine="720"/>
        <w:rPr>
          <w:rFonts w:ascii="Times New Roman" w:eastAsia="Times New Roman" w:hAnsi="Times New Roman" w:cs="Times New Roman"/>
          <w:sz w:val="24"/>
          <w:szCs w:val="24"/>
        </w:rPr>
      </w:pPr>
      <w:r w:rsidRPr="00DF40E6">
        <w:rPr>
          <w:rFonts w:ascii="Times New Roman" w:eastAsia="Times New Roman" w:hAnsi="Times New Roman" w:cs="Times New Roman"/>
          <w:sz w:val="24"/>
          <w:szCs w:val="24"/>
        </w:rPr>
        <w:t xml:space="preserve">4.2. </w:t>
      </w:r>
      <w:r w:rsidR="004437EC">
        <w:rPr>
          <w:rFonts w:ascii="Times New Roman" w:eastAsia="Times New Roman" w:hAnsi="Times New Roman" w:cs="Times New Roman"/>
          <w:sz w:val="24"/>
          <w:szCs w:val="24"/>
        </w:rPr>
        <w:t>Limitations</w:t>
      </w:r>
      <w:r w:rsidRPr="00DF40E6">
        <w:rPr>
          <w:rFonts w:ascii="Times New Roman" w:eastAsia="Times New Roman" w:hAnsi="Times New Roman" w:cs="Times New Roman"/>
          <w:sz w:val="24"/>
          <w:szCs w:val="24"/>
        </w:rPr>
        <w:t>………</w:t>
      </w:r>
      <w:proofErr w:type="gramStart"/>
      <w:r w:rsidRPr="00DF40E6">
        <w:rPr>
          <w:rFonts w:ascii="Times New Roman" w:eastAsia="Times New Roman" w:hAnsi="Times New Roman" w:cs="Times New Roman"/>
          <w:sz w:val="24"/>
          <w:szCs w:val="24"/>
        </w:rPr>
        <w:t>…</w:t>
      </w:r>
      <w:r w:rsidR="004437EC">
        <w:rPr>
          <w:rFonts w:ascii="Times New Roman" w:eastAsia="Times New Roman" w:hAnsi="Times New Roman" w:cs="Times New Roman"/>
          <w:sz w:val="24"/>
          <w:szCs w:val="24"/>
        </w:rPr>
        <w:t>..</w:t>
      </w:r>
      <w:proofErr w:type="gramEnd"/>
      <w:r w:rsidRPr="00DF40E6">
        <w:rPr>
          <w:rFonts w:ascii="Times New Roman" w:eastAsia="Times New Roman" w:hAnsi="Times New Roman" w:cs="Times New Roman"/>
          <w:sz w:val="24"/>
          <w:szCs w:val="24"/>
        </w:rPr>
        <w:t>…………</w:t>
      </w:r>
      <w:r w:rsidR="004437EC">
        <w:rPr>
          <w:rFonts w:ascii="Times New Roman" w:eastAsia="Times New Roman" w:hAnsi="Times New Roman" w:cs="Times New Roman"/>
          <w:sz w:val="24"/>
          <w:szCs w:val="24"/>
        </w:rPr>
        <w:t>.</w:t>
      </w:r>
      <w:r w:rsidRPr="00DF40E6">
        <w:rPr>
          <w:rFonts w:ascii="Times New Roman" w:eastAsia="Times New Roman" w:hAnsi="Times New Roman" w:cs="Times New Roman"/>
          <w:sz w:val="24"/>
          <w:szCs w:val="24"/>
        </w:rPr>
        <w:t>………</w:t>
      </w:r>
      <w:r w:rsidR="00DF40E6" w:rsidRPr="00DF40E6">
        <w:rPr>
          <w:rFonts w:ascii="Times New Roman" w:eastAsia="Times New Roman" w:hAnsi="Times New Roman" w:cs="Times New Roman"/>
          <w:sz w:val="24"/>
          <w:szCs w:val="24"/>
        </w:rPr>
        <w:t>.</w:t>
      </w:r>
      <w:r w:rsidRPr="00DF40E6">
        <w:rPr>
          <w:rFonts w:ascii="Times New Roman" w:eastAsia="Times New Roman" w:hAnsi="Times New Roman" w:cs="Times New Roman"/>
          <w:sz w:val="24"/>
          <w:szCs w:val="24"/>
        </w:rPr>
        <w:t>………………</w:t>
      </w:r>
      <w:r w:rsidR="00DF40E6" w:rsidRPr="00DF40E6">
        <w:rPr>
          <w:rFonts w:ascii="Times New Roman" w:eastAsia="Times New Roman" w:hAnsi="Times New Roman" w:cs="Times New Roman"/>
          <w:sz w:val="24"/>
          <w:szCs w:val="24"/>
        </w:rPr>
        <w:t>.</w:t>
      </w:r>
      <w:r w:rsidRPr="00DF40E6">
        <w:rPr>
          <w:rFonts w:ascii="Times New Roman" w:eastAsia="Times New Roman" w:hAnsi="Times New Roman" w:cs="Times New Roman"/>
          <w:sz w:val="24"/>
          <w:szCs w:val="24"/>
        </w:rPr>
        <w:t>………………………….</w:t>
      </w:r>
      <w:r w:rsidR="00DF40E6" w:rsidRPr="00DF40E6">
        <w:rPr>
          <w:rFonts w:ascii="Times New Roman" w:eastAsia="Times New Roman" w:hAnsi="Times New Roman" w:cs="Times New Roman"/>
          <w:sz w:val="24"/>
          <w:szCs w:val="24"/>
        </w:rPr>
        <w:t>1</w:t>
      </w:r>
      <w:r w:rsidR="00481663">
        <w:rPr>
          <w:rFonts w:ascii="Times New Roman" w:eastAsia="Times New Roman" w:hAnsi="Times New Roman" w:cs="Times New Roman"/>
          <w:sz w:val="24"/>
          <w:szCs w:val="24"/>
        </w:rPr>
        <w:t>5</w:t>
      </w:r>
    </w:p>
    <w:p w14:paraId="14630AE6" w14:textId="7016502F" w:rsidR="005D2AD9" w:rsidRPr="00DF40E6" w:rsidRDefault="00A278FE">
      <w:pPr>
        <w:ind w:firstLine="720"/>
        <w:rPr>
          <w:rFonts w:ascii="Times New Roman" w:eastAsia="Times New Roman" w:hAnsi="Times New Roman" w:cs="Times New Roman"/>
          <w:sz w:val="24"/>
          <w:szCs w:val="24"/>
        </w:rPr>
      </w:pPr>
      <w:r w:rsidRPr="00DF40E6">
        <w:rPr>
          <w:rFonts w:ascii="Times New Roman" w:eastAsia="Times New Roman" w:hAnsi="Times New Roman" w:cs="Times New Roman"/>
          <w:sz w:val="24"/>
          <w:szCs w:val="24"/>
        </w:rPr>
        <w:t>4.3. Exclusions………</w:t>
      </w:r>
      <w:proofErr w:type="gramStart"/>
      <w:r w:rsidRPr="00DF40E6">
        <w:rPr>
          <w:rFonts w:ascii="Times New Roman" w:eastAsia="Times New Roman" w:hAnsi="Times New Roman" w:cs="Times New Roman"/>
          <w:sz w:val="24"/>
          <w:szCs w:val="24"/>
        </w:rPr>
        <w:t>…..</w:t>
      </w:r>
      <w:proofErr w:type="gramEnd"/>
      <w:r w:rsidRPr="00DF40E6">
        <w:rPr>
          <w:rFonts w:ascii="Times New Roman" w:eastAsia="Times New Roman" w:hAnsi="Times New Roman" w:cs="Times New Roman"/>
          <w:sz w:val="24"/>
          <w:szCs w:val="24"/>
        </w:rPr>
        <w:t>…………………</w:t>
      </w:r>
      <w:r w:rsidR="00DF40E6" w:rsidRPr="00DF40E6">
        <w:rPr>
          <w:rFonts w:ascii="Times New Roman" w:eastAsia="Times New Roman" w:hAnsi="Times New Roman" w:cs="Times New Roman"/>
          <w:sz w:val="24"/>
          <w:szCs w:val="24"/>
        </w:rPr>
        <w:t>.</w:t>
      </w:r>
      <w:r w:rsidRPr="00DF40E6">
        <w:rPr>
          <w:rFonts w:ascii="Times New Roman" w:eastAsia="Times New Roman" w:hAnsi="Times New Roman" w:cs="Times New Roman"/>
          <w:sz w:val="24"/>
          <w:szCs w:val="24"/>
        </w:rPr>
        <w:t>…………</w:t>
      </w:r>
      <w:r w:rsidR="00DF40E6" w:rsidRPr="00DF40E6">
        <w:rPr>
          <w:rFonts w:ascii="Times New Roman" w:eastAsia="Times New Roman" w:hAnsi="Times New Roman" w:cs="Times New Roman"/>
          <w:sz w:val="24"/>
          <w:szCs w:val="24"/>
        </w:rPr>
        <w:t>.</w:t>
      </w:r>
      <w:r w:rsidRPr="00DF40E6">
        <w:rPr>
          <w:rFonts w:ascii="Times New Roman" w:eastAsia="Times New Roman" w:hAnsi="Times New Roman" w:cs="Times New Roman"/>
          <w:sz w:val="24"/>
          <w:szCs w:val="24"/>
        </w:rPr>
        <w:t>……</w:t>
      </w:r>
      <w:r w:rsidR="00DF40E6" w:rsidRPr="00DF40E6">
        <w:rPr>
          <w:rFonts w:ascii="Times New Roman" w:eastAsia="Times New Roman" w:hAnsi="Times New Roman" w:cs="Times New Roman"/>
          <w:sz w:val="24"/>
          <w:szCs w:val="24"/>
        </w:rPr>
        <w:t>..</w:t>
      </w:r>
      <w:r w:rsidRPr="00DF40E6">
        <w:rPr>
          <w:rFonts w:ascii="Times New Roman" w:eastAsia="Times New Roman" w:hAnsi="Times New Roman" w:cs="Times New Roman"/>
          <w:sz w:val="24"/>
          <w:szCs w:val="24"/>
        </w:rPr>
        <w:t>………………………….</w:t>
      </w:r>
      <w:r w:rsidR="00DF40E6" w:rsidRPr="00DF40E6">
        <w:rPr>
          <w:rFonts w:ascii="Times New Roman" w:eastAsia="Times New Roman" w:hAnsi="Times New Roman" w:cs="Times New Roman"/>
          <w:sz w:val="24"/>
          <w:szCs w:val="24"/>
        </w:rPr>
        <w:t>1</w:t>
      </w:r>
      <w:r w:rsidR="00481663">
        <w:rPr>
          <w:rFonts w:ascii="Times New Roman" w:eastAsia="Times New Roman" w:hAnsi="Times New Roman" w:cs="Times New Roman"/>
          <w:sz w:val="24"/>
          <w:szCs w:val="24"/>
        </w:rPr>
        <w:t>6</w:t>
      </w:r>
    </w:p>
    <w:p w14:paraId="5E6C9CD5" w14:textId="77777777" w:rsidR="003E04B1" w:rsidRPr="00DF40E6" w:rsidRDefault="003E04B1">
      <w:pPr>
        <w:ind w:firstLine="720"/>
        <w:rPr>
          <w:rFonts w:ascii="Times New Roman" w:eastAsia="Times New Roman" w:hAnsi="Times New Roman" w:cs="Times New Roman"/>
          <w:sz w:val="24"/>
          <w:szCs w:val="24"/>
        </w:rPr>
      </w:pPr>
    </w:p>
    <w:p w14:paraId="36A5DCB1" w14:textId="127CE83D" w:rsidR="005D2AD9" w:rsidRPr="00DF40E6" w:rsidRDefault="00A278FE">
      <w:pPr>
        <w:rPr>
          <w:rFonts w:ascii="Times New Roman" w:eastAsia="Times New Roman" w:hAnsi="Times New Roman" w:cs="Times New Roman"/>
          <w:sz w:val="24"/>
          <w:szCs w:val="24"/>
        </w:rPr>
      </w:pPr>
      <w:r w:rsidRPr="00DF40E6">
        <w:rPr>
          <w:rFonts w:ascii="Times New Roman" w:eastAsia="Times New Roman" w:hAnsi="Times New Roman" w:cs="Times New Roman"/>
          <w:sz w:val="24"/>
          <w:szCs w:val="24"/>
        </w:rPr>
        <w:t>5. CONCLUSION………………………</w:t>
      </w:r>
      <w:proofErr w:type="gramStart"/>
      <w:r w:rsidRPr="00DF40E6">
        <w:rPr>
          <w:rFonts w:ascii="Times New Roman" w:eastAsia="Times New Roman" w:hAnsi="Times New Roman" w:cs="Times New Roman"/>
          <w:sz w:val="24"/>
          <w:szCs w:val="24"/>
        </w:rPr>
        <w:t>…</w:t>
      </w:r>
      <w:r w:rsidR="00DF40E6" w:rsidRPr="00DF40E6">
        <w:rPr>
          <w:rFonts w:ascii="Times New Roman" w:eastAsia="Times New Roman" w:hAnsi="Times New Roman" w:cs="Times New Roman"/>
          <w:sz w:val="24"/>
          <w:szCs w:val="24"/>
        </w:rPr>
        <w:t>..</w:t>
      </w:r>
      <w:proofErr w:type="gramEnd"/>
      <w:r w:rsidRPr="00DF40E6">
        <w:rPr>
          <w:rFonts w:ascii="Times New Roman" w:eastAsia="Times New Roman" w:hAnsi="Times New Roman" w:cs="Times New Roman"/>
          <w:sz w:val="24"/>
          <w:szCs w:val="24"/>
        </w:rPr>
        <w:t>…….………………………………</w:t>
      </w:r>
      <w:r w:rsidR="00DF40E6" w:rsidRPr="00DF40E6">
        <w:rPr>
          <w:rFonts w:ascii="Times New Roman" w:eastAsia="Times New Roman" w:hAnsi="Times New Roman" w:cs="Times New Roman"/>
          <w:sz w:val="24"/>
          <w:szCs w:val="24"/>
        </w:rPr>
        <w:t>….</w:t>
      </w:r>
      <w:r w:rsidRPr="00DF40E6">
        <w:rPr>
          <w:rFonts w:ascii="Times New Roman" w:eastAsia="Times New Roman" w:hAnsi="Times New Roman" w:cs="Times New Roman"/>
          <w:sz w:val="24"/>
          <w:szCs w:val="24"/>
        </w:rPr>
        <w:t>…………..</w:t>
      </w:r>
      <w:r w:rsidR="00DF40E6" w:rsidRPr="00DF40E6">
        <w:rPr>
          <w:rFonts w:ascii="Times New Roman" w:eastAsia="Times New Roman" w:hAnsi="Times New Roman" w:cs="Times New Roman"/>
          <w:sz w:val="24"/>
          <w:szCs w:val="24"/>
        </w:rPr>
        <w:t>1</w:t>
      </w:r>
      <w:r w:rsidR="00481663">
        <w:rPr>
          <w:rFonts w:ascii="Times New Roman" w:eastAsia="Times New Roman" w:hAnsi="Times New Roman" w:cs="Times New Roman"/>
          <w:sz w:val="24"/>
          <w:szCs w:val="24"/>
        </w:rPr>
        <w:t>6</w:t>
      </w:r>
    </w:p>
    <w:p w14:paraId="55AA6748" w14:textId="77777777" w:rsidR="003E04B1" w:rsidRPr="00DF40E6" w:rsidRDefault="003E04B1">
      <w:pPr>
        <w:rPr>
          <w:rFonts w:ascii="Times New Roman" w:eastAsia="Times New Roman" w:hAnsi="Times New Roman" w:cs="Times New Roman"/>
          <w:sz w:val="24"/>
          <w:szCs w:val="24"/>
        </w:rPr>
      </w:pPr>
    </w:p>
    <w:p w14:paraId="1410428D" w14:textId="024D2DEB" w:rsidR="005D2AD9" w:rsidRPr="00DF40E6" w:rsidRDefault="00A278FE">
      <w:pPr>
        <w:rPr>
          <w:rFonts w:ascii="Times New Roman" w:eastAsia="Times New Roman" w:hAnsi="Times New Roman" w:cs="Times New Roman"/>
          <w:sz w:val="24"/>
          <w:szCs w:val="24"/>
        </w:rPr>
      </w:pPr>
      <w:r w:rsidRPr="00DF40E6">
        <w:rPr>
          <w:rFonts w:ascii="Times New Roman" w:eastAsia="Times New Roman" w:hAnsi="Times New Roman" w:cs="Times New Roman"/>
          <w:sz w:val="24"/>
          <w:szCs w:val="24"/>
        </w:rPr>
        <w:t>6. REFERENCES………………………………………</w:t>
      </w:r>
      <w:r w:rsidR="00DF40E6" w:rsidRPr="00DF40E6">
        <w:rPr>
          <w:rFonts w:ascii="Times New Roman" w:eastAsia="Times New Roman" w:hAnsi="Times New Roman" w:cs="Times New Roman"/>
          <w:sz w:val="24"/>
          <w:szCs w:val="24"/>
        </w:rPr>
        <w:t>…</w:t>
      </w:r>
      <w:r w:rsidRPr="00DF40E6">
        <w:rPr>
          <w:rFonts w:ascii="Times New Roman" w:eastAsia="Times New Roman" w:hAnsi="Times New Roman" w:cs="Times New Roman"/>
          <w:sz w:val="24"/>
          <w:szCs w:val="24"/>
        </w:rPr>
        <w:t>…………………………………</w:t>
      </w:r>
      <w:proofErr w:type="gramStart"/>
      <w:r w:rsidRPr="00DF40E6">
        <w:rPr>
          <w:rFonts w:ascii="Times New Roman" w:eastAsia="Times New Roman" w:hAnsi="Times New Roman" w:cs="Times New Roman"/>
          <w:sz w:val="24"/>
          <w:szCs w:val="24"/>
        </w:rPr>
        <w:t>…..</w:t>
      </w:r>
      <w:proofErr w:type="gramEnd"/>
      <w:r w:rsidR="00DF40E6" w:rsidRPr="00DF40E6">
        <w:rPr>
          <w:rFonts w:ascii="Times New Roman" w:eastAsia="Times New Roman" w:hAnsi="Times New Roman" w:cs="Times New Roman"/>
          <w:sz w:val="24"/>
          <w:szCs w:val="24"/>
        </w:rPr>
        <w:t>1</w:t>
      </w:r>
      <w:r w:rsidR="00481663">
        <w:rPr>
          <w:rFonts w:ascii="Times New Roman" w:eastAsia="Times New Roman" w:hAnsi="Times New Roman" w:cs="Times New Roman"/>
          <w:sz w:val="24"/>
          <w:szCs w:val="24"/>
        </w:rPr>
        <w:t>8</w:t>
      </w:r>
    </w:p>
    <w:p w14:paraId="61E1DB00" w14:textId="77777777" w:rsidR="003E04B1" w:rsidRPr="00DF40E6" w:rsidRDefault="003E04B1">
      <w:pPr>
        <w:rPr>
          <w:rFonts w:ascii="Times New Roman" w:eastAsia="Times New Roman" w:hAnsi="Times New Roman" w:cs="Times New Roman"/>
          <w:sz w:val="24"/>
          <w:szCs w:val="24"/>
        </w:rPr>
      </w:pPr>
    </w:p>
    <w:p w14:paraId="4ED5E34E" w14:textId="585B8ABF" w:rsidR="005D2AD9" w:rsidRPr="00DF40E6" w:rsidRDefault="00A278FE">
      <w:pPr>
        <w:rPr>
          <w:rFonts w:ascii="Times New Roman" w:eastAsia="Times New Roman" w:hAnsi="Times New Roman" w:cs="Times New Roman"/>
          <w:sz w:val="24"/>
          <w:szCs w:val="24"/>
        </w:rPr>
      </w:pPr>
      <w:r w:rsidRPr="00DF40E6">
        <w:rPr>
          <w:rFonts w:ascii="Times New Roman" w:eastAsia="Times New Roman" w:hAnsi="Times New Roman" w:cs="Times New Roman"/>
          <w:sz w:val="24"/>
          <w:szCs w:val="24"/>
        </w:rPr>
        <w:t>APPENDIX I: MAPS………</w:t>
      </w:r>
      <w:proofErr w:type="gramStart"/>
      <w:r w:rsidRPr="00DF40E6">
        <w:rPr>
          <w:rFonts w:ascii="Times New Roman" w:eastAsia="Times New Roman" w:hAnsi="Times New Roman" w:cs="Times New Roman"/>
          <w:sz w:val="24"/>
          <w:szCs w:val="24"/>
        </w:rPr>
        <w:t>…..</w:t>
      </w:r>
      <w:proofErr w:type="gramEnd"/>
      <w:r w:rsidRPr="00DF40E6">
        <w:rPr>
          <w:rFonts w:ascii="Times New Roman" w:eastAsia="Times New Roman" w:hAnsi="Times New Roman" w:cs="Times New Roman"/>
          <w:sz w:val="24"/>
          <w:szCs w:val="24"/>
        </w:rPr>
        <w:t>…….………………………</w:t>
      </w:r>
      <w:r w:rsidR="00DF40E6" w:rsidRPr="00DF40E6">
        <w:rPr>
          <w:rFonts w:ascii="Times New Roman" w:eastAsia="Times New Roman" w:hAnsi="Times New Roman" w:cs="Times New Roman"/>
          <w:sz w:val="24"/>
          <w:szCs w:val="24"/>
        </w:rPr>
        <w:t>…..</w:t>
      </w:r>
      <w:r w:rsidRPr="00DF40E6">
        <w:rPr>
          <w:rFonts w:ascii="Times New Roman" w:eastAsia="Times New Roman" w:hAnsi="Times New Roman" w:cs="Times New Roman"/>
          <w:sz w:val="24"/>
          <w:szCs w:val="24"/>
        </w:rPr>
        <w:t>……………………………...</w:t>
      </w:r>
      <w:r w:rsidR="00481663">
        <w:rPr>
          <w:rFonts w:ascii="Times New Roman" w:eastAsia="Times New Roman" w:hAnsi="Times New Roman" w:cs="Times New Roman"/>
          <w:sz w:val="24"/>
          <w:szCs w:val="24"/>
        </w:rPr>
        <w:t>20</w:t>
      </w:r>
    </w:p>
    <w:p w14:paraId="58E045EF" w14:textId="77777777" w:rsidR="003E04B1" w:rsidRPr="00DF40E6" w:rsidRDefault="003E04B1">
      <w:pPr>
        <w:rPr>
          <w:rFonts w:ascii="Times New Roman" w:eastAsia="Times New Roman" w:hAnsi="Times New Roman" w:cs="Times New Roman"/>
          <w:sz w:val="24"/>
          <w:szCs w:val="24"/>
        </w:rPr>
      </w:pPr>
    </w:p>
    <w:p w14:paraId="7E7DF722" w14:textId="072CD912" w:rsidR="005D2AD9" w:rsidRPr="00DF40E6" w:rsidRDefault="00A278FE">
      <w:pPr>
        <w:rPr>
          <w:rFonts w:ascii="Times New Roman" w:eastAsia="Times New Roman" w:hAnsi="Times New Roman" w:cs="Times New Roman"/>
          <w:sz w:val="24"/>
          <w:szCs w:val="24"/>
        </w:rPr>
      </w:pPr>
      <w:r w:rsidRPr="00DF40E6">
        <w:rPr>
          <w:rFonts w:ascii="Times New Roman" w:eastAsia="Times New Roman" w:hAnsi="Times New Roman" w:cs="Times New Roman"/>
          <w:sz w:val="24"/>
          <w:szCs w:val="24"/>
        </w:rPr>
        <w:t>APPENDIX II: METADATA……………</w:t>
      </w:r>
      <w:proofErr w:type="gramStart"/>
      <w:r w:rsidRPr="00DF40E6">
        <w:rPr>
          <w:rFonts w:ascii="Times New Roman" w:eastAsia="Times New Roman" w:hAnsi="Times New Roman" w:cs="Times New Roman"/>
          <w:sz w:val="24"/>
          <w:szCs w:val="24"/>
        </w:rPr>
        <w:t>…..</w:t>
      </w:r>
      <w:proofErr w:type="gramEnd"/>
      <w:r w:rsidRPr="00DF40E6">
        <w:rPr>
          <w:rFonts w:ascii="Times New Roman" w:eastAsia="Times New Roman" w:hAnsi="Times New Roman" w:cs="Times New Roman"/>
          <w:sz w:val="24"/>
          <w:szCs w:val="24"/>
        </w:rPr>
        <w:t>….……………………</w:t>
      </w:r>
      <w:r w:rsidR="00DF40E6">
        <w:rPr>
          <w:rFonts w:ascii="Times New Roman" w:eastAsia="Times New Roman" w:hAnsi="Times New Roman" w:cs="Times New Roman"/>
          <w:sz w:val="24"/>
          <w:szCs w:val="24"/>
        </w:rPr>
        <w:t>………</w:t>
      </w:r>
      <w:r w:rsidRPr="00DF40E6">
        <w:rPr>
          <w:rFonts w:ascii="Times New Roman" w:eastAsia="Times New Roman" w:hAnsi="Times New Roman" w:cs="Times New Roman"/>
          <w:sz w:val="24"/>
          <w:szCs w:val="24"/>
        </w:rPr>
        <w:t>………………….</w:t>
      </w:r>
      <w:r w:rsidR="00DF40E6" w:rsidRPr="00DF40E6">
        <w:rPr>
          <w:rFonts w:ascii="Times New Roman" w:eastAsia="Times New Roman" w:hAnsi="Times New Roman" w:cs="Times New Roman"/>
          <w:sz w:val="24"/>
          <w:szCs w:val="24"/>
        </w:rPr>
        <w:t>4</w:t>
      </w:r>
      <w:r w:rsidR="00481663">
        <w:rPr>
          <w:rFonts w:ascii="Times New Roman" w:eastAsia="Times New Roman" w:hAnsi="Times New Roman" w:cs="Times New Roman"/>
          <w:sz w:val="24"/>
          <w:szCs w:val="24"/>
        </w:rPr>
        <w:t>3</w:t>
      </w:r>
    </w:p>
    <w:p w14:paraId="0E61748A" w14:textId="77777777" w:rsidR="003E04B1" w:rsidRPr="00DF40E6" w:rsidRDefault="003E04B1">
      <w:pPr>
        <w:rPr>
          <w:rFonts w:ascii="Times New Roman" w:eastAsia="Times New Roman" w:hAnsi="Times New Roman" w:cs="Times New Roman"/>
          <w:sz w:val="24"/>
          <w:szCs w:val="24"/>
        </w:rPr>
      </w:pPr>
    </w:p>
    <w:p w14:paraId="417EBE59" w14:textId="65E792A3" w:rsidR="005D2AD9" w:rsidRPr="00DF40E6" w:rsidRDefault="00A278FE">
      <w:pPr>
        <w:rPr>
          <w:rFonts w:ascii="Times New Roman" w:eastAsia="Times New Roman" w:hAnsi="Times New Roman" w:cs="Times New Roman"/>
          <w:sz w:val="24"/>
          <w:szCs w:val="24"/>
        </w:rPr>
      </w:pPr>
      <w:r w:rsidRPr="00DF40E6">
        <w:rPr>
          <w:rFonts w:ascii="Times New Roman" w:eastAsia="Times New Roman" w:hAnsi="Times New Roman" w:cs="Times New Roman"/>
          <w:sz w:val="24"/>
          <w:szCs w:val="24"/>
        </w:rPr>
        <w:t>APPENDIX III: CONTRIBUTIONS………………………</w:t>
      </w:r>
      <w:proofErr w:type="gramStart"/>
      <w:r w:rsidRPr="00DF40E6">
        <w:rPr>
          <w:rFonts w:ascii="Times New Roman" w:eastAsia="Times New Roman" w:hAnsi="Times New Roman" w:cs="Times New Roman"/>
          <w:sz w:val="24"/>
          <w:szCs w:val="24"/>
        </w:rPr>
        <w:t>…..</w:t>
      </w:r>
      <w:proofErr w:type="gramEnd"/>
      <w:r w:rsidRPr="00DF40E6">
        <w:rPr>
          <w:rFonts w:ascii="Times New Roman" w:eastAsia="Times New Roman" w:hAnsi="Times New Roman" w:cs="Times New Roman"/>
          <w:sz w:val="24"/>
          <w:szCs w:val="24"/>
        </w:rPr>
        <w:t>……………</w:t>
      </w:r>
      <w:r w:rsidR="00DF40E6">
        <w:rPr>
          <w:rFonts w:ascii="Times New Roman" w:eastAsia="Times New Roman" w:hAnsi="Times New Roman" w:cs="Times New Roman"/>
          <w:sz w:val="24"/>
          <w:szCs w:val="24"/>
        </w:rPr>
        <w:t>….</w:t>
      </w:r>
      <w:r w:rsidRPr="00DF40E6">
        <w:rPr>
          <w:rFonts w:ascii="Times New Roman" w:eastAsia="Times New Roman" w:hAnsi="Times New Roman" w:cs="Times New Roman"/>
          <w:sz w:val="24"/>
          <w:szCs w:val="24"/>
        </w:rPr>
        <w:t>……………….</w:t>
      </w:r>
      <w:r w:rsidR="00DF40E6" w:rsidRPr="00DF40E6">
        <w:rPr>
          <w:rFonts w:ascii="Times New Roman" w:eastAsia="Times New Roman" w:hAnsi="Times New Roman" w:cs="Times New Roman"/>
          <w:sz w:val="24"/>
          <w:szCs w:val="24"/>
        </w:rPr>
        <w:t>4</w:t>
      </w:r>
      <w:r w:rsidR="00481663">
        <w:rPr>
          <w:rFonts w:ascii="Times New Roman" w:eastAsia="Times New Roman" w:hAnsi="Times New Roman" w:cs="Times New Roman"/>
          <w:sz w:val="24"/>
          <w:szCs w:val="24"/>
        </w:rPr>
        <w:t>4</w:t>
      </w:r>
    </w:p>
    <w:p w14:paraId="1DEEA567" w14:textId="77777777" w:rsidR="005D2AD9" w:rsidRDefault="005D2AD9">
      <w:pPr>
        <w:spacing w:line="360" w:lineRule="auto"/>
        <w:rPr>
          <w:rFonts w:ascii="Times New Roman" w:eastAsia="Times New Roman" w:hAnsi="Times New Roman" w:cs="Times New Roman"/>
          <w:sz w:val="24"/>
          <w:szCs w:val="24"/>
        </w:rPr>
      </w:pPr>
    </w:p>
    <w:p w14:paraId="674C30F7" w14:textId="77777777" w:rsidR="005D2AD9" w:rsidRDefault="00A278FE">
      <w:pPr>
        <w:spacing w:line="360" w:lineRule="auto"/>
        <w:jc w:val="center"/>
        <w:rPr>
          <w:rFonts w:ascii="Times New Roman" w:eastAsia="Times New Roman" w:hAnsi="Times New Roman" w:cs="Times New Roman"/>
          <w:sz w:val="24"/>
          <w:szCs w:val="24"/>
        </w:rPr>
      </w:pPr>
      <w:r>
        <w:rPr>
          <w:b/>
          <w:sz w:val="24"/>
          <w:szCs w:val="24"/>
        </w:rPr>
        <w:lastRenderedPageBreak/>
        <w:t>Abstract</w:t>
      </w:r>
    </w:p>
    <w:p w14:paraId="70FF57AF" w14:textId="50FC2027" w:rsidR="005D2AD9" w:rsidRDefault="00A278FE">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Access to resources and information for homeless youth, as well as those at risk of homelessness in the San Antonio area is not as readily available as it should be. In an effort to rectify this problem, </w:t>
      </w:r>
      <w:r w:rsidR="00CB222C">
        <w:rPr>
          <w:rFonts w:ascii="Times New Roman" w:eastAsia="Times New Roman" w:hAnsi="Times New Roman" w:cs="Times New Roman"/>
          <w:sz w:val="24"/>
          <w:szCs w:val="24"/>
        </w:rPr>
        <w:t>our</w:t>
      </w:r>
      <w:r>
        <w:rPr>
          <w:rFonts w:ascii="Times New Roman" w:eastAsia="Times New Roman" w:hAnsi="Times New Roman" w:cs="Times New Roman"/>
          <w:sz w:val="24"/>
          <w:szCs w:val="24"/>
        </w:rPr>
        <w:t xml:space="preserve"> study aims to identify four to five access points and drop-in center locations within Bexar County that have the capability of providing services such as food, water, showers, recreation, and community outreach. Our final result consists of a series of maps that portray the most suitable locations. Each map analyzes and displays the distribution of ‘homelessness risk factors’ that have been weighted proportionally by their impact and significance.  </w:t>
      </w:r>
    </w:p>
    <w:p w14:paraId="0ED3BA41" w14:textId="77777777" w:rsidR="005D2AD9" w:rsidRDefault="005D2AD9">
      <w:pPr>
        <w:spacing w:line="360" w:lineRule="auto"/>
        <w:rPr>
          <w:rFonts w:ascii="Times New Roman" w:eastAsia="Times New Roman" w:hAnsi="Times New Roman" w:cs="Times New Roman"/>
          <w:b/>
          <w:sz w:val="24"/>
          <w:szCs w:val="24"/>
        </w:rPr>
      </w:pPr>
    </w:p>
    <w:p w14:paraId="6B9D15D2" w14:textId="77777777" w:rsidR="005D2AD9" w:rsidRDefault="00A278FE">
      <w:pPr>
        <w:spacing w:line="360" w:lineRule="auto"/>
        <w:rPr>
          <w:b/>
          <w:sz w:val="24"/>
          <w:szCs w:val="24"/>
        </w:rPr>
      </w:pPr>
      <w:r>
        <w:rPr>
          <w:b/>
          <w:sz w:val="24"/>
          <w:szCs w:val="24"/>
        </w:rPr>
        <w:t xml:space="preserve">1. Introduction </w:t>
      </w:r>
    </w:p>
    <w:p w14:paraId="045AFAB3" w14:textId="77777777" w:rsidR="005D2AD9" w:rsidRDefault="005D2AD9">
      <w:pPr>
        <w:spacing w:line="360" w:lineRule="auto"/>
        <w:rPr>
          <w:b/>
          <w:sz w:val="24"/>
          <w:szCs w:val="24"/>
        </w:rPr>
      </w:pPr>
    </w:p>
    <w:p w14:paraId="31505D99" w14:textId="7A6FB65C" w:rsidR="005D2AD9" w:rsidRDefault="00A278FE">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San Antonio, Texas is a rapidly growing metropolitan area in the Central Texas region, and one of multiple major cities experiencing homelessness amongst youth and young adults. This rapid growth has created an increasing need for resources and information regarding homelessness. The South Alamo Regional Alliance for the Homeless (SARAH) </w:t>
      </w:r>
      <w:r w:rsidR="00CB222C">
        <w:rPr>
          <w:rFonts w:ascii="Times New Roman" w:eastAsia="Times New Roman" w:hAnsi="Times New Roman" w:cs="Times New Roman"/>
          <w:sz w:val="24"/>
          <w:szCs w:val="24"/>
        </w:rPr>
        <w:t xml:space="preserve">is trying to combat this issue. SARAH </w:t>
      </w:r>
      <w:r>
        <w:rPr>
          <w:rFonts w:ascii="Times New Roman" w:eastAsia="Times New Roman" w:hAnsi="Times New Roman" w:cs="Times New Roman"/>
          <w:sz w:val="24"/>
          <w:szCs w:val="24"/>
        </w:rPr>
        <w:t>is an organization that looks to combat this problem by establishing access points that provide food, showers, recreation, and community outreach to the displaced youth of Bexar County. Along with these access points, drop-in centers provide information to not only homeless youth, but also to those who are “at-risk” of becoming homeless. Texas Location Solutions (TLS) has collaborated with SARAH in an expansion project that will provide four to five potential access point locations (two of which will be drop-in centers) that will provide homeless-based resources and services. In order to assist SARAH with this endeavor, TLS has located the most suitable areas based on a multitude of data, such as weighted risk factors that include poverty level, race by age, education level, lack of nearby needed services, unsheltered youth locations, and unemployment. Originally</w:t>
      </w:r>
      <w:r w:rsidR="00FE24D3">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we wanted to use people identifying as LGBTQ+, veteran status and ‘cognitive disabilities’ as risk factors. However, the existing data is insufficient to apply towards our research and risk factor weighting system.</w:t>
      </w:r>
    </w:p>
    <w:p w14:paraId="732395BD" w14:textId="533F9FE1" w:rsidR="005D2AD9" w:rsidRDefault="00A278FE">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Utilizing a GIS is ideal for this type of location analysis since it allows us to compare multiple factors that affect homelessness within the same </w:t>
      </w:r>
      <w:r w:rsidR="00CB222C">
        <w:rPr>
          <w:rFonts w:ascii="Times New Roman" w:eastAsia="Times New Roman" w:hAnsi="Times New Roman" w:cs="Times New Roman"/>
          <w:sz w:val="24"/>
          <w:szCs w:val="24"/>
        </w:rPr>
        <w:t>area and</w:t>
      </w:r>
      <w:r>
        <w:rPr>
          <w:rFonts w:ascii="Times New Roman" w:eastAsia="Times New Roman" w:hAnsi="Times New Roman" w:cs="Times New Roman"/>
          <w:sz w:val="24"/>
          <w:szCs w:val="24"/>
        </w:rPr>
        <w:t xml:space="preserve"> create a visual representation of the </w:t>
      </w:r>
      <w:r>
        <w:rPr>
          <w:rFonts w:ascii="Times New Roman" w:eastAsia="Times New Roman" w:hAnsi="Times New Roman" w:cs="Times New Roman"/>
          <w:sz w:val="24"/>
          <w:szCs w:val="24"/>
        </w:rPr>
        <w:lastRenderedPageBreak/>
        <w:t xml:space="preserve">aforementioned </w:t>
      </w:r>
      <w:r w:rsidR="00FE24D3">
        <w:rPr>
          <w:rFonts w:ascii="Times New Roman" w:eastAsia="Times New Roman" w:hAnsi="Times New Roman" w:cs="Times New Roman"/>
          <w:sz w:val="24"/>
          <w:szCs w:val="24"/>
        </w:rPr>
        <w:t>populous</w:t>
      </w:r>
      <w:r>
        <w:rPr>
          <w:rFonts w:ascii="Times New Roman" w:eastAsia="Times New Roman" w:hAnsi="Times New Roman" w:cs="Times New Roman"/>
          <w:sz w:val="24"/>
          <w:szCs w:val="24"/>
        </w:rPr>
        <w:t xml:space="preserve"> in order to generate a better plan for homeless youth and young adults</w:t>
      </w:r>
      <w:r w:rsidR="00FE24D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During the early stages of the project, we believed the southeastern and central (downtown) areas would be the most optimal locations for the new access points and drop-in centers. This was based on the current locations of existing facilities as well as the current distribution of homeless youth in Bexar County.</w:t>
      </w:r>
    </w:p>
    <w:p w14:paraId="373467BA" w14:textId="77777777" w:rsidR="005D2AD9" w:rsidRDefault="005D2AD9">
      <w:pPr>
        <w:spacing w:line="360" w:lineRule="auto"/>
        <w:rPr>
          <w:rFonts w:ascii="Times New Roman" w:eastAsia="Times New Roman" w:hAnsi="Times New Roman" w:cs="Times New Roman"/>
          <w:sz w:val="24"/>
          <w:szCs w:val="24"/>
        </w:rPr>
      </w:pPr>
    </w:p>
    <w:p w14:paraId="707C0BFB" w14:textId="77777777" w:rsidR="005D2AD9" w:rsidRDefault="00A278FE">
      <w:pPr>
        <w:spacing w:line="360" w:lineRule="auto"/>
        <w:rPr>
          <w:sz w:val="24"/>
          <w:szCs w:val="24"/>
        </w:rPr>
      </w:pPr>
      <w:r>
        <w:rPr>
          <w:sz w:val="24"/>
          <w:szCs w:val="24"/>
        </w:rPr>
        <w:t>1.1 Client Requirements for Access Points and Drop-In Centers</w:t>
      </w:r>
    </w:p>
    <w:p w14:paraId="61E48BFA" w14:textId="77777777" w:rsidR="005D2AD9" w:rsidRDefault="005D2AD9">
      <w:pPr>
        <w:spacing w:line="360" w:lineRule="auto"/>
        <w:rPr>
          <w:sz w:val="24"/>
          <w:szCs w:val="24"/>
        </w:rPr>
      </w:pPr>
    </w:p>
    <w:p w14:paraId="17DACFF6" w14:textId="77777777" w:rsidR="005D2AD9" w:rsidRDefault="00A278FE">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Access Points</w:t>
      </w:r>
    </w:p>
    <w:p w14:paraId="4068D78D" w14:textId="77777777" w:rsidR="005D2AD9" w:rsidRDefault="00A278FE">
      <w:pPr>
        <w:numPr>
          <w:ilvl w:val="0"/>
          <w:numId w:val="1"/>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Must be an existing organization that provides service to the homeless population</w:t>
      </w:r>
    </w:p>
    <w:p w14:paraId="11220522" w14:textId="77777777" w:rsidR="005D2AD9" w:rsidRDefault="00A278FE">
      <w:pPr>
        <w:numPr>
          <w:ilvl w:val="0"/>
          <w:numId w:val="1"/>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They must be in walkable range to most at-risk youth and young adults</w:t>
      </w:r>
    </w:p>
    <w:p w14:paraId="612B92B6" w14:textId="77777777" w:rsidR="005D2AD9" w:rsidRDefault="00A278FE">
      <w:pPr>
        <w:numPr>
          <w:ilvl w:val="0"/>
          <w:numId w:val="1"/>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Identified locations need to be further away from other homeless service and housing campuses in San Antonio.</w:t>
      </w:r>
    </w:p>
    <w:p w14:paraId="5FA83425" w14:textId="77777777" w:rsidR="005D2AD9" w:rsidRDefault="005D2AD9">
      <w:pPr>
        <w:spacing w:line="360" w:lineRule="auto"/>
        <w:rPr>
          <w:rFonts w:ascii="Times New Roman" w:eastAsia="Times New Roman" w:hAnsi="Times New Roman" w:cs="Times New Roman"/>
          <w:sz w:val="24"/>
          <w:szCs w:val="24"/>
        </w:rPr>
      </w:pPr>
    </w:p>
    <w:p w14:paraId="52E55C16" w14:textId="77777777" w:rsidR="005D2AD9" w:rsidRDefault="00A278FE">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Drop-In Centers</w:t>
      </w:r>
    </w:p>
    <w:p w14:paraId="440AA05E" w14:textId="77777777" w:rsidR="005D2AD9" w:rsidRDefault="00A278FE">
      <w:pPr>
        <w:numPr>
          <w:ilvl w:val="0"/>
          <w:numId w:val="2"/>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Estimated needed space is ~6,000 to 8,000 sq ft.</w:t>
      </w:r>
    </w:p>
    <w:p w14:paraId="66B710F6" w14:textId="77777777" w:rsidR="005D2AD9" w:rsidRDefault="00A278FE">
      <w:pPr>
        <w:numPr>
          <w:ilvl w:val="0"/>
          <w:numId w:val="2"/>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Locations must be further away from other homeless service and housing campuses in San Antonio.</w:t>
      </w:r>
    </w:p>
    <w:p w14:paraId="18128CE7" w14:textId="77777777" w:rsidR="005D2AD9" w:rsidRDefault="00A278FE">
      <w:pPr>
        <w:numPr>
          <w:ilvl w:val="0"/>
          <w:numId w:val="2"/>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They must be close to where most youth experiencing homelessness congregate</w:t>
      </w:r>
    </w:p>
    <w:p w14:paraId="1AB44419" w14:textId="77777777" w:rsidR="005D2AD9" w:rsidRDefault="00A278FE">
      <w:pPr>
        <w:numPr>
          <w:ilvl w:val="0"/>
          <w:numId w:val="2"/>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Indoor space and outdoor spaces are required. The outdoor space should have potential for greenspace, playgrounds, basketball courts, etc.</w:t>
      </w:r>
    </w:p>
    <w:p w14:paraId="10A5462E" w14:textId="77777777" w:rsidR="005D2AD9" w:rsidRDefault="005D2AD9">
      <w:pPr>
        <w:spacing w:line="360" w:lineRule="auto"/>
        <w:ind w:left="720"/>
        <w:rPr>
          <w:rFonts w:ascii="Times New Roman" w:eastAsia="Times New Roman" w:hAnsi="Times New Roman" w:cs="Times New Roman"/>
          <w:sz w:val="24"/>
          <w:szCs w:val="24"/>
        </w:rPr>
      </w:pPr>
    </w:p>
    <w:p w14:paraId="2F82170C" w14:textId="77777777" w:rsidR="005D2AD9" w:rsidRDefault="00A278FE">
      <w:pPr>
        <w:spacing w:line="360" w:lineRule="auto"/>
        <w:rPr>
          <w:b/>
          <w:sz w:val="24"/>
          <w:szCs w:val="24"/>
        </w:rPr>
      </w:pPr>
      <w:r>
        <w:rPr>
          <w:b/>
          <w:sz w:val="24"/>
          <w:szCs w:val="24"/>
        </w:rPr>
        <w:t>2. Data</w:t>
      </w:r>
    </w:p>
    <w:p w14:paraId="2CBAF403" w14:textId="77777777" w:rsidR="005D2AD9" w:rsidRDefault="005D2AD9">
      <w:pPr>
        <w:spacing w:line="360" w:lineRule="auto"/>
        <w:rPr>
          <w:b/>
          <w:sz w:val="24"/>
          <w:szCs w:val="24"/>
        </w:rPr>
      </w:pPr>
    </w:p>
    <w:p w14:paraId="1B2FE9F7" w14:textId="77777777" w:rsidR="005D2AD9" w:rsidRDefault="00A278FE">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section comprises the master data list, utilized to locate current and potential access point and drop-in locations. It should be noted that all maps were created using Lambert Conformal Conic (Texas_South_Central_StatePlane_4204) as our Projected Coordinate System, and “WGS 1984” for the Geographic Coordinate System. The data originates from six sources: Bexar County GIS Data, SARAH, US Census - American Community Survey, San Antonio GIS Portal, LoopNet, and OpenStreetMap. </w:t>
      </w:r>
    </w:p>
    <w:p w14:paraId="182F582A" w14:textId="77777777" w:rsidR="005D2AD9" w:rsidRPr="00617772" w:rsidRDefault="00A278FE">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The aforementioned data sources are extremely reliable, as all but two come from federal, state and local government entities. As it pertains to LoopNet, its reliability is shown via the continuous updating of its property information, prices, and attention to detail when describing each property for sale or rent. OpenStreetMap has shown reliability since its inception, with positive reception from the GIS and Data Science community about its free-to-use, open source, user friendly </w:t>
      </w:r>
      <w:r w:rsidRPr="00617772">
        <w:rPr>
          <w:rFonts w:ascii="Times New Roman" w:eastAsia="Times New Roman" w:hAnsi="Times New Roman" w:cs="Times New Roman"/>
          <w:sz w:val="24"/>
          <w:szCs w:val="24"/>
        </w:rPr>
        <w:t>model. We found that all of our data was paramount to our research and our clients’ wishes, as it shows social and geographic data relating to ‘at risk of homelessness’ youth, and where they are located.</w:t>
      </w:r>
    </w:p>
    <w:p w14:paraId="6B55F5E8" w14:textId="40D38289" w:rsidR="005D2AD9" w:rsidRDefault="00A278FE">
      <w:pPr>
        <w:spacing w:line="360" w:lineRule="auto"/>
        <w:ind w:firstLine="720"/>
        <w:rPr>
          <w:rFonts w:ascii="Times New Roman" w:eastAsia="Times New Roman" w:hAnsi="Times New Roman" w:cs="Times New Roman"/>
          <w:sz w:val="24"/>
          <w:szCs w:val="24"/>
        </w:rPr>
      </w:pPr>
      <w:r w:rsidRPr="00617772">
        <w:rPr>
          <w:rFonts w:ascii="Times New Roman" w:eastAsia="Times New Roman" w:hAnsi="Times New Roman" w:cs="Times New Roman"/>
          <w:sz w:val="24"/>
          <w:szCs w:val="24"/>
        </w:rPr>
        <w:t xml:space="preserve">We created the data for the Access Points, Lack of Nearby Needed Services, and LoopNet layers from scratch. </w:t>
      </w:r>
      <w:r w:rsidR="00617772" w:rsidRPr="00617772">
        <w:rPr>
          <w:rFonts w:ascii="Times New Roman" w:hAnsi="Times New Roman" w:cs="Times New Roman"/>
          <w:color w:val="000000"/>
          <w:sz w:val="24"/>
          <w:szCs w:val="24"/>
        </w:rPr>
        <w:t>To create the data for the Access Points and Lack of Nearby Needed Services, we identified potential Access Points that meet the criteria for homeless resources and assistance, but currently do not provide them.</w:t>
      </w:r>
      <w:r w:rsidR="00617772">
        <w:rPr>
          <w:rFonts w:ascii="Times New Roman" w:hAnsi="Times New Roman" w:cs="Times New Roman"/>
          <w:color w:val="000000"/>
          <w:sz w:val="24"/>
          <w:szCs w:val="24"/>
        </w:rPr>
        <w:t xml:space="preserve"> </w:t>
      </w:r>
      <w:r w:rsidRPr="00617772">
        <w:rPr>
          <w:rFonts w:ascii="Times New Roman" w:eastAsia="Times New Roman" w:hAnsi="Times New Roman" w:cs="Times New Roman"/>
          <w:sz w:val="24"/>
          <w:szCs w:val="24"/>
        </w:rPr>
        <w:t>In order to create the LoopNet data, we recorded the suitable properties (according to criteria given to us by SARAH), entered specific data pertaining to the information acquired into Microsoft Excel, saved the data into a csv. file, and uploaded it into the working folder for our ArcGIS</w:t>
      </w:r>
      <w:r>
        <w:rPr>
          <w:rFonts w:ascii="Times New Roman" w:eastAsia="Times New Roman" w:hAnsi="Times New Roman" w:cs="Times New Roman"/>
          <w:sz w:val="24"/>
          <w:szCs w:val="24"/>
        </w:rPr>
        <w:t xml:space="preserve"> analysis. From there, we joined the data to the “</w:t>
      </w:r>
      <w:proofErr w:type="spellStart"/>
      <w:r>
        <w:rPr>
          <w:rFonts w:ascii="Times New Roman" w:eastAsia="Times New Roman" w:hAnsi="Times New Roman" w:cs="Times New Roman"/>
          <w:sz w:val="24"/>
          <w:szCs w:val="24"/>
        </w:rPr>
        <w:t>Bexar_County_Census_Tracts</w:t>
      </w:r>
      <w:proofErr w:type="spellEnd"/>
      <w:r>
        <w:rPr>
          <w:rFonts w:ascii="Times New Roman" w:eastAsia="Times New Roman" w:hAnsi="Times New Roman" w:cs="Times New Roman"/>
          <w:sz w:val="24"/>
          <w:szCs w:val="24"/>
        </w:rPr>
        <w:t>” layer. We felt this data was necessary in order to give a more detailed outlook on the current property market, as well as the current prices that meet SARAH’s criteria for their desired drop-in centers.</w:t>
      </w:r>
    </w:p>
    <w:p w14:paraId="5BC7BD64" w14:textId="77777777" w:rsidR="005D2AD9" w:rsidRDefault="00A278FE">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Given the goals of our project and the information gathered, using raster analysis was more beneficial. Raster analysis re-enforces spatial relationships via</w:t>
      </w:r>
    </w:p>
    <w:p w14:paraId="6549522A" w14:textId="3BE1CAA6" w:rsidR="005D2AD9" w:rsidRDefault="00A278FE">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location of the cells. Additionally, since we weighed our risk factors, we were required to use tools that only raster inputs can utilize.</w:t>
      </w:r>
    </w:p>
    <w:p w14:paraId="602810FA" w14:textId="7C203C61" w:rsidR="00A76D51" w:rsidRDefault="00A76D51">
      <w:pPr>
        <w:spacing w:line="360" w:lineRule="auto"/>
        <w:rPr>
          <w:rFonts w:ascii="Times New Roman" w:eastAsia="Times New Roman" w:hAnsi="Times New Roman" w:cs="Times New Roman"/>
          <w:sz w:val="24"/>
          <w:szCs w:val="24"/>
        </w:rPr>
      </w:pPr>
    </w:p>
    <w:p w14:paraId="7BB95536" w14:textId="01DC2FEF" w:rsidR="00A76D51" w:rsidRDefault="00A76D51">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Data Table:</w:t>
      </w:r>
    </w:p>
    <w:p w14:paraId="7727A070" w14:textId="4642E6DE" w:rsidR="00A76D51" w:rsidRDefault="00A76D51">
      <w:pPr>
        <w:spacing w:line="360" w:lineRule="auto"/>
        <w:rPr>
          <w:rFonts w:ascii="Times New Roman" w:eastAsia="Times New Roman" w:hAnsi="Times New Roman" w:cs="Times New Roman"/>
          <w:sz w:val="24"/>
          <w:szCs w:val="24"/>
        </w:rPr>
      </w:pPr>
    </w:p>
    <w:p w14:paraId="0F9FBF13" w14:textId="7E71E901" w:rsidR="00A76D51" w:rsidRDefault="00A76D51">
      <w:pPr>
        <w:spacing w:line="360" w:lineRule="auto"/>
        <w:rPr>
          <w:rFonts w:ascii="Times New Roman" w:eastAsia="Times New Roman" w:hAnsi="Times New Roman" w:cs="Times New Roman"/>
          <w:sz w:val="24"/>
          <w:szCs w:val="24"/>
        </w:rPr>
      </w:pPr>
    </w:p>
    <w:p w14:paraId="7304D8E6" w14:textId="1C01F468" w:rsidR="00A76D51" w:rsidRDefault="00A76D51">
      <w:pPr>
        <w:spacing w:line="360" w:lineRule="auto"/>
        <w:rPr>
          <w:rFonts w:ascii="Times New Roman" w:eastAsia="Times New Roman" w:hAnsi="Times New Roman" w:cs="Times New Roman"/>
          <w:sz w:val="24"/>
          <w:szCs w:val="24"/>
        </w:rPr>
      </w:pPr>
    </w:p>
    <w:p w14:paraId="1209EF35" w14:textId="77777777" w:rsidR="00A76D51" w:rsidRDefault="00A76D51">
      <w:pPr>
        <w:spacing w:line="360" w:lineRule="auto"/>
        <w:rPr>
          <w:rFonts w:ascii="Times New Roman" w:eastAsia="Times New Roman" w:hAnsi="Times New Roman" w:cs="Times New Roman"/>
          <w:sz w:val="24"/>
          <w:szCs w:val="24"/>
        </w:rPr>
      </w:pPr>
    </w:p>
    <w:p w14:paraId="77E8D1FF" w14:textId="77777777" w:rsidR="00A76D51" w:rsidRDefault="00A76D51">
      <w:pPr>
        <w:spacing w:line="360" w:lineRule="auto"/>
        <w:rPr>
          <w:rFonts w:ascii="Times New Roman" w:eastAsia="Times New Roman" w:hAnsi="Times New Roman" w:cs="Times New Roman"/>
          <w:sz w:val="24"/>
          <w:szCs w:val="24"/>
        </w:rPr>
      </w:pPr>
    </w:p>
    <w:tbl>
      <w:tblPr>
        <w:tblStyle w:val="a"/>
        <w:tblW w:w="9615" w:type="dxa"/>
        <w:tblInd w:w="-4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75"/>
        <w:gridCol w:w="2340"/>
        <w:gridCol w:w="1740"/>
        <w:gridCol w:w="1230"/>
        <w:gridCol w:w="1620"/>
        <w:gridCol w:w="810"/>
      </w:tblGrid>
      <w:tr w:rsidR="005D2AD9" w14:paraId="777CDE2B" w14:textId="77777777">
        <w:tc>
          <w:tcPr>
            <w:tcW w:w="1875" w:type="dxa"/>
            <w:shd w:val="clear" w:color="auto" w:fill="CCCCCC"/>
            <w:tcMar>
              <w:top w:w="100" w:type="dxa"/>
              <w:left w:w="100" w:type="dxa"/>
              <w:bottom w:w="100" w:type="dxa"/>
              <w:right w:w="100" w:type="dxa"/>
            </w:tcMar>
          </w:tcPr>
          <w:p w14:paraId="48E204AD" w14:textId="77777777" w:rsidR="005D2AD9" w:rsidRDefault="00A278FE">
            <w:pPr>
              <w:widowControl w:val="0"/>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Entity</w:t>
            </w:r>
          </w:p>
        </w:tc>
        <w:tc>
          <w:tcPr>
            <w:tcW w:w="2340" w:type="dxa"/>
            <w:shd w:val="clear" w:color="auto" w:fill="CCCCCC"/>
            <w:tcMar>
              <w:top w:w="100" w:type="dxa"/>
              <w:left w:w="100" w:type="dxa"/>
              <w:bottom w:w="100" w:type="dxa"/>
              <w:right w:w="100" w:type="dxa"/>
            </w:tcMar>
          </w:tcPr>
          <w:p w14:paraId="21DA3E83" w14:textId="77777777" w:rsidR="005D2AD9" w:rsidRDefault="00A278FE">
            <w:pPr>
              <w:widowControl w:val="0"/>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Attributes</w:t>
            </w:r>
          </w:p>
        </w:tc>
        <w:tc>
          <w:tcPr>
            <w:tcW w:w="1740" w:type="dxa"/>
            <w:shd w:val="clear" w:color="auto" w:fill="CCCCCC"/>
            <w:tcMar>
              <w:top w:w="100" w:type="dxa"/>
              <w:left w:w="100" w:type="dxa"/>
              <w:bottom w:w="100" w:type="dxa"/>
              <w:right w:w="100" w:type="dxa"/>
            </w:tcMar>
          </w:tcPr>
          <w:p w14:paraId="4C9CDD03" w14:textId="77777777" w:rsidR="005D2AD9" w:rsidRDefault="00A278FE">
            <w:pPr>
              <w:widowControl w:val="0"/>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Spatial Object</w:t>
            </w:r>
          </w:p>
        </w:tc>
        <w:tc>
          <w:tcPr>
            <w:tcW w:w="1230" w:type="dxa"/>
            <w:shd w:val="clear" w:color="auto" w:fill="CCCCCC"/>
            <w:tcMar>
              <w:top w:w="100" w:type="dxa"/>
              <w:left w:w="100" w:type="dxa"/>
              <w:bottom w:w="100" w:type="dxa"/>
              <w:right w:w="100" w:type="dxa"/>
            </w:tcMar>
          </w:tcPr>
          <w:p w14:paraId="38D7A97C" w14:textId="77777777" w:rsidR="005D2AD9" w:rsidRDefault="00A278FE">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Status</w:t>
            </w:r>
            <w:r>
              <w:rPr>
                <w:rFonts w:ascii="Times New Roman" w:eastAsia="Times New Roman" w:hAnsi="Times New Roman" w:cs="Times New Roman"/>
                <w:sz w:val="24"/>
                <w:szCs w:val="24"/>
              </w:rPr>
              <w:t xml:space="preserve"> </w:t>
            </w:r>
          </w:p>
        </w:tc>
        <w:tc>
          <w:tcPr>
            <w:tcW w:w="1620" w:type="dxa"/>
            <w:shd w:val="clear" w:color="auto" w:fill="CCCCCC"/>
            <w:tcMar>
              <w:top w:w="100" w:type="dxa"/>
              <w:left w:w="100" w:type="dxa"/>
              <w:bottom w:w="100" w:type="dxa"/>
              <w:right w:w="100" w:type="dxa"/>
            </w:tcMar>
          </w:tcPr>
          <w:p w14:paraId="448DDB61" w14:textId="77777777" w:rsidR="005D2AD9" w:rsidRDefault="00A278FE">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Source</w:t>
            </w:r>
            <w:r>
              <w:rPr>
                <w:rFonts w:ascii="Times New Roman" w:eastAsia="Times New Roman" w:hAnsi="Times New Roman" w:cs="Times New Roman"/>
                <w:sz w:val="24"/>
                <w:szCs w:val="24"/>
              </w:rPr>
              <w:t xml:space="preserve"> </w:t>
            </w:r>
          </w:p>
        </w:tc>
        <w:tc>
          <w:tcPr>
            <w:tcW w:w="810" w:type="dxa"/>
            <w:shd w:val="clear" w:color="auto" w:fill="CCCCCC"/>
            <w:tcMar>
              <w:top w:w="100" w:type="dxa"/>
              <w:left w:w="100" w:type="dxa"/>
              <w:bottom w:w="100" w:type="dxa"/>
              <w:right w:w="100" w:type="dxa"/>
            </w:tcMar>
          </w:tcPr>
          <w:p w14:paraId="1125F035" w14:textId="77777777" w:rsidR="005D2AD9" w:rsidRDefault="00A278FE">
            <w:pPr>
              <w:widowControl w:val="0"/>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Year</w:t>
            </w:r>
          </w:p>
        </w:tc>
      </w:tr>
      <w:tr w:rsidR="005D2AD9" w14:paraId="4552D259" w14:textId="77777777">
        <w:tc>
          <w:tcPr>
            <w:tcW w:w="1875" w:type="dxa"/>
            <w:shd w:val="clear" w:color="auto" w:fill="CCCCCC"/>
            <w:tcMar>
              <w:top w:w="100" w:type="dxa"/>
              <w:left w:w="100" w:type="dxa"/>
              <w:bottom w:w="100" w:type="dxa"/>
              <w:right w:w="100" w:type="dxa"/>
            </w:tcMar>
          </w:tcPr>
          <w:p w14:paraId="0C640B50" w14:textId="77777777" w:rsidR="005D2AD9" w:rsidRDefault="00A278FE">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Factors Predicting Youth at Risk of Homelessness</w:t>
            </w:r>
          </w:p>
        </w:tc>
        <w:tc>
          <w:tcPr>
            <w:tcW w:w="2340" w:type="dxa"/>
            <w:shd w:val="clear" w:color="auto" w:fill="CCCCCC"/>
            <w:tcMar>
              <w:top w:w="100" w:type="dxa"/>
              <w:left w:w="100" w:type="dxa"/>
              <w:bottom w:w="100" w:type="dxa"/>
              <w:right w:w="100" w:type="dxa"/>
            </w:tcMar>
          </w:tcPr>
          <w:p w14:paraId="7512C0EB" w14:textId="77777777" w:rsidR="005D2AD9" w:rsidRDefault="00A278FE">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-Education Level</w:t>
            </w:r>
          </w:p>
          <w:p w14:paraId="6B7FF4CC" w14:textId="77777777" w:rsidR="005D2AD9" w:rsidRDefault="00A278FE">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-Unemployment Rates</w:t>
            </w:r>
          </w:p>
          <w:p w14:paraId="26DF3903" w14:textId="77777777" w:rsidR="005D2AD9" w:rsidRDefault="00A278FE">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-Poverty</w:t>
            </w:r>
          </w:p>
          <w:p w14:paraId="5C9AE827" w14:textId="77777777" w:rsidR="005D2AD9" w:rsidRDefault="00A278FE">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-Lack of Nearby Needed Services </w:t>
            </w:r>
          </w:p>
          <w:p w14:paraId="3DC9059F" w14:textId="77777777" w:rsidR="005D2AD9" w:rsidRDefault="00A278FE">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-Income</w:t>
            </w:r>
          </w:p>
          <w:p w14:paraId="63E97C5A" w14:textId="77777777" w:rsidR="005D2AD9" w:rsidRDefault="00A278FE">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-Unsheltered Youth Locations</w:t>
            </w:r>
          </w:p>
          <w:p w14:paraId="0F546F80" w14:textId="77777777" w:rsidR="005D2AD9" w:rsidRDefault="00A278FE">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-Race/Ethnicity</w:t>
            </w:r>
          </w:p>
        </w:tc>
        <w:tc>
          <w:tcPr>
            <w:tcW w:w="1740" w:type="dxa"/>
            <w:shd w:val="clear" w:color="auto" w:fill="CCCCCC"/>
            <w:tcMar>
              <w:top w:w="100" w:type="dxa"/>
              <w:left w:w="100" w:type="dxa"/>
              <w:bottom w:w="100" w:type="dxa"/>
              <w:right w:w="100" w:type="dxa"/>
            </w:tcMar>
          </w:tcPr>
          <w:p w14:paraId="35463D12" w14:textId="77777777" w:rsidR="005D2AD9" w:rsidRDefault="00A278FE">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-Point/Polygon</w:t>
            </w:r>
          </w:p>
        </w:tc>
        <w:tc>
          <w:tcPr>
            <w:tcW w:w="1230" w:type="dxa"/>
            <w:shd w:val="clear" w:color="auto" w:fill="CCCCCC"/>
            <w:tcMar>
              <w:top w:w="100" w:type="dxa"/>
              <w:left w:w="100" w:type="dxa"/>
              <w:bottom w:w="100" w:type="dxa"/>
              <w:right w:w="100" w:type="dxa"/>
            </w:tcMar>
          </w:tcPr>
          <w:p w14:paraId="62A19E86" w14:textId="77777777" w:rsidR="005D2AD9" w:rsidRDefault="00A278FE">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Available</w:t>
            </w:r>
          </w:p>
        </w:tc>
        <w:tc>
          <w:tcPr>
            <w:tcW w:w="1620" w:type="dxa"/>
            <w:shd w:val="clear" w:color="auto" w:fill="CCCCCC"/>
            <w:tcMar>
              <w:top w:w="100" w:type="dxa"/>
              <w:left w:w="100" w:type="dxa"/>
              <w:bottom w:w="100" w:type="dxa"/>
              <w:right w:w="100" w:type="dxa"/>
            </w:tcMar>
          </w:tcPr>
          <w:p w14:paraId="6D4B635A" w14:textId="77777777" w:rsidR="005D2AD9" w:rsidRDefault="00A278FE">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SARAH</w:t>
            </w:r>
          </w:p>
          <w:p w14:paraId="002F6A63" w14:textId="77777777" w:rsidR="005D2AD9" w:rsidRDefault="00A278FE">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U.S. Census - ACS, Google </w:t>
            </w:r>
          </w:p>
        </w:tc>
        <w:tc>
          <w:tcPr>
            <w:tcW w:w="810" w:type="dxa"/>
            <w:shd w:val="clear" w:color="auto" w:fill="CCCCCC"/>
            <w:tcMar>
              <w:top w:w="100" w:type="dxa"/>
              <w:left w:w="100" w:type="dxa"/>
              <w:bottom w:w="100" w:type="dxa"/>
              <w:right w:w="100" w:type="dxa"/>
            </w:tcMar>
          </w:tcPr>
          <w:p w14:paraId="361100A7" w14:textId="77777777" w:rsidR="005D2AD9" w:rsidRDefault="00A278FE">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2020</w:t>
            </w:r>
          </w:p>
        </w:tc>
      </w:tr>
      <w:tr w:rsidR="005D2AD9" w14:paraId="15022943" w14:textId="77777777">
        <w:tc>
          <w:tcPr>
            <w:tcW w:w="1875" w:type="dxa"/>
            <w:shd w:val="clear" w:color="auto" w:fill="CCCCCC"/>
            <w:tcMar>
              <w:top w:w="100" w:type="dxa"/>
              <w:left w:w="100" w:type="dxa"/>
              <w:bottom w:w="100" w:type="dxa"/>
              <w:right w:w="100" w:type="dxa"/>
            </w:tcMar>
          </w:tcPr>
          <w:p w14:paraId="155C73BB" w14:textId="77777777" w:rsidR="005D2AD9" w:rsidRDefault="00A278FE">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Access Hubs</w:t>
            </w:r>
          </w:p>
        </w:tc>
        <w:tc>
          <w:tcPr>
            <w:tcW w:w="2340" w:type="dxa"/>
            <w:shd w:val="clear" w:color="auto" w:fill="CCCCCC"/>
            <w:tcMar>
              <w:top w:w="100" w:type="dxa"/>
              <w:left w:w="100" w:type="dxa"/>
              <w:bottom w:w="100" w:type="dxa"/>
              <w:right w:w="100" w:type="dxa"/>
            </w:tcMar>
          </w:tcPr>
          <w:p w14:paraId="16D086C8" w14:textId="77777777" w:rsidR="005D2AD9" w:rsidRDefault="00A278FE">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-Coordinates</w:t>
            </w:r>
          </w:p>
        </w:tc>
        <w:tc>
          <w:tcPr>
            <w:tcW w:w="1740" w:type="dxa"/>
            <w:shd w:val="clear" w:color="auto" w:fill="CCCCCC"/>
            <w:tcMar>
              <w:top w:w="100" w:type="dxa"/>
              <w:left w:w="100" w:type="dxa"/>
              <w:bottom w:w="100" w:type="dxa"/>
              <w:right w:w="100" w:type="dxa"/>
            </w:tcMar>
          </w:tcPr>
          <w:p w14:paraId="58CF62D3" w14:textId="77777777" w:rsidR="005D2AD9" w:rsidRDefault="00A278FE">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Point</w:t>
            </w:r>
          </w:p>
        </w:tc>
        <w:tc>
          <w:tcPr>
            <w:tcW w:w="1230" w:type="dxa"/>
            <w:shd w:val="clear" w:color="auto" w:fill="CCCCCC"/>
            <w:tcMar>
              <w:top w:w="100" w:type="dxa"/>
              <w:left w:w="100" w:type="dxa"/>
              <w:bottom w:w="100" w:type="dxa"/>
              <w:right w:w="100" w:type="dxa"/>
            </w:tcMar>
          </w:tcPr>
          <w:p w14:paraId="270F0D06" w14:textId="77777777" w:rsidR="005D2AD9" w:rsidRDefault="00A278FE">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Available</w:t>
            </w:r>
          </w:p>
        </w:tc>
        <w:tc>
          <w:tcPr>
            <w:tcW w:w="1620" w:type="dxa"/>
            <w:shd w:val="clear" w:color="auto" w:fill="CCCCCC"/>
            <w:tcMar>
              <w:top w:w="100" w:type="dxa"/>
              <w:left w:w="100" w:type="dxa"/>
              <w:bottom w:w="100" w:type="dxa"/>
              <w:right w:w="100" w:type="dxa"/>
            </w:tcMar>
          </w:tcPr>
          <w:p w14:paraId="077366E4" w14:textId="77777777" w:rsidR="005D2AD9" w:rsidRDefault="00A278FE">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SARAH</w:t>
            </w:r>
          </w:p>
        </w:tc>
        <w:tc>
          <w:tcPr>
            <w:tcW w:w="810" w:type="dxa"/>
            <w:shd w:val="clear" w:color="auto" w:fill="CCCCCC"/>
            <w:tcMar>
              <w:top w:w="100" w:type="dxa"/>
              <w:left w:w="100" w:type="dxa"/>
              <w:bottom w:w="100" w:type="dxa"/>
              <w:right w:w="100" w:type="dxa"/>
            </w:tcMar>
          </w:tcPr>
          <w:p w14:paraId="713EE5C8" w14:textId="77777777" w:rsidR="005D2AD9" w:rsidRDefault="00A278FE">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2021</w:t>
            </w:r>
          </w:p>
        </w:tc>
      </w:tr>
      <w:tr w:rsidR="005D2AD9" w14:paraId="41257723" w14:textId="77777777">
        <w:tc>
          <w:tcPr>
            <w:tcW w:w="1875" w:type="dxa"/>
            <w:shd w:val="clear" w:color="auto" w:fill="CCCCCC"/>
            <w:tcMar>
              <w:top w:w="100" w:type="dxa"/>
              <w:left w:w="100" w:type="dxa"/>
              <w:bottom w:w="100" w:type="dxa"/>
              <w:right w:w="100" w:type="dxa"/>
            </w:tcMar>
          </w:tcPr>
          <w:p w14:paraId="0EF5AFB5" w14:textId="77777777" w:rsidR="005D2AD9" w:rsidRDefault="00A278FE">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Suitable Drop-In Locations</w:t>
            </w:r>
          </w:p>
        </w:tc>
        <w:tc>
          <w:tcPr>
            <w:tcW w:w="2340" w:type="dxa"/>
            <w:shd w:val="clear" w:color="auto" w:fill="CCCCCC"/>
            <w:tcMar>
              <w:top w:w="100" w:type="dxa"/>
              <w:left w:w="100" w:type="dxa"/>
              <w:bottom w:w="100" w:type="dxa"/>
              <w:right w:w="100" w:type="dxa"/>
            </w:tcMar>
          </w:tcPr>
          <w:p w14:paraId="0262675C" w14:textId="77777777" w:rsidR="005D2AD9" w:rsidRDefault="00A278FE">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-6,000-8,000 </w:t>
            </w:r>
            <w:proofErr w:type="spellStart"/>
            <w:r>
              <w:rPr>
                <w:rFonts w:ascii="Times New Roman" w:eastAsia="Times New Roman" w:hAnsi="Times New Roman" w:cs="Times New Roman"/>
                <w:sz w:val="24"/>
                <w:szCs w:val="24"/>
              </w:rPr>
              <w:t>sqft</w:t>
            </w:r>
            <w:proofErr w:type="spellEnd"/>
          </w:p>
          <w:p w14:paraId="1423D52B" w14:textId="77777777" w:rsidR="005D2AD9" w:rsidRDefault="00A278FE">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-Coordinates</w:t>
            </w:r>
          </w:p>
        </w:tc>
        <w:tc>
          <w:tcPr>
            <w:tcW w:w="1740" w:type="dxa"/>
            <w:shd w:val="clear" w:color="auto" w:fill="CCCCCC"/>
            <w:tcMar>
              <w:top w:w="100" w:type="dxa"/>
              <w:left w:w="100" w:type="dxa"/>
              <w:bottom w:w="100" w:type="dxa"/>
              <w:right w:w="100" w:type="dxa"/>
            </w:tcMar>
          </w:tcPr>
          <w:p w14:paraId="3DB59490" w14:textId="77777777" w:rsidR="005D2AD9" w:rsidRDefault="00A278FE">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Point</w:t>
            </w:r>
          </w:p>
        </w:tc>
        <w:tc>
          <w:tcPr>
            <w:tcW w:w="1230" w:type="dxa"/>
            <w:shd w:val="clear" w:color="auto" w:fill="CCCCCC"/>
            <w:tcMar>
              <w:top w:w="100" w:type="dxa"/>
              <w:left w:w="100" w:type="dxa"/>
              <w:bottom w:w="100" w:type="dxa"/>
              <w:right w:w="100" w:type="dxa"/>
            </w:tcMar>
          </w:tcPr>
          <w:p w14:paraId="7A111CCB" w14:textId="77777777" w:rsidR="005D2AD9" w:rsidRDefault="00A278FE">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Available</w:t>
            </w:r>
          </w:p>
        </w:tc>
        <w:tc>
          <w:tcPr>
            <w:tcW w:w="1620" w:type="dxa"/>
            <w:shd w:val="clear" w:color="auto" w:fill="CCCCCC"/>
            <w:tcMar>
              <w:top w:w="100" w:type="dxa"/>
              <w:left w:w="100" w:type="dxa"/>
              <w:bottom w:w="100" w:type="dxa"/>
              <w:right w:w="100" w:type="dxa"/>
            </w:tcMar>
          </w:tcPr>
          <w:p w14:paraId="7D8A98B2" w14:textId="77777777" w:rsidR="005D2AD9" w:rsidRDefault="00A278FE">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LoopNet</w:t>
            </w:r>
          </w:p>
        </w:tc>
        <w:tc>
          <w:tcPr>
            <w:tcW w:w="810" w:type="dxa"/>
            <w:shd w:val="clear" w:color="auto" w:fill="CCCCCC"/>
            <w:tcMar>
              <w:top w:w="100" w:type="dxa"/>
              <w:left w:w="100" w:type="dxa"/>
              <w:bottom w:w="100" w:type="dxa"/>
              <w:right w:w="100" w:type="dxa"/>
            </w:tcMar>
          </w:tcPr>
          <w:p w14:paraId="4910D5BB" w14:textId="77777777" w:rsidR="005D2AD9" w:rsidRDefault="00A278FE">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2021</w:t>
            </w:r>
          </w:p>
          <w:p w14:paraId="25E44485" w14:textId="77777777" w:rsidR="005D2AD9" w:rsidRDefault="005D2AD9">
            <w:pPr>
              <w:widowControl w:val="0"/>
              <w:spacing w:line="360" w:lineRule="auto"/>
              <w:rPr>
                <w:rFonts w:ascii="Times New Roman" w:eastAsia="Times New Roman" w:hAnsi="Times New Roman" w:cs="Times New Roman"/>
                <w:sz w:val="24"/>
                <w:szCs w:val="24"/>
              </w:rPr>
            </w:pPr>
          </w:p>
        </w:tc>
      </w:tr>
      <w:tr w:rsidR="005D2AD9" w14:paraId="2C69ED6D" w14:textId="77777777">
        <w:tc>
          <w:tcPr>
            <w:tcW w:w="1875" w:type="dxa"/>
            <w:shd w:val="clear" w:color="auto" w:fill="CCCCCC"/>
            <w:tcMar>
              <w:top w:w="100" w:type="dxa"/>
              <w:left w:w="100" w:type="dxa"/>
              <w:bottom w:w="100" w:type="dxa"/>
              <w:right w:w="100" w:type="dxa"/>
            </w:tcMar>
          </w:tcPr>
          <w:p w14:paraId="555844DE" w14:textId="77777777" w:rsidR="005D2AD9" w:rsidRDefault="00A278FE">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Suitable Access Points</w:t>
            </w:r>
          </w:p>
        </w:tc>
        <w:tc>
          <w:tcPr>
            <w:tcW w:w="2340" w:type="dxa"/>
            <w:shd w:val="clear" w:color="auto" w:fill="CCCCCC"/>
            <w:tcMar>
              <w:top w:w="100" w:type="dxa"/>
              <w:left w:w="100" w:type="dxa"/>
              <w:bottom w:w="100" w:type="dxa"/>
              <w:right w:w="100" w:type="dxa"/>
            </w:tcMar>
          </w:tcPr>
          <w:p w14:paraId="3656D99B" w14:textId="77777777" w:rsidR="005D2AD9" w:rsidRDefault="00A278FE">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-Public Facilities </w:t>
            </w:r>
          </w:p>
          <w:p w14:paraId="3CE6EACC" w14:textId="77777777" w:rsidR="005D2AD9" w:rsidRDefault="00A278FE">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-Coordinates</w:t>
            </w:r>
          </w:p>
        </w:tc>
        <w:tc>
          <w:tcPr>
            <w:tcW w:w="1740" w:type="dxa"/>
            <w:shd w:val="clear" w:color="auto" w:fill="CCCCCC"/>
            <w:tcMar>
              <w:top w:w="100" w:type="dxa"/>
              <w:left w:w="100" w:type="dxa"/>
              <w:bottom w:w="100" w:type="dxa"/>
              <w:right w:w="100" w:type="dxa"/>
            </w:tcMar>
          </w:tcPr>
          <w:p w14:paraId="01CA65A3" w14:textId="77777777" w:rsidR="005D2AD9" w:rsidRDefault="00A278FE">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Point</w:t>
            </w:r>
          </w:p>
        </w:tc>
        <w:tc>
          <w:tcPr>
            <w:tcW w:w="1230" w:type="dxa"/>
            <w:shd w:val="clear" w:color="auto" w:fill="CCCCCC"/>
            <w:tcMar>
              <w:top w:w="100" w:type="dxa"/>
              <w:left w:w="100" w:type="dxa"/>
              <w:bottom w:w="100" w:type="dxa"/>
              <w:right w:w="100" w:type="dxa"/>
            </w:tcMar>
          </w:tcPr>
          <w:p w14:paraId="4CA9C34E" w14:textId="77777777" w:rsidR="005D2AD9" w:rsidRDefault="00A278FE">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Available</w:t>
            </w:r>
          </w:p>
        </w:tc>
        <w:tc>
          <w:tcPr>
            <w:tcW w:w="1620" w:type="dxa"/>
            <w:shd w:val="clear" w:color="auto" w:fill="CCCCCC"/>
            <w:tcMar>
              <w:top w:w="100" w:type="dxa"/>
              <w:left w:w="100" w:type="dxa"/>
              <w:bottom w:w="100" w:type="dxa"/>
              <w:right w:w="100" w:type="dxa"/>
            </w:tcMar>
          </w:tcPr>
          <w:p w14:paraId="27B65DCF" w14:textId="77777777" w:rsidR="005D2AD9" w:rsidRDefault="00A278FE">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LoopNet</w:t>
            </w:r>
          </w:p>
        </w:tc>
        <w:tc>
          <w:tcPr>
            <w:tcW w:w="810" w:type="dxa"/>
            <w:shd w:val="clear" w:color="auto" w:fill="CCCCCC"/>
            <w:tcMar>
              <w:top w:w="100" w:type="dxa"/>
              <w:left w:w="100" w:type="dxa"/>
              <w:bottom w:w="100" w:type="dxa"/>
              <w:right w:w="100" w:type="dxa"/>
            </w:tcMar>
          </w:tcPr>
          <w:p w14:paraId="1A3989D8" w14:textId="77777777" w:rsidR="005D2AD9" w:rsidRDefault="00A278FE">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2021</w:t>
            </w:r>
          </w:p>
        </w:tc>
      </w:tr>
      <w:tr w:rsidR="005D2AD9" w14:paraId="09FA579F" w14:textId="77777777">
        <w:trPr>
          <w:trHeight w:val="1372"/>
        </w:trPr>
        <w:tc>
          <w:tcPr>
            <w:tcW w:w="1875" w:type="dxa"/>
            <w:shd w:val="clear" w:color="auto" w:fill="CCCCCC"/>
            <w:tcMar>
              <w:top w:w="100" w:type="dxa"/>
              <w:left w:w="100" w:type="dxa"/>
              <w:bottom w:w="100" w:type="dxa"/>
              <w:right w:w="100" w:type="dxa"/>
            </w:tcMar>
          </w:tcPr>
          <w:p w14:paraId="76C62CC9" w14:textId="77777777" w:rsidR="005D2AD9" w:rsidRDefault="00A278FE">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Census Tracts</w:t>
            </w:r>
          </w:p>
        </w:tc>
        <w:tc>
          <w:tcPr>
            <w:tcW w:w="2340" w:type="dxa"/>
            <w:shd w:val="clear" w:color="auto" w:fill="CCCCCC"/>
            <w:tcMar>
              <w:top w:w="100" w:type="dxa"/>
              <w:left w:w="100" w:type="dxa"/>
              <w:bottom w:w="100" w:type="dxa"/>
              <w:right w:w="100" w:type="dxa"/>
            </w:tcMar>
          </w:tcPr>
          <w:p w14:paraId="2BB11215" w14:textId="77777777" w:rsidR="005D2AD9" w:rsidRDefault="00A278FE">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-Borders</w:t>
            </w:r>
          </w:p>
          <w:p w14:paraId="430F7B3B" w14:textId="77777777" w:rsidR="005D2AD9" w:rsidRDefault="00A278FE">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-Population</w:t>
            </w:r>
          </w:p>
          <w:p w14:paraId="43F76AD6" w14:textId="77777777" w:rsidR="005D2AD9" w:rsidRDefault="00A278FE">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-Area</w:t>
            </w:r>
          </w:p>
        </w:tc>
        <w:tc>
          <w:tcPr>
            <w:tcW w:w="1740" w:type="dxa"/>
            <w:shd w:val="clear" w:color="auto" w:fill="CCCCCC"/>
            <w:tcMar>
              <w:top w:w="100" w:type="dxa"/>
              <w:left w:w="100" w:type="dxa"/>
              <w:bottom w:w="100" w:type="dxa"/>
              <w:right w:w="100" w:type="dxa"/>
            </w:tcMar>
          </w:tcPr>
          <w:p w14:paraId="05CA7CDF" w14:textId="77777777" w:rsidR="005D2AD9" w:rsidRDefault="00A278FE">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Polygon</w:t>
            </w:r>
          </w:p>
        </w:tc>
        <w:tc>
          <w:tcPr>
            <w:tcW w:w="1230" w:type="dxa"/>
            <w:shd w:val="clear" w:color="auto" w:fill="CCCCCC"/>
            <w:tcMar>
              <w:top w:w="100" w:type="dxa"/>
              <w:left w:w="100" w:type="dxa"/>
              <w:bottom w:w="100" w:type="dxa"/>
              <w:right w:w="100" w:type="dxa"/>
            </w:tcMar>
          </w:tcPr>
          <w:p w14:paraId="4425246B" w14:textId="77777777" w:rsidR="005D2AD9" w:rsidRDefault="00A278FE">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Available</w:t>
            </w:r>
          </w:p>
        </w:tc>
        <w:tc>
          <w:tcPr>
            <w:tcW w:w="1620" w:type="dxa"/>
            <w:shd w:val="clear" w:color="auto" w:fill="CCCCCC"/>
            <w:tcMar>
              <w:top w:w="100" w:type="dxa"/>
              <w:left w:w="100" w:type="dxa"/>
              <w:bottom w:w="100" w:type="dxa"/>
              <w:right w:w="100" w:type="dxa"/>
            </w:tcMar>
          </w:tcPr>
          <w:p w14:paraId="5FF2F98E" w14:textId="77777777" w:rsidR="005D2AD9" w:rsidRDefault="00A278FE">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Bexar County</w:t>
            </w:r>
          </w:p>
        </w:tc>
        <w:tc>
          <w:tcPr>
            <w:tcW w:w="810" w:type="dxa"/>
            <w:shd w:val="clear" w:color="auto" w:fill="CCCCCC"/>
            <w:tcMar>
              <w:top w:w="100" w:type="dxa"/>
              <w:left w:w="100" w:type="dxa"/>
              <w:bottom w:w="100" w:type="dxa"/>
              <w:right w:w="100" w:type="dxa"/>
            </w:tcMar>
          </w:tcPr>
          <w:p w14:paraId="075CB0E1" w14:textId="77777777" w:rsidR="005D2AD9" w:rsidRDefault="00A278FE">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2019</w:t>
            </w:r>
          </w:p>
        </w:tc>
      </w:tr>
    </w:tbl>
    <w:p w14:paraId="640024DC" w14:textId="77777777" w:rsidR="005D2AD9" w:rsidRDefault="005D2AD9">
      <w:pPr>
        <w:spacing w:line="360" w:lineRule="auto"/>
        <w:rPr>
          <w:rFonts w:ascii="Times New Roman" w:eastAsia="Times New Roman" w:hAnsi="Times New Roman" w:cs="Times New Roman"/>
          <w:sz w:val="24"/>
          <w:szCs w:val="24"/>
        </w:rPr>
      </w:pPr>
    </w:p>
    <w:p w14:paraId="7492EB4D" w14:textId="77777777" w:rsidR="005D2AD9" w:rsidRDefault="005D2AD9">
      <w:pPr>
        <w:spacing w:line="360" w:lineRule="auto"/>
        <w:rPr>
          <w:rFonts w:ascii="Times New Roman" w:eastAsia="Times New Roman" w:hAnsi="Times New Roman" w:cs="Times New Roman"/>
          <w:sz w:val="24"/>
          <w:szCs w:val="24"/>
        </w:rPr>
      </w:pPr>
    </w:p>
    <w:p w14:paraId="4359F1F1" w14:textId="77777777" w:rsidR="005D2AD9" w:rsidRDefault="00A278FE">
      <w:pPr>
        <w:spacing w:line="360" w:lineRule="auto"/>
        <w:rPr>
          <w:sz w:val="24"/>
          <w:szCs w:val="24"/>
        </w:rPr>
      </w:pPr>
      <w:r>
        <w:rPr>
          <w:b/>
          <w:sz w:val="24"/>
          <w:szCs w:val="24"/>
        </w:rPr>
        <w:t>3. Methodology</w:t>
      </w:r>
    </w:p>
    <w:p w14:paraId="6CA385E3" w14:textId="77777777" w:rsidR="005D2AD9" w:rsidRDefault="005D2AD9">
      <w:pPr>
        <w:spacing w:line="360" w:lineRule="auto"/>
        <w:rPr>
          <w:rFonts w:ascii="Times New Roman" w:eastAsia="Times New Roman" w:hAnsi="Times New Roman" w:cs="Times New Roman"/>
          <w:sz w:val="24"/>
          <w:szCs w:val="24"/>
        </w:rPr>
      </w:pPr>
    </w:p>
    <w:p w14:paraId="58543F6A" w14:textId="77777777" w:rsidR="005D2AD9" w:rsidRDefault="00A278FE">
      <w:pPr>
        <w:spacing w:line="360" w:lineRule="auto"/>
        <w:rPr>
          <w:sz w:val="24"/>
          <w:szCs w:val="24"/>
        </w:rPr>
      </w:pPr>
      <w:r>
        <w:rPr>
          <w:sz w:val="24"/>
          <w:szCs w:val="24"/>
        </w:rPr>
        <w:t>3.1 Data Preparation</w:t>
      </w:r>
    </w:p>
    <w:p w14:paraId="3311995B" w14:textId="77777777" w:rsidR="005D2AD9" w:rsidRDefault="005D2AD9">
      <w:pPr>
        <w:spacing w:line="360" w:lineRule="auto"/>
        <w:rPr>
          <w:rFonts w:ascii="Times New Roman" w:eastAsia="Times New Roman" w:hAnsi="Times New Roman" w:cs="Times New Roman"/>
          <w:b/>
          <w:sz w:val="24"/>
          <w:szCs w:val="24"/>
        </w:rPr>
      </w:pPr>
    </w:p>
    <w:p w14:paraId="4534F55A" w14:textId="55B724E4" w:rsidR="005D2AD9" w:rsidRDefault="00A278FE">
      <w:pPr>
        <w:spacing w:line="360" w:lineRule="auto"/>
        <w:ind w:firstLine="720"/>
        <w:rPr>
          <w:rFonts w:ascii="Times New Roman" w:eastAsia="Times New Roman" w:hAnsi="Times New Roman" w:cs="Times New Roman"/>
          <w:sz w:val="24"/>
          <w:szCs w:val="24"/>
          <w:highlight w:val="yellow"/>
        </w:rPr>
      </w:pPr>
      <w:r>
        <w:rPr>
          <w:rFonts w:ascii="Times New Roman" w:eastAsia="Times New Roman" w:hAnsi="Times New Roman" w:cs="Times New Roman"/>
          <w:sz w:val="24"/>
          <w:szCs w:val="24"/>
        </w:rPr>
        <w:t xml:space="preserve">To carry out this project, we created maps for each individual risk factor. This consisted of scrubbing data for all </w:t>
      </w:r>
      <w:r w:rsidR="00FE24D3">
        <w:rPr>
          <w:rFonts w:ascii="Times New Roman" w:eastAsia="Times New Roman" w:hAnsi="Times New Roman" w:cs="Times New Roman"/>
          <w:sz w:val="24"/>
          <w:szCs w:val="24"/>
        </w:rPr>
        <w:t>factors and</w:t>
      </w:r>
      <w:r>
        <w:rPr>
          <w:rFonts w:ascii="Times New Roman" w:eastAsia="Times New Roman" w:hAnsi="Times New Roman" w:cs="Times New Roman"/>
          <w:sz w:val="24"/>
          <w:szCs w:val="24"/>
        </w:rPr>
        <w:t xml:space="preserve"> making a series of graduated color maps based on our </w:t>
      </w:r>
      <w:r>
        <w:rPr>
          <w:rFonts w:ascii="Times New Roman" w:eastAsia="Times New Roman" w:hAnsi="Times New Roman" w:cs="Times New Roman"/>
          <w:sz w:val="24"/>
          <w:szCs w:val="24"/>
        </w:rPr>
        <w:lastRenderedPageBreak/>
        <w:t>“</w:t>
      </w:r>
      <w:proofErr w:type="spellStart"/>
      <w:r>
        <w:rPr>
          <w:rFonts w:ascii="Times New Roman" w:eastAsia="Times New Roman" w:hAnsi="Times New Roman" w:cs="Times New Roman"/>
          <w:sz w:val="24"/>
          <w:szCs w:val="24"/>
        </w:rPr>
        <w:t>Bexar_County_Census_Tracts</w:t>
      </w:r>
      <w:proofErr w:type="spellEnd"/>
      <w:r>
        <w:rPr>
          <w:rFonts w:ascii="Times New Roman" w:eastAsia="Times New Roman" w:hAnsi="Times New Roman" w:cs="Times New Roman"/>
          <w:sz w:val="24"/>
          <w:szCs w:val="24"/>
        </w:rPr>
        <w:t xml:space="preserve">” shapefile. After each map was created, a weighting system was put into place. The weights were determined based on our literature research, with higher weights distributed to more impactful risk factors. In the last stage of our project, all of the risk factors were combined into one map to display areas of Bexar county where risk levels of homelessness are at their highest.   </w:t>
      </w:r>
    </w:p>
    <w:p w14:paraId="1BB54781" w14:textId="08EA2E4E" w:rsidR="005D2AD9" w:rsidRDefault="00A278FE">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Choosing which risk factors to use and assigning weights to each one required obtaining knowledge through expert opinion and previous studies with our literature review</w:t>
      </w:r>
      <w:r w:rsidR="00CB222C">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providing </w:t>
      </w:r>
      <w:r w:rsidR="00CB222C">
        <w:rPr>
          <w:rFonts w:ascii="Times New Roman" w:eastAsia="Times New Roman" w:hAnsi="Times New Roman" w:cs="Times New Roman"/>
          <w:sz w:val="24"/>
          <w:szCs w:val="24"/>
        </w:rPr>
        <w:t>the</w:t>
      </w:r>
      <w:r>
        <w:rPr>
          <w:rFonts w:ascii="Times New Roman" w:eastAsia="Times New Roman" w:hAnsi="Times New Roman" w:cs="Times New Roman"/>
          <w:sz w:val="24"/>
          <w:szCs w:val="24"/>
        </w:rPr>
        <w:t xml:space="preserve"> bulk of the information. Previous studies focus</w:t>
      </w:r>
      <w:r w:rsidR="00CB222C">
        <w:rPr>
          <w:rFonts w:ascii="Times New Roman" w:eastAsia="Times New Roman" w:hAnsi="Times New Roman" w:cs="Times New Roman"/>
          <w:sz w:val="24"/>
          <w:szCs w:val="24"/>
        </w:rPr>
        <w:t>ed</w:t>
      </w:r>
      <w:r>
        <w:rPr>
          <w:rFonts w:ascii="Times New Roman" w:eastAsia="Times New Roman" w:hAnsi="Times New Roman" w:cs="Times New Roman"/>
          <w:sz w:val="24"/>
          <w:szCs w:val="24"/>
        </w:rPr>
        <w:t xml:space="preserve"> on specific indicators of homelessness, such as ‘Lack of Affordable Housing’, ‘Income Level’, and availability of homeless resources. Dr. </w:t>
      </w:r>
      <w:proofErr w:type="spellStart"/>
      <w:r>
        <w:rPr>
          <w:rFonts w:ascii="Times New Roman" w:eastAsia="Times New Roman" w:hAnsi="Times New Roman" w:cs="Times New Roman"/>
          <w:sz w:val="24"/>
          <w:szCs w:val="24"/>
        </w:rPr>
        <w:t>Azza</w:t>
      </w:r>
      <w:proofErr w:type="spellEnd"/>
      <w:r>
        <w:rPr>
          <w:rFonts w:ascii="Times New Roman" w:eastAsia="Times New Roman" w:hAnsi="Times New Roman" w:cs="Times New Roman"/>
          <w:sz w:val="24"/>
          <w:szCs w:val="24"/>
        </w:rPr>
        <w:t xml:space="preserve"> Kamal’s knowledge and experience was also a great aide in helping us decide which risk factors and weights were necessary. Upon completion of the literature review, TLS collaborated on which risk factors were the most impactful and prevalent. Special consideration was given to studies that included interviews of displaced persons. The factors we chose to add in our weighting system are as follows: Education Level, Poverty, Unemployment, Income Level, Lack of Nearby Needed Services, Unsheltered, and Race. After the factors were selected, we implemented a 0</w:t>
      </w:r>
      <w:r w:rsidR="00FF6A4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w:t>
      </w:r>
      <w:r w:rsidR="00FF6A48">
        <w:rPr>
          <w:rFonts w:ascii="Times New Roman" w:eastAsia="Times New Roman" w:hAnsi="Times New Roman" w:cs="Times New Roman"/>
          <w:sz w:val="24"/>
          <w:szCs w:val="24"/>
        </w:rPr>
        <w:t xml:space="preserve"> 5</w:t>
      </w:r>
      <w:r>
        <w:rPr>
          <w:rFonts w:ascii="Times New Roman" w:eastAsia="Times New Roman" w:hAnsi="Times New Roman" w:cs="Times New Roman"/>
          <w:sz w:val="24"/>
          <w:szCs w:val="24"/>
        </w:rPr>
        <w:t xml:space="preserve"> rating system</w:t>
      </w:r>
      <w:r w:rsidR="00FF6A48">
        <w:rPr>
          <w:rFonts w:ascii="Times New Roman" w:eastAsia="Times New Roman" w:hAnsi="Times New Roman" w:cs="Times New Roman"/>
          <w:sz w:val="24"/>
          <w:szCs w:val="24"/>
        </w:rPr>
        <w:t xml:space="preserve">. </w:t>
      </w:r>
      <w:r w:rsidR="00D25AA3">
        <w:rPr>
          <w:rFonts w:ascii="Times New Roman" w:eastAsia="Times New Roman" w:hAnsi="Times New Roman" w:cs="Times New Roman"/>
          <w:sz w:val="24"/>
          <w:szCs w:val="24"/>
        </w:rPr>
        <w:t>The lowest number (</w:t>
      </w:r>
      <w:r w:rsidR="00FF6A48">
        <w:rPr>
          <w:rFonts w:ascii="Times New Roman" w:eastAsia="Times New Roman" w:hAnsi="Times New Roman" w:cs="Times New Roman"/>
          <w:sz w:val="24"/>
          <w:szCs w:val="24"/>
        </w:rPr>
        <w:t>0</w:t>
      </w:r>
      <w:r w:rsidR="00D25AA3">
        <w:rPr>
          <w:rFonts w:ascii="Times New Roman" w:eastAsia="Times New Roman" w:hAnsi="Times New Roman" w:cs="Times New Roman"/>
          <w:sz w:val="24"/>
          <w:szCs w:val="24"/>
        </w:rPr>
        <w:t>)</w:t>
      </w:r>
      <w:r w:rsidR="00FF6A48">
        <w:rPr>
          <w:rFonts w:ascii="Times New Roman" w:eastAsia="Times New Roman" w:hAnsi="Times New Roman" w:cs="Times New Roman"/>
          <w:sz w:val="24"/>
          <w:szCs w:val="24"/>
        </w:rPr>
        <w:t xml:space="preserve"> represents “least </w:t>
      </w:r>
      <w:r w:rsidR="00D25AA3">
        <w:rPr>
          <w:rFonts w:ascii="Times New Roman" w:eastAsia="Times New Roman" w:hAnsi="Times New Roman" w:cs="Times New Roman"/>
          <w:sz w:val="24"/>
          <w:szCs w:val="24"/>
        </w:rPr>
        <w:t>desirable”</w:t>
      </w:r>
      <w:r w:rsidR="00CB222C">
        <w:rPr>
          <w:rFonts w:ascii="Times New Roman" w:eastAsia="Times New Roman" w:hAnsi="Times New Roman" w:cs="Times New Roman"/>
          <w:sz w:val="24"/>
          <w:szCs w:val="24"/>
        </w:rPr>
        <w:t xml:space="preserve"> areas</w:t>
      </w:r>
      <w:r w:rsidR="00D25AA3">
        <w:rPr>
          <w:rFonts w:ascii="Times New Roman" w:eastAsia="Times New Roman" w:hAnsi="Times New Roman" w:cs="Times New Roman"/>
          <w:sz w:val="24"/>
          <w:szCs w:val="24"/>
        </w:rPr>
        <w:t xml:space="preserve">, and the highest number (5) represents “most desirable” areas. </w:t>
      </w:r>
      <w:r>
        <w:rPr>
          <w:rFonts w:ascii="Times New Roman" w:eastAsia="Times New Roman" w:hAnsi="Times New Roman" w:cs="Times New Roman"/>
          <w:sz w:val="24"/>
          <w:szCs w:val="24"/>
        </w:rPr>
        <w:t>The weights are as follows:</w:t>
      </w:r>
    </w:p>
    <w:p w14:paraId="1484D01F" w14:textId="77777777" w:rsidR="005D2AD9" w:rsidRDefault="005D2AD9" w:rsidP="00D25AA3">
      <w:pPr>
        <w:rPr>
          <w:rFonts w:ascii="Times New Roman" w:eastAsia="Times New Roman" w:hAnsi="Times New Roman" w:cs="Times New Roman"/>
          <w:sz w:val="24"/>
          <w:szCs w:val="24"/>
          <w:highlight w:val="yellow"/>
        </w:rPr>
      </w:pPr>
    </w:p>
    <w:p w14:paraId="4630E7D7" w14:textId="7A6B70E4" w:rsidR="005D2AD9" w:rsidRDefault="00A278FE" w:rsidP="00D25AA3">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Lack of Nearby Needed Services: </w:t>
      </w:r>
      <w:r w:rsidR="00FF6A48">
        <w:rPr>
          <w:rFonts w:ascii="Times New Roman" w:eastAsia="Times New Roman" w:hAnsi="Times New Roman" w:cs="Times New Roman"/>
          <w:sz w:val="24"/>
          <w:szCs w:val="24"/>
        </w:rPr>
        <w:t>5</w:t>
      </w:r>
    </w:p>
    <w:p w14:paraId="5D3AEDE2" w14:textId="020472EA" w:rsidR="005D2AD9" w:rsidRDefault="00A278FE" w:rsidP="00D25AA3">
      <w:pPr>
        <w:rPr>
          <w:rFonts w:ascii="Times New Roman" w:eastAsia="Times New Roman" w:hAnsi="Times New Roman" w:cs="Times New Roman"/>
          <w:sz w:val="24"/>
          <w:szCs w:val="24"/>
        </w:rPr>
      </w:pPr>
      <w:r>
        <w:rPr>
          <w:rFonts w:ascii="Times New Roman" w:eastAsia="Times New Roman" w:hAnsi="Times New Roman" w:cs="Times New Roman"/>
          <w:sz w:val="24"/>
          <w:szCs w:val="24"/>
        </w:rPr>
        <w:t>Race (Youth): 0</w:t>
      </w:r>
      <w:r w:rsidR="00FF6A48">
        <w:rPr>
          <w:rFonts w:ascii="Times New Roman" w:eastAsia="Times New Roman" w:hAnsi="Times New Roman" w:cs="Times New Roman"/>
          <w:sz w:val="24"/>
          <w:szCs w:val="24"/>
        </w:rPr>
        <w:t xml:space="preserve"> - 5</w:t>
      </w:r>
    </w:p>
    <w:p w14:paraId="7328ACDB" w14:textId="63568C77" w:rsidR="005D2AD9" w:rsidRDefault="00A278FE" w:rsidP="00D25AA3">
      <w:pPr>
        <w:widowControl w:val="0"/>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A/A (Non-Hispanic)</w:t>
      </w:r>
      <w:r w:rsidR="00D25AA3">
        <w:rPr>
          <w:rFonts w:ascii="Times New Roman" w:eastAsia="Times New Roman" w:hAnsi="Times New Roman" w:cs="Times New Roman"/>
          <w:sz w:val="24"/>
          <w:szCs w:val="24"/>
        </w:rPr>
        <w:t xml:space="preserve"> Population:</w:t>
      </w:r>
      <w:r>
        <w:rPr>
          <w:rFonts w:ascii="Times New Roman" w:eastAsia="Times New Roman" w:hAnsi="Times New Roman" w:cs="Times New Roman"/>
          <w:sz w:val="24"/>
          <w:szCs w:val="24"/>
        </w:rPr>
        <w:t xml:space="preserve"> </w:t>
      </w:r>
    </w:p>
    <w:p w14:paraId="4E8BF73E" w14:textId="315EB837" w:rsidR="00D25AA3" w:rsidRDefault="00D25AA3" w:rsidP="00D25AA3">
      <w:pPr>
        <w:widowControl w:val="0"/>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b/>
      </w:r>
      <w:proofErr w:type="spellStart"/>
      <w:r>
        <w:rPr>
          <w:rFonts w:ascii="Times New Roman" w:eastAsia="Times New Roman" w:hAnsi="Times New Roman" w:cs="Times New Roman"/>
          <w:sz w:val="24"/>
          <w:szCs w:val="24"/>
        </w:rPr>
        <w:t>NoData</w:t>
      </w:r>
      <w:proofErr w:type="spellEnd"/>
      <w:r>
        <w:rPr>
          <w:rFonts w:ascii="Times New Roman" w:eastAsia="Times New Roman" w:hAnsi="Times New Roman" w:cs="Times New Roman"/>
          <w:sz w:val="24"/>
          <w:szCs w:val="24"/>
        </w:rPr>
        <w:t xml:space="preserve"> = </w:t>
      </w:r>
      <w:r w:rsidRPr="00D25AA3">
        <w:rPr>
          <w:rFonts w:ascii="Times New Roman" w:eastAsia="Times New Roman" w:hAnsi="Times New Roman" w:cs="Times New Roman"/>
          <w:b/>
          <w:bCs/>
          <w:sz w:val="24"/>
          <w:szCs w:val="24"/>
        </w:rPr>
        <w:t>0</w:t>
      </w:r>
    </w:p>
    <w:p w14:paraId="19CDE089" w14:textId="0C84334F" w:rsidR="00D25AA3" w:rsidRPr="00D25AA3" w:rsidRDefault="00D25AA3" w:rsidP="00D25AA3">
      <w:pPr>
        <w:widowControl w:val="0"/>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0 - 1 </w:t>
      </w:r>
      <w:r w:rsidRPr="00D25AA3">
        <w:rPr>
          <w:rFonts w:ascii="Times New Roman" w:eastAsia="Times New Roman" w:hAnsi="Times New Roman" w:cs="Times New Roman"/>
          <w:sz w:val="24"/>
          <w:szCs w:val="24"/>
        </w:rPr>
        <w:t xml:space="preserve">= </w:t>
      </w:r>
      <w:r w:rsidRPr="00D25AA3">
        <w:rPr>
          <w:rFonts w:ascii="Times New Roman" w:eastAsia="Times New Roman" w:hAnsi="Times New Roman" w:cs="Times New Roman"/>
          <w:b/>
          <w:bCs/>
          <w:sz w:val="24"/>
          <w:szCs w:val="24"/>
        </w:rPr>
        <w:t>1</w:t>
      </w:r>
    </w:p>
    <w:p w14:paraId="0EF7DE6F" w14:textId="4BC65A7B" w:rsidR="00D25AA3" w:rsidRDefault="00D25AA3" w:rsidP="00D25AA3">
      <w:pPr>
        <w:widowControl w:val="0"/>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2 - 18 = </w:t>
      </w:r>
      <w:r w:rsidRPr="00D25AA3">
        <w:rPr>
          <w:rFonts w:ascii="Times New Roman" w:eastAsia="Times New Roman" w:hAnsi="Times New Roman" w:cs="Times New Roman"/>
          <w:b/>
          <w:bCs/>
          <w:sz w:val="24"/>
          <w:szCs w:val="24"/>
        </w:rPr>
        <w:t>2</w:t>
      </w:r>
    </w:p>
    <w:p w14:paraId="6FD82FB9" w14:textId="79BD52AE" w:rsidR="00D25AA3" w:rsidRDefault="00D25AA3" w:rsidP="00D25AA3">
      <w:pPr>
        <w:widowControl w:val="0"/>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19 - 53 = </w:t>
      </w:r>
      <w:r w:rsidRPr="00D25AA3">
        <w:rPr>
          <w:rFonts w:ascii="Times New Roman" w:eastAsia="Times New Roman" w:hAnsi="Times New Roman" w:cs="Times New Roman"/>
          <w:b/>
          <w:bCs/>
          <w:sz w:val="24"/>
          <w:szCs w:val="24"/>
        </w:rPr>
        <w:t>3</w:t>
      </w:r>
    </w:p>
    <w:p w14:paraId="534C2F9A" w14:textId="18467925" w:rsidR="00D25AA3" w:rsidRDefault="00D25AA3" w:rsidP="00D25AA3">
      <w:pPr>
        <w:widowControl w:val="0"/>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54 – 77 = </w:t>
      </w:r>
      <w:r w:rsidRPr="00D25AA3">
        <w:rPr>
          <w:rFonts w:ascii="Times New Roman" w:eastAsia="Times New Roman" w:hAnsi="Times New Roman" w:cs="Times New Roman"/>
          <w:b/>
          <w:bCs/>
          <w:sz w:val="24"/>
          <w:szCs w:val="24"/>
        </w:rPr>
        <w:t>4</w:t>
      </w:r>
    </w:p>
    <w:p w14:paraId="62A2479F" w14:textId="33668996" w:rsidR="00D25AA3" w:rsidRPr="00D25AA3" w:rsidRDefault="00D25AA3" w:rsidP="00D25AA3">
      <w:pPr>
        <w:widowControl w:val="0"/>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78 – 110 = </w:t>
      </w:r>
      <w:r w:rsidRPr="00D25AA3">
        <w:rPr>
          <w:rFonts w:ascii="Times New Roman" w:eastAsia="Times New Roman" w:hAnsi="Times New Roman" w:cs="Times New Roman"/>
          <w:b/>
          <w:bCs/>
          <w:sz w:val="24"/>
          <w:szCs w:val="24"/>
        </w:rPr>
        <w:t>5</w:t>
      </w:r>
    </w:p>
    <w:p w14:paraId="7A7C4391" w14:textId="743E1A39" w:rsidR="005D2AD9" w:rsidRDefault="00A278FE" w:rsidP="00D25AA3">
      <w:pPr>
        <w:widowControl w:val="0"/>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White (Hispanic)</w:t>
      </w:r>
      <w:r w:rsidR="00D25AA3">
        <w:rPr>
          <w:rFonts w:ascii="Times New Roman" w:eastAsia="Times New Roman" w:hAnsi="Times New Roman" w:cs="Times New Roman"/>
          <w:sz w:val="24"/>
          <w:szCs w:val="24"/>
        </w:rPr>
        <w:t xml:space="preserve"> Population: </w:t>
      </w:r>
    </w:p>
    <w:p w14:paraId="0D80DF9E" w14:textId="6D177A9C" w:rsidR="00D25AA3" w:rsidRDefault="00D25AA3" w:rsidP="00D25AA3">
      <w:pPr>
        <w:widowControl w:val="0"/>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b/>
      </w:r>
      <w:proofErr w:type="spellStart"/>
      <w:r>
        <w:rPr>
          <w:rFonts w:ascii="Times New Roman" w:eastAsia="Times New Roman" w:hAnsi="Times New Roman" w:cs="Times New Roman"/>
          <w:sz w:val="24"/>
          <w:szCs w:val="24"/>
        </w:rPr>
        <w:t>NoData</w:t>
      </w:r>
      <w:proofErr w:type="spellEnd"/>
      <w:r>
        <w:rPr>
          <w:rFonts w:ascii="Times New Roman" w:eastAsia="Times New Roman" w:hAnsi="Times New Roman" w:cs="Times New Roman"/>
          <w:sz w:val="24"/>
          <w:szCs w:val="24"/>
        </w:rPr>
        <w:t xml:space="preserve"> = </w:t>
      </w:r>
      <w:r w:rsidRPr="00D25AA3">
        <w:rPr>
          <w:rFonts w:ascii="Times New Roman" w:eastAsia="Times New Roman" w:hAnsi="Times New Roman" w:cs="Times New Roman"/>
          <w:b/>
          <w:bCs/>
          <w:sz w:val="24"/>
          <w:szCs w:val="24"/>
        </w:rPr>
        <w:t>0</w:t>
      </w:r>
    </w:p>
    <w:p w14:paraId="38C79F52" w14:textId="5357AFC4" w:rsidR="00D25AA3" w:rsidRDefault="00D25AA3" w:rsidP="00D25AA3">
      <w:pPr>
        <w:widowControl w:val="0"/>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14 – 229 = </w:t>
      </w:r>
      <w:r w:rsidRPr="00D25AA3">
        <w:rPr>
          <w:rFonts w:ascii="Times New Roman" w:eastAsia="Times New Roman" w:hAnsi="Times New Roman" w:cs="Times New Roman"/>
          <w:b/>
          <w:bCs/>
          <w:sz w:val="24"/>
          <w:szCs w:val="24"/>
        </w:rPr>
        <w:t>1</w:t>
      </w:r>
    </w:p>
    <w:p w14:paraId="65FEDBB3" w14:textId="444E33F2" w:rsidR="00D25AA3" w:rsidRDefault="00D25AA3" w:rsidP="00D25AA3">
      <w:pPr>
        <w:widowControl w:val="0"/>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230 – 409 = </w:t>
      </w:r>
      <w:r w:rsidRPr="00D25AA3">
        <w:rPr>
          <w:rFonts w:ascii="Times New Roman" w:eastAsia="Times New Roman" w:hAnsi="Times New Roman" w:cs="Times New Roman"/>
          <w:b/>
          <w:bCs/>
          <w:sz w:val="24"/>
          <w:szCs w:val="24"/>
        </w:rPr>
        <w:t>2</w:t>
      </w:r>
    </w:p>
    <w:p w14:paraId="072BABE0" w14:textId="1C102F3C" w:rsidR="00D25AA3" w:rsidRDefault="00D25AA3" w:rsidP="00D25AA3">
      <w:pPr>
        <w:widowControl w:val="0"/>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410 – 595 = </w:t>
      </w:r>
      <w:r w:rsidRPr="00D25AA3">
        <w:rPr>
          <w:rFonts w:ascii="Times New Roman" w:eastAsia="Times New Roman" w:hAnsi="Times New Roman" w:cs="Times New Roman"/>
          <w:b/>
          <w:bCs/>
          <w:sz w:val="24"/>
          <w:szCs w:val="24"/>
        </w:rPr>
        <w:t>3</w:t>
      </w:r>
    </w:p>
    <w:p w14:paraId="33F0D701" w14:textId="35693493" w:rsidR="00D25AA3" w:rsidRDefault="00D25AA3" w:rsidP="00D25AA3">
      <w:pPr>
        <w:widowControl w:val="0"/>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596 – 867 = </w:t>
      </w:r>
      <w:r w:rsidRPr="00D25AA3">
        <w:rPr>
          <w:rFonts w:ascii="Times New Roman" w:eastAsia="Times New Roman" w:hAnsi="Times New Roman" w:cs="Times New Roman"/>
          <w:b/>
          <w:bCs/>
          <w:sz w:val="24"/>
          <w:szCs w:val="24"/>
        </w:rPr>
        <w:t>4</w:t>
      </w:r>
    </w:p>
    <w:p w14:paraId="2012B9EE" w14:textId="5BDA4E01" w:rsidR="00D25AA3" w:rsidRDefault="00D25AA3" w:rsidP="00D25AA3">
      <w:pPr>
        <w:widowControl w:val="0"/>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868 – 1466 = </w:t>
      </w:r>
      <w:r w:rsidRPr="00D25AA3">
        <w:rPr>
          <w:rFonts w:ascii="Times New Roman" w:eastAsia="Times New Roman" w:hAnsi="Times New Roman" w:cs="Times New Roman"/>
          <w:b/>
          <w:bCs/>
          <w:sz w:val="24"/>
          <w:szCs w:val="24"/>
        </w:rPr>
        <w:t>5</w:t>
      </w:r>
    </w:p>
    <w:p w14:paraId="0C39152E" w14:textId="60EF5381" w:rsidR="005D2AD9" w:rsidRDefault="00A278FE" w:rsidP="00D25AA3">
      <w:pPr>
        <w:widowControl w:val="0"/>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White (Non-Hispanic)</w:t>
      </w:r>
      <w:r w:rsidR="00D25AA3">
        <w:rPr>
          <w:rFonts w:ascii="Times New Roman" w:eastAsia="Times New Roman" w:hAnsi="Times New Roman" w:cs="Times New Roman"/>
          <w:sz w:val="24"/>
          <w:szCs w:val="24"/>
        </w:rPr>
        <w:t xml:space="preserve"> Population</w:t>
      </w:r>
      <w:r>
        <w:rPr>
          <w:rFonts w:ascii="Times New Roman" w:eastAsia="Times New Roman" w:hAnsi="Times New Roman" w:cs="Times New Roman"/>
          <w:sz w:val="24"/>
          <w:szCs w:val="24"/>
        </w:rPr>
        <w:t xml:space="preserve">: </w:t>
      </w:r>
    </w:p>
    <w:p w14:paraId="58635F38" w14:textId="2385DEC1" w:rsidR="00D25AA3" w:rsidRDefault="00D25AA3" w:rsidP="00D25AA3">
      <w:pPr>
        <w:widowControl w:val="0"/>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b/>
      </w:r>
      <w:proofErr w:type="spellStart"/>
      <w:r>
        <w:rPr>
          <w:rFonts w:ascii="Times New Roman" w:eastAsia="Times New Roman" w:hAnsi="Times New Roman" w:cs="Times New Roman"/>
          <w:sz w:val="24"/>
          <w:szCs w:val="24"/>
        </w:rPr>
        <w:t>NoData</w:t>
      </w:r>
      <w:proofErr w:type="spellEnd"/>
      <w:r>
        <w:rPr>
          <w:rFonts w:ascii="Times New Roman" w:eastAsia="Times New Roman" w:hAnsi="Times New Roman" w:cs="Times New Roman"/>
          <w:sz w:val="24"/>
          <w:szCs w:val="24"/>
        </w:rPr>
        <w:t xml:space="preserve"> = </w:t>
      </w:r>
      <w:r w:rsidRPr="00D25AA3">
        <w:rPr>
          <w:rFonts w:ascii="Times New Roman" w:eastAsia="Times New Roman" w:hAnsi="Times New Roman" w:cs="Times New Roman"/>
          <w:b/>
          <w:bCs/>
          <w:sz w:val="24"/>
          <w:szCs w:val="24"/>
        </w:rPr>
        <w:t>0</w:t>
      </w:r>
    </w:p>
    <w:p w14:paraId="61BF5399" w14:textId="231B56C8" w:rsidR="00D25AA3" w:rsidRDefault="00D25AA3" w:rsidP="00D25AA3">
      <w:pPr>
        <w:widowControl w:val="0"/>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0 – 192 = </w:t>
      </w:r>
      <w:r w:rsidRPr="00D25AA3">
        <w:rPr>
          <w:rFonts w:ascii="Times New Roman" w:eastAsia="Times New Roman" w:hAnsi="Times New Roman" w:cs="Times New Roman"/>
          <w:b/>
          <w:bCs/>
          <w:sz w:val="24"/>
          <w:szCs w:val="24"/>
        </w:rPr>
        <w:t>1</w:t>
      </w:r>
    </w:p>
    <w:p w14:paraId="6ADCFE36" w14:textId="4F96ED09" w:rsidR="00D25AA3" w:rsidRDefault="00D25AA3" w:rsidP="00D25AA3">
      <w:pPr>
        <w:widowControl w:val="0"/>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193 – 390 = </w:t>
      </w:r>
      <w:r w:rsidRPr="00D25AA3">
        <w:rPr>
          <w:rFonts w:ascii="Times New Roman" w:eastAsia="Times New Roman" w:hAnsi="Times New Roman" w:cs="Times New Roman"/>
          <w:b/>
          <w:bCs/>
          <w:sz w:val="24"/>
          <w:szCs w:val="24"/>
        </w:rPr>
        <w:t>2</w:t>
      </w:r>
    </w:p>
    <w:p w14:paraId="6C105074" w14:textId="3E97BF92" w:rsidR="00D25AA3" w:rsidRDefault="00D25AA3" w:rsidP="00D25AA3">
      <w:pPr>
        <w:widowControl w:val="0"/>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391 – 738 = </w:t>
      </w:r>
      <w:r w:rsidRPr="00D25AA3">
        <w:rPr>
          <w:rFonts w:ascii="Times New Roman" w:eastAsia="Times New Roman" w:hAnsi="Times New Roman" w:cs="Times New Roman"/>
          <w:b/>
          <w:bCs/>
          <w:sz w:val="24"/>
          <w:szCs w:val="24"/>
        </w:rPr>
        <w:t>3</w:t>
      </w:r>
    </w:p>
    <w:p w14:paraId="5E9D1842" w14:textId="4A00E37B" w:rsidR="00D25AA3" w:rsidRDefault="00D25AA3" w:rsidP="00D25AA3">
      <w:pPr>
        <w:widowControl w:val="0"/>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739 – 1408 = </w:t>
      </w:r>
      <w:r w:rsidRPr="00D25AA3">
        <w:rPr>
          <w:rFonts w:ascii="Times New Roman" w:eastAsia="Times New Roman" w:hAnsi="Times New Roman" w:cs="Times New Roman"/>
          <w:b/>
          <w:bCs/>
          <w:sz w:val="24"/>
          <w:szCs w:val="24"/>
        </w:rPr>
        <w:t>4</w:t>
      </w:r>
    </w:p>
    <w:p w14:paraId="1F23C359" w14:textId="4F1EEBC2" w:rsidR="00D25AA3" w:rsidRDefault="00D25AA3" w:rsidP="00D25AA3">
      <w:pPr>
        <w:widowControl w:val="0"/>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1409 – 3099 = </w:t>
      </w:r>
      <w:r w:rsidRPr="00D25AA3">
        <w:rPr>
          <w:rFonts w:ascii="Times New Roman" w:eastAsia="Times New Roman" w:hAnsi="Times New Roman" w:cs="Times New Roman"/>
          <w:b/>
          <w:bCs/>
          <w:sz w:val="24"/>
          <w:szCs w:val="24"/>
        </w:rPr>
        <w:t>5</w:t>
      </w:r>
    </w:p>
    <w:p w14:paraId="04EE30CC" w14:textId="704747B7" w:rsidR="005D2AD9" w:rsidRDefault="00D25AA3" w:rsidP="00D25AA3">
      <w:pPr>
        <w:widowControl w:val="0"/>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A278FE">
        <w:rPr>
          <w:rFonts w:ascii="Times New Roman" w:eastAsia="Times New Roman" w:hAnsi="Times New Roman" w:cs="Times New Roman"/>
          <w:sz w:val="24"/>
          <w:szCs w:val="24"/>
        </w:rPr>
        <w:t>Two or More Races</w:t>
      </w:r>
      <w:r>
        <w:rPr>
          <w:rFonts w:ascii="Times New Roman" w:eastAsia="Times New Roman" w:hAnsi="Times New Roman" w:cs="Times New Roman"/>
          <w:sz w:val="24"/>
          <w:szCs w:val="24"/>
        </w:rPr>
        <w:t>’ Population</w:t>
      </w:r>
      <w:r w:rsidR="00A278FE">
        <w:rPr>
          <w:rFonts w:ascii="Times New Roman" w:eastAsia="Times New Roman" w:hAnsi="Times New Roman" w:cs="Times New Roman"/>
          <w:sz w:val="24"/>
          <w:szCs w:val="24"/>
        </w:rPr>
        <w:t>:</w:t>
      </w:r>
    </w:p>
    <w:p w14:paraId="79973A4D" w14:textId="1F8AA125" w:rsidR="00D25AA3" w:rsidRDefault="00D25AA3" w:rsidP="00D25AA3">
      <w:pPr>
        <w:widowControl w:val="0"/>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b/>
      </w:r>
      <w:proofErr w:type="spellStart"/>
      <w:r>
        <w:rPr>
          <w:rFonts w:ascii="Times New Roman" w:eastAsia="Times New Roman" w:hAnsi="Times New Roman" w:cs="Times New Roman"/>
          <w:sz w:val="24"/>
          <w:szCs w:val="24"/>
        </w:rPr>
        <w:t>NoData</w:t>
      </w:r>
      <w:proofErr w:type="spellEnd"/>
      <w:r>
        <w:rPr>
          <w:rFonts w:ascii="Times New Roman" w:eastAsia="Times New Roman" w:hAnsi="Times New Roman" w:cs="Times New Roman"/>
          <w:sz w:val="24"/>
          <w:szCs w:val="24"/>
        </w:rPr>
        <w:t xml:space="preserve"> = </w:t>
      </w:r>
      <w:r w:rsidRPr="00D25AA3">
        <w:rPr>
          <w:rFonts w:ascii="Times New Roman" w:eastAsia="Times New Roman" w:hAnsi="Times New Roman" w:cs="Times New Roman"/>
          <w:b/>
          <w:bCs/>
          <w:sz w:val="24"/>
          <w:szCs w:val="24"/>
        </w:rPr>
        <w:t>0</w:t>
      </w:r>
    </w:p>
    <w:p w14:paraId="2454CF53" w14:textId="7DAA8A61" w:rsidR="00D25AA3" w:rsidRDefault="00D25AA3" w:rsidP="00D25AA3">
      <w:pPr>
        <w:widowControl w:val="0"/>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268 – 550 = </w:t>
      </w:r>
      <w:r w:rsidRPr="00D25AA3">
        <w:rPr>
          <w:rFonts w:ascii="Times New Roman" w:eastAsia="Times New Roman" w:hAnsi="Times New Roman" w:cs="Times New Roman"/>
          <w:b/>
          <w:bCs/>
          <w:sz w:val="24"/>
          <w:szCs w:val="24"/>
        </w:rPr>
        <w:t>5</w:t>
      </w:r>
    </w:p>
    <w:p w14:paraId="40D2C698" w14:textId="4EE1CF39" w:rsidR="005D2AD9" w:rsidRDefault="00A278FE" w:rsidP="00D25AA3">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Income: 0</w:t>
      </w:r>
      <w:r w:rsidR="00FF6A48">
        <w:rPr>
          <w:rFonts w:ascii="Times New Roman" w:eastAsia="Times New Roman" w:hAnsi="Times New Roman" w:cs="Times New Roman"/>
          <w:sz w:val="24"/>
          <w:szCs w:val="24"/>
        </w:rPr>
        <w:t xml:space="preserve"> - 5</w:t>
      </w:r>
    </w:p>
    <w:p w14:paraId="71198FCE" w14:textId="77B8AE40" w:rsidR="005D2AD9" w:rsidRDefault="00A278FE" w:rsidP="00D25AA3">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Unsheltered: </w:t>
      </w:r>
      <w:r w:rsidR="00FF6A48">
        <w:rPr>
          <w:rFonts w:ascii="Times New Roman" w:eastAsia="Times New Roman" w:hAnsi="Times New Roman" w:cs="Times New Roman"/>
          <w:sz w:val="24"/>
          <w:szCs w:val="24"/>
        </w:rPr>
        <w:t>5</w:t>
      </w:r>
    </w:p>
    <w:p w14:paraId="7CAEC2D3" w14:textId="598F10FA" w:rsidR="005D2AD9" w:rsidRDefault="00A278FE" w:rsidP="00D25AA3">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Poverty: 0</w:t>
      </w:r>
      <w:r w:rsidR="00FF6A48">
        <w:rPr>
          <w:rFonts w:ascii="Times New Roman" w:eastAsia="Times New Roman" w:hAnsi="Times New Roman" w:cs="Times New Roman"/>
          <w:sz w:val="24"/>
          <w:szCs w:val="24"/>
        </w:rPr>
        <w:t xml:space="preserve"> - 5</w:t>
      </w:r>
    </w:p>
    <w:p w14:paraId="5775158F" w14:textId="2BE84438" w:rsidR="005D2AD9" w:rsidRDefault="00A278FE" w:rsidP="00D25AA3">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Education: 0</w:t>
      </w:r>
      <w:r w:rsidR="00FF6A48">
        <w:rPr>
          <w:rFonts w:ascii="Times New Roman" w:eastAsia="Times New Roman" w:hAnsi="Times New Roman" w:cs="Times New Roman"/>
          <w:sz w:val="24"/>
          <w:szCs w:val="24"/>
        </w:rPr>
        <w:t xml:space="preserve"> -5</w:t>
      </w:r>
    </w:p>
    <w:p w14:paraId="248B70D9" w14:textId="7706EA0D" w:rsidR="005D2AD9" w:rsidRDefault="00A278FE" w:rsidP="00D25AA3">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Unemployment: 0</w:t>
      </w:r>
      <w:r w:rsidR="00FF6A48">
        <w:rPr>
          <w:rFonts w:ascii="Times New Roman" w:eastAsia="Times New Roman" w:hAnsi="Times New Roman" w:cs="Times New Roman"/>
          <w:sz w:val="24"/>
          <w:szCs w:val="24"/>
        </w:rPr>
        <w:t xml:space="preserve"> – 5</w:t>
      </w:r>
    </w:p>
    <w:p w14:paraId="3DD2AA63" w14:textId="77777777" w:rsidR="00FF6A48" w:rsidRPr="00FF6A48" w:rsidRDefault="00FF6A48" w:rsidP="00FF6A48">
      <w:pPr>
        <w:widowControl w:val="0"/>
        <w:spacing w:line="360" w:lineRule="auto"/>
        <w:rPr>
          <w:rFonts w:ascii="Times New Roman" w:eastAsia="Times New Roman" w:hAnsi="Times New Roman" w:cs="Times New Roman"/>
          <w:sz w:val="24"/>
          <w:szCs w:val="24"/>
        </w:rPr>
      </w:pPr>
    </w:p>
    <w:p w14:paraId="0E44DAB7" w14:textId="7BEB4D49" w:rsidR="00FF4091" w:rsidRPr="00FF6A48" w:rsidRDefault="00FF6A48">
      <w:pPr>
        <w:spacing w:line="360" w:lineRule="auto"/>
        <w:rPr>
          <w:rFonts w:ascii="Times New Roman" w:eastAsia="Times New Roman" w:hAnsi="Times New Roman" w:cs="Times New Roman"/>
          <w:color w:val="000000" w:themeColor="text1"/>
          <w:sz w:val="24"/>
          <w:szCs w:val="24"/>
        </w:rPr>
      </w:pPr>
      <w:r w:rsidRPr="00FF6A48">
        <w:rPr>
          <w:rFonts w:ascii="Times New Roman" w:eastAsia="Times New Roman" w:hAnsi="Times New Roman" w:cs="Times New Roman"/>
          <w:color w:val="000000" w:themeColor="text1"/>
          <w:sz w:val="24"/>
          <w:szCs w:val="24"/>
        </w:rPr>
        <w:t xml:space="preserve">The factors ranging from 0 to 5 depend on </w:t>
      </w:r>
      <w:r>
        <w:rPr>
          <w:rFonts w:ascii="Times New Roman" w:eastAsia="Times New Roman" w:hAnsi="Times New Roman" w:cs="Times New Roman"/>
          <w:color w:val="000000" w:themeColor="text1"/>
          <w:sz w:val="24"/>
          <w:szCs w:val="24"/>
        </w:rPr>
        <w:t xml:space="preserve">the population density of each risk factor, excluding Unsheltered Youth and Lack of Nearby Needed Services. They also involve </w:t>
      </w:r>
      <w:r w:rsidRPr="00FF6A48">
        <w:rPr>
          <w:rFonts w:ascii="Times New Roman" w:eastAsia="Times New Roman" w:hAnsi="Times New Roman" w:cs="Times New Roman"/>
          <w:color w:val="000000" w:themeColor="text1"/>
          <w:sz w:val="24"/>
          <w:szCs w:val="24"/>
        </w:rPr>
        <w:t>various factors involving our filtering of races, income levels, poverty levels, etc.</w:t>
      </w:r>
    </w:p>
    <w:p w14:paraId="52842744" w14:textId="77777777" w:rsidR="00FF6A48" w:rsidRDefault="00FF6A48">
      <w:pPr>
        <w:spacing w:line="360" w:lineRule="auto"/>
        <w:rPr>
          <w:rFonts w:ascii="Times New Roman" w:eastAsia="Times New Roman" w:hAnsi="Times New Roman" w:cs="Times New Roman"/>
          <w:color w:val="FF0000"/>
          <w:sz w:val="24"/>
          <w:szCs w:val="24"/>
        </w:rPr>
      </w:pPr>
    </w:p>
    <w:p w14:paraId="14750276" w14:textId="77777777" w:rsidR="005D2AD9" w:rsidRDefault="00A278FE">
      <w:pPr>
        <w:spacing w:line="360" w:lineRule="auto"/>
        <w:rPr>
          <w:sz w:val="24"/>
          <w:szCs w:val="24"/>
        </w:rPr>
      </w:pPr>
      <w:r>
        <w:rPr>
          <w:sz w:val="24"/>
          <w:szCs w:val="24"/>
        </w:rPr>
        <w:t>3.2 Creating Polygons from Risk Factor Data to Prepare for Raster Combination</w:t>
      </w:r>
    </w:p>
    <w:p w14:paraId="67EC233C" w14:textId="77777777" w:rsidR="005D2AD9" w:rsidRDefault="005D2AD9">
      <w:pPr>
        <w:spacing w:line="360" w:lineRule="auto"/>
        <w:rPr>
          <w:rFonts w:ascii="Times New Roman" w:eastAsia="Times New Roman" w:hAnsi="Times New Roman" w:cs="Times New Roman"/>
          <w:i/>
          <w:sz w:val="24"/>
          <w:szCs w:val="24"/>
        </w:rPr>
      </w:pPr>
    </w:p>
    <w:p w14:paraId="6910A1BE" w14:textId="77777777" w:rsidR="005D2AD9" w:rsidRDefault="00A278FE">
      <w:pPr>
        <w:spacing w:line="360" w:lineRule="auto"/>
        <w:rPr>
          <w:sz w:val="24"/>
          <w:szCs w:val="24"/>
        </w:rPr>
      </w:pPr>
      <w:r>
        <w:rPr>
          <w:i/>
          <w:sz w:val="24"/>
          <w:szCs w:val="24"/>
        </w:rPr>
        <w:t>3.2.1 Educational Attainment</w:t>
      </w:r>
      <w:r>
        <w:rPr>
          <w:sz w:val="24"/>
          <w:szCs w:val="24"/>
        </w:rPr>
        <w:t xml:space="preserve"> </w:t>
      </w:r>
    </w:p>
    <w:p w14:paraId="3E19D3E9" w14:textId="77777777" w:rsidR="005D2AD9" w:rsidRDefault="00A278FE">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In order to portray educational attainment in a spatial sense, we created two maps for two educational levels: (1) high school education, and (2) “less than a high school education” - both are filtered to feature only the ages of 18-24. Each map portrays the population of the educational attainments, on a graduated color scale. As implied in the legend, the darker the red, the higher the number of people representing that education level in that individual Census Tract.</w:t>
      </w:r>
    </w:p>
    <w:p w14:paraId="7FE35BF8" w14:textId="77777777" w:rsidR="005D2AD9" w:rsidRDefault="005D2AD9">
      <w:pPr>
        <w:spacing w:line="360" w:lineRule="auto"/>
        <w:rPr>
          <w:rFonts w:ascii="Times New Roman" w:eastAsia="Times New Roman" w:hAnsi="Times New Roman" w:cs="Times New Roman"/>
          <w:sz w:val="24"/>
          <w:szCs w:val="24"/>
        </w:rPr>
      </w:pPr>
    </w:p>
    <w:p w14:paraId="504C407D" w14:textId="77777777" w:rsidR="005D2AD9" w:rsidRDefault="00A278FE">
      <w:pPr>
        <w:spacing w:line="360" w:lineRule="auto"/>
        <w:rPr>
          <w:i/>
          <w:sz w:val="24"/>
          <w:szCs w:val="24"/>
        </w:rPr>
      </w:pPr>
      <w:r>
        <w:rPr>
          <w:i/>
          <w:sz w:val="24"/>
          <w:szCs w:val="24"/>
        </w:rPr>
        <w:t xml:space="preserve">3.2.2 Unemployment </w:t>
      </w:r>
    </w:p>
    <w:p w14:paraId="1852DDF2" w14:textId="5287516D" w:rsidR="005D2AD9" w:rsidRDefault="00A278FE">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order to look at unemployment, we made two separate layers for unemployment rates: one for rates among ages 16-19, and one for rates among ages 20-24. Both layers were given Natural Breaks (Jenks). The </w:t>
      </w:r>
      <w:r w:rsidR="00B52EC6">
        <w:rPr>
          <w:rFonts w:ascii="Times New Roman" w:eastAsia="Times New Roman" w:hAnsi="Times New Roman" w:cs="Times New Roman"/>
          <w:sz w:val="24"/>
          <w:szCs w:val="24"/>
        </w:rPr>
        <w:t>‘</w:t>
      </w:r>
      <w:r>
        <w:rPr>
          <w:rFonts w:ascii="Times New Roman" w:eastAsia="Times New Roman" w:hAnsi="Times New Roman" w:cs="Times New Roman"/>
          <w:sz w:val="24"/>
          <w:szCs w:val="24"/>
        </w:rPr>
        <w:t>16-19</w:t>
      </w:r>
      <w:r w:rsidR="00B52EC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layer ranges from 0.00% to 75.00%, while the </w:t>
      </w:r>
      <w:r w:rsidR="002C0F77">
        <w:rPr>
          <w:rFonts w:ascii="Times New Roman" w:eastAsia="Times New Roman" w:hAnsi="Times New Roman" w:cs="Times New Roman"/>
          <w:sz w:val="24"/>
          <w:szCs w:val="24"/>
        </w:rPr>
        <w:t>‘</w:t>
      </w:r>
      <w:r>
        <w:rPr>
          <w:rFonts w:ascii="Times New Roman" w:eastAsia="Times New Roman" w:hAnsi="Times New Roman" w:cs="Times New Roman"/>
          <w:sz w:val="24"/>
          <w:szCs w:val="24"/>
        </w:rPr>
        <w:t>20-24</w:t>
      </w:r>
      <w:r w:rsidR="002C0F77">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layer ranges from 0.00% to 65+%. It should be noted that during a more “normal” year, we would not </w:t>
      </w:r>
      <w:r>
        <w:rPr>
          <w:rFonts w:ascii="Times New Roman" w:eastAsia="Times New Roman" w:hAnsi="Times New Roman" w:cs="Times New Roman"/>
          <w:sz w:val="24"/>
          <w:szCs w:val="24"/>
        </w:rPr>
        <w:lastRenderedPageBreak/>
        <w:t>have felt it necessary to create so many classes to portray this data. With that said, this has not been a normal year. Due to the COVID pandemic, unemployment rates have skyrocketed to upwards of 14.8% (Congressional Research Service). We wanted to accurately show the damage caused to Bexar County by showing how widespread unemployment has been over the last 12 months.</w:t>
      </w:r>
    </w:p>
    <w:p w14:paraId="3E193AEC" w14:textId="77777777" w:rsidR="005D2AD9" w:rsidRDefault="005D2AD9">
      <w:pPr>
        <w:spacing w:line="360" w:lineRule="auto"/>
        <w:rPr>
          <w:rFonts w:ascii="Times New Roman" w:eastAsia="Times New Roman" w:hAnsi="Times New Roman" w:cs="Times New Roman"/>
          <w:sz w:val="24"/>
          <w:szCs w:val="24"/>
        </w:rPr>
      </w:pPr>
    </w:p>
    <w:p w14:paraId="68F63770" w14:textId="77777777" w:rsidR="005D2AD9" w:rsidRDefault="00A278FE">
      <w:pPr>
        <w:spacing w:line="360" w:lineRule="auto"/>
        <w:rPr>
          <w:i/>
          <w:sz w:val="24"/>
          <w:szCs w:val="24"/>
        </w:rPr>
      </w:pPr>
      <w:r>
        <w:rPr>
          <w:i/>
          <w:sz w:val="24"/>
          <w:szCs w:val="24"/>
        </w:rPr>
        <w:t>3.2.3 Lack of Nearby Needed Services</w:t>
      </w:r>
    </w:p>
    <w:p w14:paraId="48B9BD5F" w14:textId="77777777" w:rsidR="005D2AD9" w:rsidRDefault="00A278FE">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 took a unique approach to properly represent the ‘lack of nearby needed services’ in Bexar County. Specifically, we created a map displaying locations of entities that currently do not provide services for the homeless youth of Bexar County, but have the potential to provide services to the homeless youth of Bexar County. The locations transpire from researching suitable public facilities and non-profit organizations that can potentially provide services to homeless youth and young adults. The latitude and longitude of each location was recorded in Excel and later utilized within our raster analysis.  </w:t>
      </w:r>
    </w:p>
    <w:p w14:paraId="18A2BEC1" w14:textId="77777777" w:rsidR="005D2AD9" w:rsidRDefault="005D2AD9">
      <w:pPr>
        <w:spacing w:line="360" w:lineRule="auto"/>
        <w:rPr>
          <w:rFonts w:ascii="Times New Roman" w:eastAsia="Times New Roman" w:hAnsi="Times New Roman" w:cs="Times New Roman"/>
          <w:sz w:val="24"/>
          <w:szCs w:val="24"/>
        </w:rPr>
      </w:pPr>
    </w:p>
    <w:p w14:paraId="367CB267" w14:textId="77777777" w:rsidR="005D2AD9" w:rsidRDefault="00A278FE">
      <w:pPr>
        <w:spacing w:line="360" w:lineRule="auto"/>
        <w:rPr>
          <w:i/>
          <w:sz w:val="24"/>
          <w:szCs w:val="24"/>
        </w:rPr>
      </w:pPr>
      <w:r>
        <w:rPr>
          <w:i/>
          <w:sz w:val="24"/>
          <w:szCs w:val="24"/>
        </w:rPr>
        <w:t>3.2.4 Age Ratio by Poverty</w:t>
      </w:r>
    </w:p>
    <w:p w14:paraId="68D4ED69" w14:textId="1D3C2AE6" w:rsidR="005D2AD9" w:rsidRDefault="00A278FE">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‘Poverty’ risk factor transpires from the United States Census Bureau’s formula for calculating poverty among families. Step 1 consists of determining the poverty threshold for a family. Step 2 encompasses calculating total </w:t>
      </w:r>
      <w:r w:rsidR="00FE24D3">
        <w:rPr>
          <w:rFonts w:ascii="Times New Roman" w:eastAsia="Times New Roman" w:hAnsi="Times New Roman" w:cs="Times New Roman"/>
          <w:sz w:val="24"/>
          <w:szCs w:val="24"/>
        </w:rPr>
        <w:t xml:space="preserve">household </w:t>
      </w:r>
      <w:r>
        <w:rPr>
          <w:rFonts w:ascii="Times New Roman" w:eastAsia="Times New Roman" w:hAnsi="Times New Roman" w:cs="Times New Roman"/>
          <w:sz w:val="24"/>
          <w:szCs w:val="24"/>
        </w:rPr>
        <w:t xml:space="preserve">income for the year. Step </w:t>
      </w:r>
      <w:r w:rsidR="00FE24D3">
        <w:rPr>
          <w:rFonts w:ascii="Times New Roman" w:eastAsia="Times New Roman" w:hAnsi="Times New Roman" w:cs="Times New Roman"/>
          <w:sz w:val="24"/>
          <w:szCs w:val="24"/>
        </w:rPr>
        <w:t>3</w:t>
      </w:r>
      <w:r>
        <w:rPr>
          <w:rFonts w:ascii="Times New Roman" w:eastAsia="Times New Roman" w:hAnsi="Times New Roman" w:cs="Times New Roman"/>
          <w:sz w:val="24"/>
          <w:szCs w:val="24"/>
        </w:rPr>
        <w:t xml:space="preserve"> entails dividing the total family income by the poverty threshold. All values over 1 represent families who are not living in poverty. All families with a value of .99 or less are living in poverty. Our ‘Poverty’ maps represent all families who fall into the category of under .99 or less. The ages in each map range from 12-24 years old and are categorized by ‘Under .50’, ‘Between .50-.74’, and ‘Between .75-.99’. Each map transpires from utilizing a graduated color scheme to represent the youth and young adults in Bexar County who live in poverty. </w:t>
      </w:r>
    </w:p>
    <w:p w14:paraId="4BA4C6BC" w14:textId="77777777" w:rsidR="005D2AD9" w:rsidRDefault="005D2AD9">
      <w:pPr>
        <w:spacing w:line="360" w:lineRule="auto"/>
        <w:rPr>
          <w:rFonts w:ascii="Times New Roman" w:eastAsia="Times New Roman" w:hAnsi="Times New Roman" w:cs="Times New Roman"/>
          <w:sz w:val="24"/>
          <w:szCs w:val="24"/>
        </w:rPr>
      </w:pPr>
    </w:p>
    <w:p w14:paraId="0B69023A" w14:textId="77777777" w:rsidR="005D2AD9" w:rsidRDefault="00A278FE">
      <w:pPr>
        <w:spacing w:line="360" w:lineRule="auto"/>
        <w:rPr>
          <w:i/>
          <w:sz w:val="24"/>
          <w:szCs w:val="24"/>
        </w:rPr>
      </w:pPr>
      <w:r>
        <w:rPr>
          <w:i/>
          <w:sz w:val="24"/>
          <w:szCs w:val="24"/>
        </w:rPr>
        <w:t>3.2.5 Income</w:t>
      </w:r>
    </w:p>
    <w:p w14:paraId="56871C13" w14:textId="5405968C" w:rsidR="005D2AD9" w:rsidRDefault="00A278FE">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display the income level, we singled out the income feature of the Bexar County Census Tracts attribute table and turned it into a graduated color scheme with 5 classes and Natural Breaks. Median income for whites, blacks, and </w:t>
      </w:r>
      <w:r w:rsidR="00FE24D3">
        <w:rPr>
          <w:rFonts w:ascii="Times New Roman" w:eastAsia="Times New Roman" w:hAnsi="Times New Roman" w:cs="Times New Roman"/>
          <w:sz w:val="24"/>
          <w:szCs w:val="24"/>
        </w:rPr>
        <w:t>Hispanics</w:t>
      </w:r>
      <w:r>
        <w:rPr>
          <w:rFonts w:ascii="Times New Roman" w:eastAsia="Times New Roman" w:hAnsi="Times New Roman" w:cs="Times New Roman"/>
          <w:sz w:val="24"/>
          <w:szCs w:val="24"/>
        </w:rPr>
        <w:t xml:space="preserve"> were analyzed - white alone, </w:t>
      </w:r>
      <w:r w:rsidR="00FE24D3">
        <w:rPr>
          <w:rFonts w:ascii="Times New Roman" w:eastAsia="Times New Roman" w:hAnsi="Times New Roman" w:cs="Times New Roman"/>
          <w:sz w:val="24"/>
          <w:szCs w:val="24"/>
        </w:rPr>
        <w:lastRenderedPageBreak/>
        <w:t>Hispanic</w:t>
      </w:r>
      <w:r>
        <w:rPr>
          <w:rFonts w:ascii="Times New Roman" w:eastAsia="Times New Roman" w:hAnsi="Times New Roman" w:cs="Times New Roman"/>
          <w:sz w:val="24"/>
          <w:szCs w:val="24"/>
        </w:rPr>
        <w:t>/</w:t>
      </w:r>
      <w:r w:rsidR="00FE24D3">
        <w:rPr>
          <w:rFonts w:ascii="Times New Roman" w:eastAsia="Times New Roman" w:hAnsi="Times New Roman" w:cs="Times New Roman"/>
          <w:sz w:val="24"/>
          <w:szCs w:val="24"/>
        </w:rPr>
        <w:t>Latino</w:t>
      </w:r>
      <w:r>
        <w:rPr>
          <w:rFonts w:ascii="Times New Roman" w:eastAsia="Times New Roman" w:hAnsi="Times New Roman" w:cs="Times New Roman"/>
          <w:sz w:val="24"/>
          <w:szCs w:val="24"/>
        </w:rPr>
        <w:t xml:space="preserve"> for any race, and </w:t>
      </w:r>
      <w:r w:rsidR="00FE24D3">
        <w:rPr>
          <w:rFonts w:ascii="Times New Roman" w:eastAsia="Times New Roman" w:hAnsi="Times New Roman" w:cs="Times New Roman"/>
          <w:sz w:val="24"/>
          <w:szCs w:val="24"/>
        </w:rPr>
        <w:t>African</w:t>
      </w:r>
      <w:r>
        <w:rPr>
          <w:rFonts w:ascii="Times New Roman" w:eastAsia="Times New Roman" w:hAnsi="Times New Roman" w:cs="Times New Roman"/>
          <w:sz w:val="24"/>
          <w:szCs w:val="24"/>
        </w:rPr>
        <w:t xml:space="preserve"> </w:t>
      </w:r>
      <w:r w:rsidR="00FE24D3">
        <w:rPr>
          <w:rFonts w:ascii="Times New Roman" w:eastAsia="Times New Roman" w:hAnsi="Times New Roman" w:cs="Times New Roman"/>
          <w:sz w:val="24"/>
          <w:szCs w:val="24"/>
        </w:rPr>
        <w:t>Americans</w:t>
      </w:r>
      <w:r>
        <w:rPr>
          <w:rFonts w:ascii="Times New Roman" w:eastAsia="Times New Roman" w:hAnsi="Times New Roman" w:cs="Times New Roman"/>
          <w:sz w:val="24"/>
          <w:szCs w:val="24"/>
        </w:rPr>
        <w:t xml:space="preserve"> alone. Maps were also done to portray race and “at risk of homelessness” criteria, financially speaking (36k and below).</w:t>
      </w:r>
    </w:p>
    <w:p w14:paraId="184CD6CD" w14:textId="77777777" w:rsidR="005D2AD9" w:rsidRDefault="005D2AD9">
      <w:pPr>
        <w:spacing w:line="360" w:lineRule="auto"/>
        <w:rPr>
          <w:rFonts w:ascii="Times New Roman" w:eastAsia="Times New Roman" w:hAnsi="Times New Roman" w:cs="Times New Roman"/>
          <w:sz w:val="24"/>
          <w:szCs w:val="24"/>
        </w:rPr>
      </w:pPr>
    </w:p>
    <w:p w14:paraId="56D93E67" w14:textId="77777777" w:rsidR="005D2AD9" w:rsidRDefault="00A278FE">
      <w:pPr>
        <w:spacing w:line="360" w:lineRule="auto"/>
        <w:rPr>
          <w:i/>
          <w:sz w:val="24"/>
          <w:szCs w:val="24"/>
        </w:rPr>
      </w:pPr>
      <w:r>
        <w:rPr>
          <w:i/>
          <w:sz w:val="24"/>
          <w:szCs w:val="24"/>
        </w:rPr>
        <w:t>3.2.6 Unsheltered Youth</w:t>
      </w:r>
    </w:p>
    <w:p w14:paraId="673BDDA4" w14:textId="77777777" w:rsidR="005D2AD9" w:rsidRDefault="00A278FE">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Due to the sensitive nature of this information, the ‘unsheltered’ youth data was privately provided to us by SARAH. While TLS did not pre-process or create this information, attributes of this data were useful for bolstering the validity of externally collected data. This data also assisted in visualizing what areas of Bexar County have no pre-existing establishments that provide support and resources for at-risk of displacement and displaced youth and young adults in relation to their location. </w:t>
      </w:r>
    </w:p>
    <w:p w14:paraId="7EB2CFD0" w14:textId="77777777" w:rsidR="005D2AD9" w:rsidRDefault="005D2AD9">
      <w:pPr>
        <w:spacing w:line="360" w:lineRule="auto"/>
        <w:rPr>
          <w:rFonts w:ascii="Times New Roman" w:eastAsia="Times New Roman" w:hAnsi="Times New Roman" w:cs="Times New Roman"/>
          <w:sz w:val="24"/>
          <w:szCs w:val="24"/>
        </w:rPr>
      </w:pPr>
    </w:p>
    <w:p w14:paraId="2CDB6CB4" w14:textId="77777777" w:rsidR="005D2AD9" w:rsidRDefault="00A278FE">
      <w:pPr>
        <w:spacing w:line="360" w:lineRule="auto"/>
        <w:rPr>
          <w:i/>
          <w:sz w:val="24"/>
          <w:szCs w:val="24"/>
        </w:rPr>
      </w:pPr>
      <w:r>
        <w:rPr>
          <w:i/>
          <w:sz w:val="24"/>
          <w:szCs w:val="24"/>
        </w:rPr>
        <w:t>3.2.7 Race by Age</w:t>
      </w:r>
    </w:p>
    <w:p w14:paraId="78E5FEE4" w14:textId="3F1490D6" w:rsidR="005D2AD9" w:rsidRDefault="00A278FE">
      <w:pPr>
        <w:spacing w:line="360" w:lineRule="auto"/>
        <w:ind w:firstLine="720"/>
        <w:rPr>
          <w:rFonts w:ascii="Times New Roman" w:eastAsia="Times New Roman" w:hAnsi="Times New Roman" w:cs="Times New Roman"/>
          <w:b/>
          <w:i/>
          <w:color w:val="FF0000"/>
          <w:sz w:val="52"/>
          <w:szCs w:val="52"/>
          <w:u w:val="single"/>
        </w:rPr>
      </w:pPr>
      <w:r>
        <w:rPr>
          <w:rFonts w:ascii="Times New Roman" w:eastAsia="Times New Roman" w:hAnsi="Times New Roman" w:cs="Times New Roman"/>
          <w:sz w:val="24"/>
          <w:szCs w:val="24"/>
        </w:rPr>
        <w:t>To display ‘</w:t>
      </w:r>
      <w:r w:rsidR="00E94A40">
        <w:rPr>
          <w:rFonts w:ascii="Times New Roman" w:eastAsia="Times New Roman" w:hAnsi="Times New Roman" w:cs="Times New Roman"/>
          <w:sz w:val="24"/>
          <w:szCs w:val="24"/>
        </w:rPr>
        <w:t>R</w:t>
      </w:r>
      <w:r>
        <w:rPr>
          <w:rFonts w:ascii="Times New Roman" w:eastAsia="Times New Roman" w:hAnsi="Times New Roman" w:cs="Times New Roman"/>
          <w:sz w:val="24"/>
          <w:szCs w:val="24"/>
        </w:rPr>
        <w:t xml:space="preserve">ace by </w:t>
      </w:r>
      <w:r w:rsidR="00E94A40">
        <w:rPr>
          <w:rFonts w:ascii="Times New Roman" w:eastAsia="Times New Roman" w:hAnsi="Times New Roman" w:cs="Times New Roman"/>
          <w:sz w:val="24"/>
          <w:szCs w:val="24"/>
        </w:rPr>
        <w:t>A</w:t>
      </w:r>
      <w:r>
        <w:rPr>
          <w:rFonts w:ascii="Times New Roman" w:eastAsia="Times New Roman" w:hAnsi="Times New Roman" w:cs="Times New Roman"/>
          <w:sz w:val="24"/>
          <w:szCs w:val="24"/>
        </w:rPr>
        <w:t xml:space="preserve">ge’ a map was created for each of the races that were represented in the original unsheltered youth data including </w:t>
      </w:r>
      <w:r w:rsidR="00FE24D3">
        <w:rPr>
          <w:rFonts w:ascii="Times New Roman" w:eastAsia="Times New Roman" w:hAnsi="Times New Roman" w:cs="Times New Roman"/>
          <w:sz w:val="24"/>
          <w:szCs w:val="24"/>
        </w:rPr>
        <w:t>Hispanic</w:t>
      </w:r>
      <w:r>
        <w:rPr>
          <w:rFonts w:ascii="Times New Roman" w:eastAsia="Times New Roman" w:hAnsi="Times New Roman" w:cs="Times New Roman"/>
          <w:sz w:val="24"/>
          <w:szCs w:val="24"/>
        </w:rPr>
        <w:t>, black, white, and those of two or more races. To begin, data for each race was filtered out from the original census tract data file to find only those in the age ranges of 15 - 24 (Youth Population). Because the Census is divided by male and female, as well as smaller age increments. All age groups (15-24) had to be combined with male and female data. This gave the total population for each race ages 15-24 across all Census Tracts in Bexar county. Each new data file was then joined to the Bexar County Census Tracts shapefile individually using the tract as a common field. New layers were made after each join to allow for the creation of multiple maps, and a graduated colors map was created based on the total youth population for each race.</w:t>
      </w:r>
    </w:p>
    <w:p w14:paraId="2A70784D" w14:textId="77777777" w:rsidR="005D2AD9" w:rsidRDefault="005D2AD9">
      <w:pPr>
        <w:spacing w:line="360" w:lineRule="auto"/>
        <w:rPr>
          <w:rFonts w:ascii="Times New Roman" w:eastAsia="Times New Roman" w:hAnsi="Times New Roman" w:cs="Times New Roman"/>
          <w:sz w:val="24"/>
          <w:szCs w:val="24"/>
        </w:rPr>
      </w:pPr>
    </w:p>
    <w:p w14:paraId="37C3E509" w14:textId="77777777" w:rsidR="005D2AD9" w:rsidRDefault="00A278FE">
      <w:pPr>
        <w:spacing w:line="360" w:lineRule="auto"/>
        <w:rPr>
          <w:sz w:val="24"/>
          <w:szCs w:val="24"/>
        </w:rPr>
      </w:pPr>
      <w:r>
        <w:rPr>
          <w:sz w:val="24"/>
          <w:szCs w:val="24"/>
        </w:rPr>
        <w:t>3.3 Utilizing Raster Analysis to Determine Suitability of Service Locations</w:t>
      </w:r>
    </w:p>
    <w:p w14:paraId="7136538C" w14:textId="77777777" w:rsidR="005D2AD9" w:rsidRDefault="005D2AD9">
      <w:pPr>
        <w:spacing w:line="360" w:lineRule="auto"/>
        <w:rPr>
          <w:rFonts w:ascii="Times New Roman" w:eastAsia="Times New Roman" w:hAnsi="Times New Roman" w:cs="Times New Roman"/>
          <w:sz w:val="24"/>
          <w:szCs w:val="24"/>
          <w:u w:val="single"/>
        </w:rPr>
      </w:pPr>
    </w:p>
    <w:p w14:paraId="4C30146D" w14:textId="77777777" w:rsidR="005D2AD9" w:rsidRDefault="00A278FE">
      <w:pPr>
        <w:spacing w:line="360" w:lineRule="auto"/>
        <w:rPr>
          <w:rFonts w:ascii="Times New Roman" w:eastAsia="Times New Roman" w:hAnsi="Times New Roman" w:cs="Times New Roman"/>
          <w:b/>
          <w:sz w:val="24"/>
          <w:szCs w:val="24"/>
        </w:rPr>
      </w:pPr>
      <w:r>
        <w:rPr>
          <w:i/>
          <w:sz w:val="24"/>
          <w:szCs w:val="24"/>
        </w:rPr>
        <w:t>3.3.1 Polygon to Raster Conversion</w:t>
      </w:r>
    </w:p>
    <w:p w14:paraId="6B8C6918" w14:textId="556B9DF2" w:rsidR="005D2AD9" w:rsidRDefault="00A278FE">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Each polygon required conversion to raster format. The conversion is necessary to the analysis since we are utilizing rasters to locate the suitable access points and drop-in locations that will serve the homeless youth. Concerning the risk factors, all but the Lack of Nearby Needed Services and Unsheltered Youth data were polygons, so the conversion to raster was </w:t>
      </w:r>
      <w:r>
        <w:rPr>
          <w:rFonts w:ascii="Times New Roman" w:eastAsia="Times New Roman" w:hAnsi="Times New Roman" w:cs="Times New Roman"/>
          <w:sz w:val="24"/>
          <w:szCs w:val="24"/>
        </w:rPr>
        <w:lastRenderedPageBreak/>
        <w:t>fairly simple.</w:t>
      </w:r>
      <w:r w:rsidR="00FE24D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Access Points, Access Hubs, Drop-In Locations, Lack of Nearby Needed Services, and Unsheltered Youth data required buffering before conversion to raster since they were point data. Each received a buffer of 3 miles excluding the Access Hubs (.5 miles) and Access Points (1 mile). The buffer distances were determined through examining the proximity of the homeless youth to sidewalks, bus stops, and estimating a reasonable distance an unsheltered youth is willing to walk to receive services. Once the point data was buffered, the buffers were converted to rasters. </w:t>
      </w:r>
    </w:p>
    <w:p w14:paraId="04A8B336" w14:textId="77777777" w:rsidR="005D2AD9" w:rsidRDefault="005D2AD9">
      <w:pPr>
        <w:spacing w:line="360" w:lineRule="auto"/>
        <w:ind w:firstLine="720"/>
        <w:rPr>
          <w:rFonts w:ascii="Times New Roman" w:eastAsia="Times New Roman" w:hAnsi="Times New Roman" w:cs="Times New Roman"/>
          <w:sz w:val="24"/>
          <w:szCs w:val="24"/>
        </w:rPr>
      </w:pPr>
    </w:p>
    <w:p w14:paraId="56EFCAE6" w14:textId="77777777" w:rsidR="005D2AD9" w:rsidRDefault="00A278FE">
      <w:pPr>
        <w:spacing w:line="360" w:lineRule="auto"/>
        <w:rPr>
          <w:i/>
          <w:sz w:val="24"/>
          <w:szCs w:val="24"/>
        </w:rPr>
      </w:pPr>
      <w:r>
        <w:rPr>
          <w:i/>
          <w:sz w:val="24"/>
          <w:szCs w:val="24"/>
        </w:rPr>
        <w:t>3.3.2 Reclassification of Raster Values</w:t>
      </w:r>
    </w:p>
    <w:p w14:paraId="4847C0CE" w14:textId="77777777" w:rsidR="005D2AD9" w:rsidRDefault="00A278FE">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sz w:val="24"/>
          <w:szCs w:val="24"/>
        </w:rPr>
        <w:t xml:space="preserve">Reclassifying the data is paramount since each raster must retain the same values in order to produce accurate final results. The risk factors, access points, access hubs, and drop-in locations were reclassified on a scale of 0 to 5. In short, values of 0 are least desirable while values of 5 are most desirable. Values of 0 were included due to the fact that the data obtained from the Census Bureau contained missing data for multiple Census Tracts. Replacing the missing data with values of 0 allowed for more accurate results concerning the combination of all rasters. After the reclassification of each raster, we were able to begin the process of combining the rasters into one map. </w:t>
      </w:r>
    </w:p>
    <w:p w14:paraId="03BC8438" w14:textId="77777777" w:rsidR="005D2AD9" w:rsidRDefault="005D2AD9">
      <w:pPr>
        <w:spacing w:line="360" w:lineRule="auto"/>
        <w:rPr>
          <w:rFonts w:ascii="Times New Roman" w:eastAsia="Times New Roman" w:hAnsi="Times New Roman" w:cs="Times New Roman"/>
          <w:sz w:val="24"/>
          <w:szCs w:val="24"/>
        </w:rPr>
      </w:pPr>
    </w:p>
    <w:p w14:paraId="7229029A" w14:textId="77777777" w:rsidR="005D2AD9" w:rsidRDefault="00A278FE">
      <w:pPr>
        <w:spacing w:line="360" w:lineRule="auto"/>
        <w:rPr>
          <w:i/>
          <w:sz w:val="24"/>
          <w:szCs w:val="24"/>
        </w:rPr>
      </w:pPr>
      <w:r>
        <w:rPr>
          <w:i/>
          <w:sz w:val="24"/>
          <w:szCs w:val="24"/>
        </w:rPr>
        <w:t>3.3.3 Combining Rasters to Produce Final Results</w:t>
      </w:r>
    </w:p>
    <w:p w14:paraId="2A55B8DF" w14:textId="4A570AD5" w:rsidR="005D2AD9" w:rsidRDefault="00A278FE">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In order to produce the final results of the raster analysis, it was necessary to combine each raster. The process consisted of combining the risk factors, access points, access hubs, lack of nearby needed services, unsheltered youth and drop-in locations into a single raster file. The goal of this process was to combine the values of each raster in order to display a map portraying (1) Census Tracts at risk for youth homelessness based on the risk factors and (2) areas where new access points and drop-in locations are most needed. The areas in which youth and young adults are ‘at risk of homelessness’ and require entities to service the homeless youth population are deemed most suitable. The areas in which youth are at the least amount of ‘at risk for homelessness’ and do not require entities to service homeless youth are deemed least suitable. </w:t>
      </w:r>
    </w:p>
    <w:p w14:paraId="084778E8" w14:textId="77777777" w:rsidR="005224CB" w:rsidRDefault="005224CB">
      <w:pPr>
        <w:spacing w:line="360" w:lineRule="auto"/>
        <w:rPr>
          <w:rFonts w:ascii="Times New Roman" w:eastAsia="Times New Roman" w:hAnsi="Times New Roman" w:cs="Times New Roman"/>
          <w:sz w:val="24"/>
          <w:szCs w:val="24"/>
        </w:rPr>
      </w:pPr>
    </w:p>
    <w:p w14:paraId="4356E6ED" w14:textId="77E5EA36" w:rsidR="005224CB" w:rsidRDefault="005224CB">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Flowchart:</w:t>
      </w:r>
    </w:p>
    <w:p w14:paraId="35A1FE48" w14:textId="77777777" w:rsidR="005D2AD9" w:rsidRDefault="005D2AD9">
      <w:pPr>
        <w:spacing w:line="360" w:lineRule="auto"/>
        <w:rPr>
          <w:rFonts w:ascii="Times New Roman" w:eastAsia="Times New Roman" w:hAnsi="Times New Roman" w:cs="Times New Roman"/>
          <w:sz w:val="24"/>
          <w:szCs w:val="24"/>
        </w:rPr>
      </w:pPr>
    </w:p>
    <w:p w14:paraId="31CA4B21" w14:textId="6166936E" w:rsidR="003E04B1" w:rsidRDefault="000C2FAE" w:rsidP="000C2FAE">
      <w:pPr>
        <w:spacing w:line="240" w:lineRule="auto"/>
        <w:rPr>
          <w:rFonts w:ascii="Times New Roman" w:eastAsia="Times New Roman" w:hAnsi="Times New Roman" w:cs="Times New Roman"/>
          <w:sz w:val="24"/>
          <w:szCs w:val="24"/>
          <w:lang w:val="en-US"/>
        </w:rPr>
      </w:pPr>
      <w:r w:rsidRPr="000C2FAE">
        <w:rPr>
          <w:rFonts w:ascii="Times New Roman" w:eastAsia="Times New Roman" w:hAnsi="Times New Roman" w:cs="Times New Roman"/>
          <w:color w:val="000000"/>
          <w:sz w:val="24"/>
          <w:szCs w:val="24"/>
          <w:bdr w:val="none" w:sz="0" w:space="0" w:color="auto" w:frame="1"/>
          <w:lang w:val="en-US"/>
        </w:rPr>
        <w:fldChar w:fldCharType="begin"/>
      </w:r>
      <w:r w:rsidRPr="000C2FAE">
        <w:rPr>
          <w:rFonts w:ascii="Times New Roman" w:eastAsia="Times New Roman" w:hAnsi="Times New Roman" w:cs="Times New Roman"/>
          <w:color w:val="000000"/>
          <w:sz w:val="24"/>
          <w:szCs w:val="24"/>
          <w:bdr w:val="none" w:sz="0" w:space="0" w:color="auto" w:frame="1"/>
          <w:lang w:val="en-US"/>
        </w:rPr>
        <w:instrText xml:space="preserve"> INCLUDEPICTURE "https://lh6.googleusercontent.com/UpgeZPZfhODHlSg9a4Gd5aRG9ljq5a7lrG7wzTZ_1HWrD1zDjCy4DlitReBZ0D63Lk9fGyrHvCUbj-eJqWgHjx88dQayPc_DeW_pv5F4Z94Z06EeqReIKkObY27Ziy2V0jy6-eiX" \* MERGEFORMATINET </w:instrText>
      </w:r>
      <w:r w:rsidRPr="000C2FAE">
        <w:rPr>
          <w:rFonts w:ascii="Times New Roman" w:eastAsia="Times New Roman" w:hAnsi="Times New Roman" w:cs="Times New Roman"/>
          <w:color w:val="000000"/>
          <w:sz w:val="24"/>
          <w:szCs w:val="24"/>
          <w:bdr w:val="none" w:sz="0" w:space="0" w:color="auto" w:frame="1"/>
          <w:lang w:val="en-US"/>
        </w:rPr>
        <w:fldChar w:fldCharType="separate"/>
      </w:r>
      <w:r w:rsidRPr="000C2FAE">
        <w:rPr>
          <w:rFonts w:ascii="Times New Roman" w:eastAsia="Times New Roman" w:hAnsi="Times New Roman" w:cs="Times New Roman"/>
          <w:noProof/>
          <w:color w:val="000000"/>
          <w:sz w:val="24"/>
          <w:szCs w:val="24"/>
          <w:bdr w:val="none" w:sz="0" w:space="0" w:color="auto" w:frame="1"/>
          <w:lang w:val="en-US"/>
        </w:rPr>
        <w:drawing>
          <wp:inline distT="0" distB="0" distL="0" distR="0" wp14:anchorId="2BD4845E" wp14:editId="14023EBD">
            <wp:extent cx="6046063" cy="3005847"/>
            <wp:effectExtent l="0" t="0" r="0" b="4445"/>
            <wp:docPr id="41" name="Picture 41" descr="Graphical user interface,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Graphical user interface, Word&#10;&#10;Description automatically generated"/>
                    <pic:cNvPicPr>
                      <a:picLocks noChangeAspect="1" noChangeArrowheads="1"/>
                    </pic:cNvPicPr>
                  </pic:nvPicPr>
                  <pic:blipFill rotWithShape="1">
                    <a:blip r:embed="rId9">
                      <a:extLst>
                        <a:ext uri="{28A0092B-C50C-407E-A947-70E740481C1C}">
                          <a14:useLocalDpi xmlns:a14="http://schemas.microsoft.com/office/drawing/2010/main" val="0"/>
                        </a:ext>
                      </a:extLst>
                    </a:blip>
                    <a:srcRect l="17514" t="22186" r="18925" b="21453"/>
                    <a:stretch/>
                  </pic:blipFill>
                  <pic:spPr bwMode="auto">
                    <a:xfrm>
                      <a:off x="0" y="0"/>
                      <a:ext cx="6089439" cy="3027412"/>
                    </a:xfrm>
                    <a:prstGeom prst="rect">
                      <a:avLst/>
                    </a:prstGeom>
                    <a:noFill/>
                    <a:ln>
                      <a:noFill/>
                    </a:ln>
                    <a:extLst>
                      <a:ext uri="{53640926-AAD7-44D8-BBD7-CCE9431645EC}">
                        <a14:shadowObscured xmlns:a14="http://schemas.microsoft.com/office/drawing/2010/main"/>
                      </a:ext>
                    </a:extLst>
                  </pic:spPr>
                </pic:pic>
              </a:graphicData>
            </a:graphic>
          </wp:inline>
        </w:drawing>
      </w:r>
      <w:r w:rsidRPr="000C2FAE">
        <w:rPr>
          <w:rFonts w:ascii="Times New Roman" w:eastAsia="Times New Roman" w:hAnsi="Times New Roman" w:cs="Times New Roman"/>
          <w:color w:val="000000"/>
          <w:sz w:val="24"/>
          <w:szCs w:val="24"/>
          <w:bdr w:val="none" w:sz="0" w:space="0" w:color="auto" w:frame="1"/>
          <w:lang w:val="en-US"/>
        </w:rPr>
        <w:fldChar w:fldCharType="end"/>
      </w:r>
    </w:p>
    <w:p w14:paraId="3732C531" w14:textId="77777777" w:rsidR="000C2FAE" w:rsidRPr="000C2FAE" w:rsidRDefault="000C2FAE" w:rsidP="000C2FAE">
      <w:pPr>
        <w:spacing w:line="240" w:lineRule="auto"/>
        <w:rPr>
          <w:rFonts w:ascii="Times New Roman" w:eastAsia="Times New Roman" w:hAnsi="Times New Roman" w:cs="Times New Roman"/>
          <w:sz w:val="24"/>
          <w:szCs w:val="24"/>
          <w:lang w:val="en-US"/>
        </w:rPr>
      </w:pPr>
    </w:p>
    <w:p w14:paraId="7A807E1E" w14:textId="77777777" w:rsidR="003E04B1" w:rsidRDefault="003E04B1">
      <w:pPr>
        <w:spacing w:line="360" w:lineRule="auto"/>
        <w:rPr>
          <w:b/>
          <w:sz w:val="24"/>
          <w:szCs w:val="24"/>
        </w:rPr>
      </w:pPr>
    </w:p>
    <w:p w14:paraId="29D762A6" w14:textId="38B107AE" w:rsidR="005D2AD9" w:rsidRDefault="00A278FE">
      <w:pPr>
        <w:spacing w:line="360" w:lineRule="auto"/>
        <w:rPr>
          <w:b/>
          <w:sz w:val="24"/>
          <w:szCs w:val="24"/>
        </w:rPr>
      </w:pPr>
      <w:r>
        <w:rPr>
          <w:b/>
          <w:sz w:val="24"/>
          <w:szCs w:val="24"/>
        </w:rPr>
        <w:t xml:space="preserve">4. Results &amp; Discussion </w:t>
      </w:r>
    </w:p>
    <w:p w14:paraId="46F04921" w14:textId="77777777" w:rsidR="005D2AD9" w:rsidRDefault="005D2AD9">
      <w:pPr>
        <w:spacing w:line="360" w:lineRule="auto"/>
        <w:rPr>
          <w:rFonts w:ascii="Times New Roman" w:eastAsia="Times New Roman" w:hAnsi="Times New Roman" w:cs="Times New Roman"/>
          <w:sz w:val="24"/>
          <w:szCs w:val="24"/>
        </w:rPr>
      </w:pPr>
    </w:p>
    <w:p w14:paraId="0B325421" w14:textId="77777777" w:rsidR="005D2AD9" w:rsidRDefault="00A278FE">
      <w:pPr>
        <w:spacing w:line="360" w:lineRule="auto"/>
        <w:rPr>
          <w:sz w:val="24"/>
          <w:szCs w:val="24"/>
        </w:rPr>
      </w:pPr>
      <w:r>
        <w:rPr>
          <w:sz w:val="24"/>
          <w:szCs w:val="24"/>
        </w:rPr>
        <w:t>4.1 Final Results</w:t>
      </w:r>
    </w:p>
    <w:p w14:paraId="24D22100" w14:textId="77777777" w:rsidR="005D2AD9" w:rsidRDefault="005D2AD9">
      <w:pPr>
        <w:spacing w:line="360" w:lineRule="auto"/>
        <w:rPr>
          <w:sz w:val="24"/>
          <w:szCs w:val="24"/>
        </w:rPr>
      </w:pPr>
    </w:p>
    <w:p w14:paraId="2C48BA85" w14:textId="77777777" w:rsidR="005D2AD9" w:rsidRDefault="00A278FE">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Below are the final result maps from our analysis. The first map shows the suitability levels of each Census Tract in Bexar County. The second map is the same as the first, but with Access Points and Drop-In Locations layers added to the map. We felt that adding this map was necessary in an effort to show what locations are available at the present time. As with any data pertaining to rental spaces and buildings ‘for sale’, the availability and number of locations are subject to change.</w:t>
      </w:r>
    </w:p>
    <w:p w14:paraId="0B129C04" w14:textId="49D37328" w:rsidR="005D2AD9" w:rsidRDefault="00A278FE">
      <w:pPr>
        <w:spacing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78F3AB22" wp14:editId="36F9372E">
            <wp:extent cx="5943600" cy="4597400"/>
            <wp:effectExtent l="12700" t="12700" r="12700" b="12700"/>
            <wp:docPr id="2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0"/>
                    <a:srcRect/>
                    <a:stretch>
                      <a:fillRect/>
                    </a:stretch>
                  </pic:blipFill>
                  <pic:spPr>
                    <a:xfrm>
                      <a:off x="0" y="0"/>
                      <a:ext cx="5943600" cy="4597400"/>
                    </a:xfrm>
                    <a:prstGeom prst="rect">
                      <a:avLst/>
                    </a:prstGeom>
                    <a:ln w="12700">
                      <a:solidFill>
                        <a:srgbClr val="000000"/>
                      </a:solidFill>
                      <a:prstDash val="solid"/>
                    </a:ln>
                  </pic:spPr>
                </pic:pic>
              </a:graphicData>
            </a:graphic>
          </wp:inline>
        </w:drawing>
      </w:r>
    </w:p>
    <w:p w14:paraId="1ABC6A89" w14:textId="50C4AA40" w:rsidR="00FE24D3" w:rsidRPr="00FE24D3" w:rsidRDefault="00FE24D3">
      <w:pPr>
        <w:spacing w:line="360" w:lineRule="auto"/>
        <w:rPr>
          <w:rFonts w:ascii="Times New Roman" w:eastAsia="Times New Roman" w:hAnsi="Times New Roman" w:cs="Times New Roman"/>
          <w:sz w:val="20"/>
          <w:szCs w:val="20"/>
        </w:rPr>
      </w:pPr>
      <w:r w:rsidRPr="00FE24D3">
        <w:rPr>
          <w:rFonts w:ascii="Times New Roman" w:eastAsia="Times New Roman" w:hAnsi="Times New Roman" w:cs="Times New Roman"/>
          <w:sz w:val="20"/>
          <w:szCs w:val="20"/>
        </w:rPr>
        <w:t>(</w:t>
      </w:r>
      <w:r w:rsidR="00A278FE" w:rsidRPr="00FE24D3">
        <w:rPr>
          <w:rFonts w:ascii="Times New Roman" w:eastAsia="Times New Roman" w:hAnsi="Times New Roman" w:cs="Times New Roman"/>
          <w:sz w:val="20"/>
          <w:szCs w:val="20"/>
        </w:rPr>
        <w:t xml:space="preserve">Figure 1: </w:t>
      </w:r>
      <w:r w:rsidRPr="00FE24D3">
        <w:rPr>
          <w:rFonts w:ascii="Times New Roman" w:eastAsia="Times New Roman" w:hAnsi="Times New Roman" w:cs="Times New Roman"/>
          <w:sz w:val="20"/>
          <w:szCs w:val="20"/>
        </w:rPr>
        <w:t>Suitable Areas for Access Points and Drop-In Locations for Homeless Youth in Bexar County)</w:t>
      </w:r>
    </w:p>
    <w:p w14:paraId="23C42C46" w14:textId="77777777" w:rsidR="00FE24D3" w:rsidRPr="00FE24D3" w:rsidRDefault="00FE24D3">
      <w:pPr>
        <w:spacing w:line="360" w:lineRule="auto"/>
        <w:rPr>
          <w:rFonts w:ascii="Times New Roman" w:eastAsia="Times New Roman" w:hAnsi="Times New Roman" w:cs="Times New Roman"/>
        </w:rPr>
      </w:pPr>
    </w:p>
    <w:p w14:paraId="3B21139E" w14:textId="01E2EC1B" w:rsidR="005D2AD9" w:rsidRDefault="00A278FE">
      <w:pPr>
        <w:spacing w:line="360" w:lineRule="auto"/>
        <w:rPr>
          <w:rFonts w:ascii="Times New Roman" w:eastAsia="Times New Roman" w:hAnsi="Times New Roman" w:cs="Times New Roman"/>
          <w:sz w:val="24"/>
          <w:szCs w:val="24"/>
          <w:shd w:val="clear" w:color="auto" w:fill="FCE5CD"/>
        </w:rPr>
      </w:pPr>
      <w:r>
        <w:rPr>
          <w:rFonts w:ascii="Times New Roman" w:eastAsia="Times New Roman" w:hAnsi="Times New Roman" w:cs="Times New Roman"/>
          <w:sz w:val="24"/>
          <w:szCs w:val="24"/>
        </w:rPr>
        <w:tab/>
        <w:t>Figure 1 is a map that displays Bexar County Census tracts with our combined weighted sum of risk factor data in a graduated color scheme where ‘Most Suitable’ (Red) indicates areas that would be highly impacted by SARAH’s expansion plan, while ‘Least Suitable’ (Green) indicates areas that would be less impacted by SARAH’s plans of expansion.</w:t>
      </w:r>
      <w:r w:rsidR="00E65ACC">
        <w:rPr>
          <w:rFonts w:ascii="Times New Roman" w:eastAsia="Times New Roman" w:hAnsi="Times New Roman" w:cs="Times New Roman"/>
          <w:sz w:val="24"/>
          <w:szCs w:val="24"/>
        </w:rPr>
        <w:t xml:space="preserve"> Figure 2 adds the Access Points and Drop-In Locations to the same final result.</w:t>
      </w:r>
    </w:p>
    <w:p w14:paraId="7EFA5D4D" w14:textId="37E336CC" w:rsidR="005D2AD9" w:rsidRDefault="00A278FE">
      <w:pPr>
        <w:spacing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11C6C072" wp14:editId="5A61C6EA">
            <wp:extent cx="6082044" cy="5668254"/>
            <wp:effectExtent l="12700" t="12700" r="13970" b="8890"/>
            <wp:docPr id="2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1"/>
                    <a:srcRect l="5150" t="1652" r="5293"/>
                    <a:stretch>
                      <a:fillRect/>
                    </a:stretch>
                  </pic:blipFill>
                  <pic:spPr>
                    <a:xfrm>
                      <a:off x="0" y="0"/>
                      <a:ext cx="6096078" cy="5681334"/>
                    </a:xfrm>
                    <a:prstGeom prst="rect">
                      <a:avLst/>
                    </a:prstGeom>
                    <a:ln w="12700">
                      <a:solidFill>
                        <a:srgbClr val="000000"/>
                      </a:solidFill>
                      <a:prstDash val="solid"/>
                    </a:ln>
                  </pic:spPr>
                </pic:pic>
              </a:graphicData>
            </a:graphic>
          </wp:inline>
        </w:drawing>
      </w:r>
    </w:p>
    <w:p w14:paraId="22BA00E2" w14:textId="79888A31" w:rsidR="00FE24D3" w:rsidRDefault="00FE24D3">
      <w:pPr>
        <w:spacing w:line="360" w:lineRule="auto"/>
        <w:rPr>
          <w:rFonts w:ascii="Times New Roman" w:eastAsia="Times New Roman" w:hAnsi="Times New Roman" w:cs="Times New Roman"/>
          <w:sz w:val="20"/>
          <w:szCs w:val="20"/>
        </w:rPr>
      </w:pPr>
      <w:r w:rsidRPr="00FE24D3">
        <w:rPr>
          <w:rFonts w:ascii="Times New Roman" w:eastAsia="Times New Roman" w:hAnsi="Times New Roman" w:cs="Times New Roman"/>
          <w:sz w:val="20"/>
          <w:szCs w:val="20"/>
        </w:rPr>
        <w:t>(Figure 2: Suitable Access Points and Drop-In Locations for Homeless Youth and Young Adults in Bexar County)</w:t>
      </w:r>
    </w:p>
    <w:p w14:paraId="062A7776" w14:textId="2635A570" w:rsidR="00E65ACC" w:rsidRDefault="00E65ACC">
      <w:pPr>
        <w:spacing w:line="360" w:lineRule="auto"/>
        <w:rPr>
          <w:rFonts w:ascii="Times New Roman" w:eastAsia="Times New Roman" w:hAnsi="Times New Roman" w:cs="Times New Roman"/>
          <w:sz w:val="20"/>
          <w:szCs w:val="20"/>
        </w:rPr>
      </w:pPr>
    </w:p>
    <w:p w14:paraId="15F49585" w14:textId="6C4E6E56" w:rsidR="00E65ACC" w:rsidRPr="00E65ACC" w:rsidRDefault="00E65ACC" w:rsidP="00E65ACC">
      <w:pPr>
        <w:spacing w:line="240" w:lineRule="auto"/>
        <w:rPr>
          <w:rFonts w:ascii="Times New Roman" w:eastAsia="Times New Roman" w:hAnsi="Times New Roman" w:cs="Times New Roman"/>
          <w:sz w:val="24"/>
          <w:szCs w:val="24"/>
          <w:lang w:val="en-US"/>
        </w:rPr>
      </w:pPr>
      <w:r w:rsidRPr="00E65ACC">
        <w:rPr>
          <w:rFonts w:ascii="Times New Roman" w:eastAsia="Times New Roman" w:hAnsi="Times New Roman" w:cs="Times New Roman"/>
          <w:sz w:val="24"/>
          <w:szCs w:val="24"/>
          <w:lang w:val="en-US"/>
        </w:rPr>
        <w:lastRenderedPageBreak/>
        <w:fldChar w:fldCharType="begin"/>
      </w:r>
      <w:r w:rsidRPr="00E65ACC">
        <w:rPr>
          <w:rFonts w:ascii="Times New Roman" w:eastAsia="Times New Roman" w:hAnsi="Times New Roman" w:cs="Times New Roman"/>
          <w:sz w:val="24"/>
          <w:szCs w:val="24"/>
          <w:lang w:val="en-US"/>
        </w:rPr>
        <w:instrText xml:space="preserve"> INCLUDEPICTURE "https://lh5.googleusercontent.com/NrOKZ5TGaDvbWPNRsbAc4zMrewn1x9sj55YwncYMGZQ4gyXKedji06Jm9lERBvYweBkBrP4Q7ADiiZVg4bh_tJ9IdMkiKBt2kRExOXfTxNlRCjd1BKyX-mRJ2Ued9PZ6uwU4Ll4pNUs" \* MERGEFORMATINET </w:instrText>
      </w:r>
      <w:r w:rsidRPr="00E65ACC">
        <w:rPr>
          <w:rFonts w:ascii="Times New Roman" w:eastAsia="Times New Roman" w:hAnsi="Times New Roman" w:cs="Times New Roman"/>
          <w:sz w:val="24"/>
          <w:szCs w:val="24"/>
          <w:lang w:val="en-US"/>
        </w:rPr>
        <w:fldChar w:fldCharType="separate"/>
      </w:r>
      <w:r w:rsidRPr="00E65ACC">
        <w:rPr>
          <w:rFonts w:ascii="Times New Roman" w:eastAsia="Times New Roman" w:hAnsi="Times New Roman" w:cs="Times New Roman"/>
          <w:noProof/>
          <w:sz w:val="24"/>
          <w:szCs w:val="24"/>
          <w:lang w:val="en-US"/>
        </w:rPr>
        <w:drawing>
          <wp:inline distT="0" distB="0" distL="0" distR="0" wp14:anchorId="244F6C25" wp14:editId="49F40AEC">
            <wp:extent cx="5943600" cy="7418705"/>
            <wp:effectExtent l="12700" t="12700" r="12700" b="10795"/>
            <wp:docPr id="37" name="Picture 3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Map&#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7418705"/>
                    </a:xfrm>
                    <a:prstGeom prst="rect">
                      <a:avLst/>
                    </a:prstGeom>
                    <a:noFill/>
                    <a:ln>
                      <a:solidFill>
                        <a:schemeClr val="tx1"/>
                      </a:solidFill>
                    </a:ln>
                  </pic:spPr>
                </pic:pic>
              </a:graphicData>
            </a:graphic>
          </wp:inline>
        </w:drawing>
      </w:r>
      <w:r w:rsidRPr="00E65ACC">
        <w:rPr>
          <w:rFonts w:ascii="Times New Roman" w:eastAsia="Times New Roman" w:hAnsi="Times New Roman" w:cs="Times New Roman"/>
          <w:sz w:val="24"/>
          <w:szCs w:val="24"/>
          <w:lang w:val="en-US"/>
        </w:rPr>
        <w:fldChar w:fldCharType="end"/>
      </w:r>
    </w:p>
    <w:p w14:paraId="097922CD" w14:textId="599F5A28" w:rsidR="00163AB9" w:rsidRPr="00163AB9" w:rsidRDefault="00163AB9" w:rsidP="00163AB9">
      <w:pPr>
        <w:pStyle w:val="NormalWeb"/>
        <w:spacing w:before="0" w:beforeAutospacing="0" w:after="0" w:afterAutospacing="0"/>
        <w:rPr>
          <w:sz w:val="20"/>
          <w:szCs w:val="20"/>
        </w:rPr>
      </w:pPr>
      <w:r w:rsidRPr="00163AB9">
        <w:rPr>
          <w:color w:val="000000"/>
          <w:sz w:val="20"/>
          <w:szCs w:val="20"/>
        </w:rPr>
        <w:t>(Figure 3 Potential and pre-existing suitable access points and drop-in locations + unsheltered youth and young adults in Bexar County)</w:t>
      </w:r>
    </w:p>
    <w:p w14:paraId="0738B8B1" w14:textId="2E61EFBB" w:rsidR="00163AB9" w:rsidRPr="00163AB9" w:rsidRDefault="00163AB9" w:rsidP="00163AB9">
      <w:pPr>
        <w:pStyle w:val="NormalWeb"/>
        <w:spacing w:before="0" w:beforeAutospacing="0" w:after="0" w:afterAutospacing="0" w:line="360" w:lineRule="auto"/>
        <w:ind w:firstLine="720"/>
      </w:pPr>
      <w:r>
        <w:rPr>
          <w:color w:val="000000"/>
        </w:rPr>
        <w:lastRenderedPageBreak/>
        <w:t>Figure 3 p</w:t>
      </w:r>
      <w:r w:rsidRPr="00163AB9">
        <w:rPr>
          <w:color w:val="000000"/>
        </w:rPr>
        <w:t>ortrays the potential suitable access points and drop-in locations we are proposing to SARAH and the already existing access hubs in relation to the locations of unsheltered youth and young adults within Bexar County. Note that several groups of unsheltered youth are heavily clustered in the center of the county</w:t>
      </w:r>
      <w:r>
        <w:rPr>
          <w:color w:val="000000"/>
        </w:rPr>
        <w:t>.</w:t>
      </w:r>
      <w:r w:rsidRPr="00163AB9">
        <w:rPr>
          <w:color w:val="000000"/>
        </w:rPr>
        <w:t xml:space="preserve"> </w:t>
      </w:r>
      <w:r>
        <w:rPr>
          <w:color w:val="000000"/>
        </w:rPr>
        <w:t>W</w:t>
      </w:r>
      <w:r w:rsidRPr="00163AB9">
        <w:rPr>
          <w:color w:val="000000"/>
        </w:rPr>
        <w:t>e believe this is due to available access points being clustered in that same area. </w:t>
      </w:r>
    </w:p>
    <w:p w14:paraId="45910A6C" w14:textId="77777777" w:rsidR="00FE24D3" w:rsidRPr="00FE24D3" w:rsidRDefault="00FE24D3" w:rsidP="00163AB9">
      <w:pPr>
        <w:spacing w:line="360" w:lineRule="auto"/>
        <w:rPr>
          <w:rFonts w:ascii="Times New Roman" w:eastAsia="Times New Roman" w:hAnsi="Times New Roman" w:cs="Times New Roman"/>
          <w:sz w:val="20"/>
          <w:szCs w:val="20"/>
        </w:rPr>
      </w:pPr>
    </w:p>
    <w:p w14:paraId="65DA490F" w14:textId="77777777" w:rsidR="005D2AD9" w:rsidRDefault="00A278FE" w:rsidP="00163AB9">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results show that Western and Eastern sections of downtown San Antonio are very suitable locations for more homelessness services. The area close to University of Texas-San Antonio is also a very suitable location. It should be noted that while the center of San Antonio is also dark red, we believe the data is slightly skewed because that is where the majority of services currently are. Therefore, more people experiencing homelessness will spend a majority of their time in this area. </w:t>
      </w:r>
    </w:p>
    <w:p w14:paraId="0231A87C" w14:textId="77777777" w:rsidR="005D2AD9" w:rsidRDefault="005D2AD9">
      <w:pPr>
        <w:spacing w:line="360" w:lineRule="auto"/>
        <w:ind w:firstLine="720"/>
        <w:rPr>
          <w:rFonts w:ascii="Times New Roman" w:eastAsia="Times New Roman" w:hAnsi="Times New Roman" w:cs="Times New Roman"/>
          <w:sz w:val="24"/>
          <w:szCs w:val="24"/>
        </w:rPr>
      </w:pPr>
    </w:p>
    <w:p w14:paraId="46193CF7" w14:textId="77777777" w:rsidR="005D2AD9" w:rsidRDefault="00A278FE">
      <w:pPr>
        <w:spacing w:line="360" w:lineRule="auto"/>
        <w:rPr>
          <w:sz w:val="24"/>
          <w:szCs w:val="24"/>
        </w:rPr>
      </w:pPr>
      <w:r>
        <w:rPr>
          <w:sz w:val="24"/>
          <w:szCs w:val="24"/>
        </w:rPr>
        <w:t>4.2 Limitations</w:t>
      </w:r>
    </w:p>
    <w:p w14:paraId="5144B81B" w14:textId="77777777" w:rsidR="005D2AD9" w:rsidRDefault="005D2AD9">
      <w:pPr>
        <w:spacing w:line="360" w:lineRule="auto"/>
        <w:rPr>
          <w:sz w:val="24"/>
          <w:szCs w:val="24"/>
        </w:rPr>
      </w:pPr>
    </w:p>
    <w:p w14:paraId="5457D5A0" w14:textId="77777777" w:rsidR="005D2AD9" w:rsidRDefault="00A278FE">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 multitude of our risk factors from the census bureau had missing data. This affected our analysis because in some instances, we weren’t able to portray the “full picture”. In order to properly change and filter out our data, we had to turn all ‘</w:t>
      </w:r>
      <w:proofErr w:type="spellStart"/>
      <w:r>
        <w:rPr>
          <w:rFonts w:ascii="Times New Roman" w:eastAsia="Times New Roman" w:hAnsi="Times New Roman" w:cs="Times New Roman"/>
          <w:sz w:val="24"/>
          <w:szCs w:val="24"/>
        </w:rPr>
        <w:t>NoData</w:t>
      </w:r>
      <w:proofErr w:type="spellEnd"/>
      <w:r>
        <w:rPr>
          <w:rFonts w:ascii="Times New Roman" w:eastAsia="Times New Roman" w:hAnsi="Times New Roman" w:cs="Times New Roman"/>
          <w:sz w:val="24"/>
          <w:szCs w:val="24"/>
        </w:rPr>
        <w:t>’ sections into ‘0’. This was most prevalent for our Income data and unemployment. In income among white (Non-Hispanic) peoples alone, we were forced to eliminate 49 Census Tract rows that contained ‘</w:t>
      </w:r>
      <w:proofErr w:type="spellStart"/>
      <w:r>
        <w:rPr>
          <w:rFonts w:ascii="Times New Roman" w:eastAsia="Times New Roman" w:hAnsi="Times New Roman" w:cs="Times New Roman"/>
          <w:sz w:val="24"/>
          <w:szCs w:val="24"/>
        </w:rPr>
        <w:t>NoData</w:t>
      </w:r>
      <w:proofErr w:type="spellEnd"/>
      <w:r>
        <w:rPr>
          <w:rFonts w:ascii="Times New Roman" w:eastAsia="Times New Roman" w:hAnsi="Times New Roman" w:cs="Times New Roman"/>
          <w:sz w:val="24"/>
          <w:szCs w:val="24"/>
        </w:rPr>
        <w:t>’, as they were interfering with the reclassification process.</w:t>
      </w:r>
    </w:p>
    <w:p w14:paraId="48AB3198" w14:textId="77777777" w:rsidR="005D2AD9" w:rsidRDefault="00A278FE">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Concerning the production of our final results, we originally converted the access points, access hubs, lack of nearby needed services, unsheltered youth and drop-in location data into point density rasters. Once combined with the risk factors, the point density rasters heavily skewed the final results. To solve this issue, we combined the risk factors into a single raster file. Next, we disregarded the point density rasters and converted the original point data to polygons through buffering. After, we converted the polygons to rasters and reclassified them to give them the same values as the risk factors (values ranging from 0 to 5). Once reclassified, we combined them with the risk factors to produce a map of our final results. </w:t>
      </w:r>
    </w:p>
    <w:p w14:paraId="6A9A5F38" w14:textId="77777777" w:rsidR="005D2AD9" w:rsidRDefault="005D2AD9">
      <w:pPr>
        <w:spacing w:line="360" w:lineRule="auto"/>
        <w:ind w:firstLine="720"/>
        <w:rPr>
          <w:rFonts w:ascii="Times New Roman" w:eastAsia="Times New Roman" w:hAnsi="Times New Roman" w:cs="Times New Roman"/>
          <w:sz w:val="24"/>
          <w:szCs w:val="24"/>
        </w:rPr>
      </w:pPr>
    </w:p>
    <w:p w14:paraId="3F43E0BA" w14:textId="77777777" w:rsidR="005D2AD9" w:rsidRDefault="00A278FE">
      <w:pPr>
        <w:spacing w:line="360" w:lineRule="auto"/>
        <w:rPr>
          <w:sz w:val="24"/>
          <w:szCs w:val="24"/>
        </w:rPr>
      </w:pPr>
      <w:r>
        <w:rPr>
          <w:sz w:val="24"/>
          <w:szCs w:val="24"/>
        </w:rPr>
        <w:lastRenderedPageBreak/>
        <w:t>4.3 Exclusions</w:t>
      </w:r>
    </w:p>
    <w:p w14:paraId="2A11234D" w14:textId="77777777" w:rsidR="005D2AD9" w:rsidRDefault="005D2AD9">
      <w:pPr>
        <w:spacing w:line="360" w:lineRule="auto"/>
        <w:rPr>
          <w:sz w:val="24"/>
          <w:szCs w:val="24"/>
        </w:rPr>
      </w:pPr>
    </w:p>
    <w:p w14:paraId="6E8411BE" w14:textId="77777777" w:rsidR="005D2AD9" w:rsidRDefault="00A278FE">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During the beginning stages of this project, there were several criteria that we considered to be ‘homelessness risk factors’ that we were unable to include in our GIS analysis. These issues were due to a combination of data availability and the targeted age groups. The most prevalent factors we were unable to properly utilize were the LGBTQ+ community, veterans, and mental illness. </w:t>
      </w:r>
    </w:p>
    <w:p w14:paraId="5BA99EE2" w14:textId="77777777" w:rsidR="005D2AD9" w:rsidRDefault="00A278FE">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According to statistics provided by </w:t>
      </w:r>
      <w:r>
        <w:rPr>
          <w:rFonts w:ascii="Times New Roman" w:eastAsia="Times New Roman" w:hAnsi="Times New Roman" w:cs="Times New Roman"/>
          <w:i/>
          <w:sz w:val="24"/>
          <w:szCs w:val="24"/>
        </w:rPr>
        <w:t>youth.gov</w:t>
      </w:r>
      <w:r>
        <w:rPr>
          <w:rFonts w:ascii="Times New Roman" w:eastAsia="Times New Roman" w:hAnsi="Times New Roman" w:cs="Times New Roman"/>
          <w:sz w:val="24"/>
          <w:szCs w:val="24"/>
        </w:rPr>
        <w:t xml:space="preserve">, approximately 20% to 40% of the 1.6 million youth (ages 12 to 17) that have experienced at least one night of homelessness identified as LGBTQ+. In addition, analysis performed by </w:t>
      </w:r>
      <w:r>
        <w:rPr>
          <w:rFonts w:ascii="Times New Roman" w:eastAsia="Times New Roman" w:hAnsi="Times New Roman" w:cs="Times New Roman"/>
          <w:i/>
          <w:sz w:val="24"/>
          <w:szCs w:val="24"/>
        </w:rPr>
        <w:t xml:space="preserve">Voices of Youth Count </w:t>
      </w:r>
      <w:r>
        <w:rPr>
          <w:rFonts w:ascii="Times New Roman" w:eastAsia="Times New Roman" w:hAnsi="Times New Roman" w:cs="Times New Roman"/>
          <w:sz w:val="24"/>
          <w:szCs w:val="24"/>
        </w:rPr>
        <w:t xml:space="preserve">determined that people of the LGBTQ community have a 120% higher risk of homelessness than the average American citizen. Based on the literary research we conducted on the relativity of youth who identify as LGBTQ and youth homelessness, it is evident that LGBTQ status is a major factor for youth and young adults at risk of homelessness. With that said, we could not incorporate it in our data analysis due to the lack of available data due to the aforementioned reasons above, as well as the personal and sensitive nature of the subject. </w:t>
      </w:r>
    </w:p>
    <w:p w14:paraId="15411D7E" w14:textId="77F2F2ED" w:rsidR="005D2AD9" w:rsidRDefault="00A278FE">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Similarly, we determined that cognitive disabilities play a major role in youth and adult </w:t>
      </w:r>
      <w:r w:rsidR="00FE24D3">
        <w:rPr>
          <w:rFonts w:ascii="Times New Roman" w:eastAsia="Times New Roman" w:hAnsi="Times New Roman" w:cs="Times New Roman"/>
          <w:sz w:val="24"/>
          <w:szCs w:val="24"/>
        </w:rPr>
        <w:t>homelessness but</w:t>
      </w:r>
      <w:r>
        <w:rPr>
          <w:rFonts w:ascii="Times New Roman" w:eastAsia="Times New Roman" w:hAnsi="Times New Roman" w:cs="Times New Roman"/>
          <w:sz w:val="24"/>
          <w:szCs w:val="24"/>
        </w:rPr>
        <w:t xml:space="preserve"> found that there was not a sufficient amount of in-situ data collected to include it in our analysis due to its very personal and sensitive nature. Thirdly, in practically every literary source we read, veteran/disabled veteran status is a huge risk factor for homelessness in young adults and older. We decided to include it in this section because while it doesn’t play a role in youth homelessness, we feel it is important to mention. Our StoryMap </w:t>
      </w:r>
      <w:r w:rsidR="00931899">
        <w:rPr>
          <w:rFonts w:ascii="Times New Roman" w:eastAsia="Times New Roman" w:hAnsi="Times New Roman" w:cs="Times New Roman"/>
          <w:sz w:val="24"/>
          <w:szCs w:val="24"/>
        </w:rPr>
        <w:t xml:space="preserve">(page 17) </w:t>
      </w:r>
      <w:r>
        <w:rPr>
          <w:rFonts w:ascii="Times New Roman" w:eastAsia="Times New Roman" w:hAnsi="Times New Roman" w:cs="Times New Roman"/>
          <w:sz w:val="24"/>
          <w:szCs w:val="24"/>
        </w:rPr>
        <w:t>contains sourced infographics that further demonstrate the severity of these factors.</w:t>
      </w:r>
    </w:p>
    <w:p w14:paraId="7E1538FF" w14:textId="77777777" w:rsidR="005D2AD9" w:rsidRDefault="005D2AD9">
      <w:pPr>
        <w:spacing w:line="360" w:lineRule="auto"/>
        <w:rPr>
          <w:rFonts w:ascii="Times New Roman" w:eastAsia="Times New Roman" w:hAnsi="Times New Roman" w:cs="Times New Roman"/>
          <w:sz w:val="24"/>
          <w:szCs w:val="24"/>
        </w:rPr>
      </w:pPr>
    </w:p>
    <w:p w14:paraId="0F3880C1" w14:textId="77777777" w:rsidR="005D2AD9" w:rsidRDefault="00A278FE">
      <w:pPr>
        <w:spacing w:line="360" w:lineRule="auto"/>
        <w:rPr>
          <w:b/>
          <w:sz w:val="24"/>
          <w:szCs w:val="24"/>
        </w:rPr>
      </w:pPr>
      <w:r>
        <w:rPr>
          <w:b/>
          <w:sz w:val="24"/>
          <w:szCs w:val="24"/>
        </w:rPr>
        <w:t>5. Conclusion</w:t>
      </w:r>
    </w:p>
    <w:p w14:paraId="05B0382B" w14:textId="77777777" w:rsidR="005D2AD9" w:rsidRDefault="005D2AD9">
      <w:pPr>
        <w:spacing w:line="360" w:lineRule="auto"/>
        <w:rPr>
          <w:rFonts w:ascii="Times New Roman" w:eastAsia="Times New Roman" w:hAnsi="Times New Roman" w:cs="Times New Roman"/>
          <w:b/>
          <w:sz w:val="24"/>
          <w:szCs w:val="24"/>
        </w:rPr>
      </w:pPr>
    </w:p>
    <w:p w14:paraId="54678B1C" w14:textId="77777777" w:rsidR="005D2AD9" w:rsidRDefault="00A278FE">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Our final map for this project turned out better than any of us could have imagined and we were very satisfied to see the data compiled into one final product. Ideally, this analysis could be used as a “model” for other major cities to display areas that are of high risk of homelessness, and to help influence policy to improve life for displaced people. The process would remain </w:t>
      </w:r>
      <w:r>
        <w:rPr>
          <w:rFonts w:ascii="Times New Roman" w:eastAsia="Times New Roman" w:hAnsi="Times New Roman" w:cs="Times New Roman"/>
          <w:sz w:val="24"/>
          <w:szCs w:val="24"/>
        </w:rPr>
        <w:lastRenderedPageBreak/>
        <w:t xml:space="preserve">relatively the same, but risk factor research and social data could be altered. For example, our study focused on youth and young adults. Other departments can follow this </w:t>
      </w:r>
      <w:proofErr w:type="gramStart"/>
      <w:r>
        <w:rPr>
          <w:rFonts w:ascii="Times New Roman" w:eastAsia="Times New Roman" w:hAnsi="Times New Roman" w:cs="Times New Roman"/>
          <w:sz w:val="24"/>
          <w:szCs w:val="24"/>
        </w:rPr>
        <w:t>model, but</w:t>
      </w:r>
      <w:proofErr w:type="gramEnd"/>
      <w:r>
        <w:rPr>
          <w:rFonts w:ascii="Times New Roman" w:eastAsia="Times New Roman" w:hAnsi="Times New Roman" w:cs="Times New Roman"/>
          <w:sz w:val="24"/>
          <w:szCs w:val="24"/>
        </w:rPr>
        <w:t xml:space="preserve"> focus on other age groups. Additionally, our hope would be that people in the LGBTQ+ community, veterans, and/or people experiencing mental illness become a more relevant factor in these discussions and analyses. Compared to our original predictions which we found were relatively inaccurate, the areas of highest risk in Bexar county were not the south east but mostly central. This project strengthened our skills in research, pre-processing and creation of spatial and social data, GIS, communication and teamwork.  </w:t>
      </w:r>
    </w:p>
    <w:p w14:paraId="23508192" w14:textId="77777777" w:rsidR="005D2AD9" w:rsidRDefault="005D2AD9">
      <w:pPr>
        <w:spacing w:line="360" w:lineRule="auto"/>
        <w:rPr>
          <w:rFonts w:ascii="Times New Roman" w:eastAsia="Times New Roman" w:hAnsi="Times New Roman" w:cs="Times New Roman"/>
          <w:sz w:val="24"/>
          <w:szCs w:val="24"/>
        </w:rPr>
      </w:pPr>
    </w:p>
    <w:p w14:paraId="3022594B" w14:textId="46C80A8C" w:rsidR="005D2AD9" w:rsidRDefault="00A278FE" w:rsidP="007659D0">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We would like to thank Dr. Yuan, Dr. Kamal, Khan Bin </w:t>
      </w:r>
      <w:proofErr w:type="spellStart"/>
      <w:r>
        <w:rPr>
          <w:rFonts w:ascii="Times New Roman" w:eastAsia="Times New Roman" w:hAnsi="Times New Roman" w:cs="Times New Roman"/>
          <w:sz w:val="24"/>
          <w:szCs w:val="24"/>
        </w:rPr>
        <w:t>Asad</w:t>
      </w:r>
      <w:proofErr w:type="spellEnd"/>
      <w:r>
        <w:rPr>
          <w:rFonts w:ascii="Times New Roman" w:eastAsia="Times New Roman" w:hAnsi="Times New Roman" w:cs="Times New Roman"/>
          <w:sz w:val="24"/>
          <w:szCs w:val="24"/>
        </w:rPr>
        <w:t xml:space="preserve"> and Texas State University for giving us the opportunity to work on this project, and to assist SARAH in their efforts to better the lives of homeless youth and young adults within Bexar County and the greater San Antonio area.</w:t>
      </w:r>
    </w:p>
    <w:p w14:paraId="03497953" w14:textId="33520DA4" w:rsidR="00FE24D3" w:rsidRDefault="00FE24D3" w:rsidP="00FE24D3">
      <w:pPr>
        <w:spacing w:line="360" w:lineRule="auto"/>
        <w:jc w:val="center"/>
        <w:rPr>
          <w:rFonts w:ascii="Times New Roman" w:eastAsia="Times New Roman" w:hAnsi="Times New Roman" w:cs="Times New Roman"/>
          <w:b/>
          <w:sz w:val="24"/>
          <w:szCs w:val="24"/>
        </w:rPr>
      </w:pPr>
    </w:p>
    <w:p w14:paraId="6DE22AB0" w14:textId="188C812D" w:rsidR="00032EB3" w:rsidRDefault="00032EB3" w:rsidP="00FE24D3">
      <w:pPr>
        <w:spacing w:line="360" w:lineRule="auto"/>
        <w:jc w:val="center"/>
        <w:rPr>
          <w:rFonts w:ascii="Times New Roman" w:eastAsia="Times New Roman" w:hAnsi="Times New Roman" w:cs="Times New Roman"/>
          <w:b/>
          <w:sz w:val="24"/>
          <w:szCs w:val="24"/>
        </w:rPr>
      </w:pPr>
    </w:p>
    <w:p w14:paraId="614449BA" w14:textId="13CD4F1F" w:rsidR="00032EB3" w:rsidRDefault="00032EB3" w:rsidP="00FE24D3">
      <w:pPr>
        <w:spacing w:line="360" w:lineRule="auto"/>
        <w:jc w:val="center"/>
        <w:rPr>
          <w:rFonts w:ascii="Times New Roman" w:eastAsia="Times New Roman" w:hAnsi="Times New Roman" w:cs="Times New Roman"/>
          <w:b/>
          <w:sz w:val="24"/>
          <w:szCs w:val="24"/>
        </w:rPr>
      </w:pPr>
    </w:p>
    <w:p w14:paraId="466116FA" w14:textId="15BB4FF0" w:rsidR="00032EB3" w:rsidRDefault="00032EB3" w:rsidP="00FE24D3">
      <w:pPr>
        <w:spacing w:line="360" w:lineRule="auto"/>
        <w:jc w:val="center"/>
        <w:rPr>
          <w:rFonts w:ascii="Times New Roman" w:eastAsia="Times New Roman" w:hAnsi="Times New Roman" w:cs="Times New Roman"/>
          <w:b/>
          <w:sz w:val="24"/>
          <w:szCs w:val="24"/>
        </w:rPr>
      </w:pPr>
    </w:p>
    <w:p w14:paraId="4DF658DE" w14:textId="7EBC1CB4" w:rsidR="00032EB3" w:rsidRDefault="00032EB3" w:rsidP="00FE24D3">
      <w:pPr>
        <w:spacing w:line="360" w:lineRule="auto"/>
        <w:jc w:val="center"/>
        <w:rPr>
          <w:rFonts w:ascii="Times New Roman" w:eastAsia="Times New Roman" w:hAnsi="Times New Roman" w:cs="Times New Roman"/>
          <w:b/>
          <w:sz w:val="24"/>
          <w:szCs w:val="24"/>
        </w:rPr>
      </w:pPr>
    </w:p>
    <w:p w14:paraId="11A6205A" w14:textId="2D33D305" w:rsidR="00032EB3" w:rsidRDefault="00032EB3" w:rsidP="00FE24D3">
      <w:pPr>
        <w:spacing w:line="360" w:lineRule="auto"/>
        <w:jc w:val="center"/>
        <w:rPr>
          <w:rFonts w:ascii="Times New Roman" w:eastAsia="Times New Roman" w:hAnsi="Times New Roman" w:cs="Times New Roman"/>
          <w:b/>
          <w:sz w:val="24"/>
          <w:szCs w:val="24"/>
        </w:rPr>
      </w:pPr>
    </w:p>
    <w:p w14:paraId="383334BE" w14:textId="1F7B3345" w:rsidR="00032EB3" w:rsidRDefault="00032EB3" w:rsidP="00FE24D3">
      <w:pPr>
        <w:spacing w:line="360" w:lineRule="auto"/>
        <w:jc w:val="center"/>
        <w:rPr>
          <w:rFonts w:ascii="Times New Roman" w:eastAsia="Times New Roman" w:hAnsi="Times New Roman" w:cs="Times New Roman"/>
          <w:b/>
          <w:sz w:val="24"/>
          <w:szCs w:val="24"/>
        </w:rPr>
      </w:pPr>
    </w:p>
    <w:p w14:paraId="546A942A" w14:textId="77777777" w:rsidR="00032EB3" w:rsidRDefault="00032EB3" w:rsidP="00FE24D3">
      <w:pPr>
        <w:spacing w:line="360" w:lineRule="auto"/>
        <w:jc w:val="center"/>
        <w:rPr>
          <w:rFonts w:ascii="Times New Roman" w:eastAsia="Times New Roman" w:hAnsi="Times New Roman" w:cs="Times New Roman"/>
          <w:b/>
          <w:sz w:val="24"/>
          <w:szCs w:val="24"/>
        </w:rPr>
      </w:pPr>
    </w:p>
    <w:p w14:paraId="3589743A" w14:textId="3E5E7199" w:rsidR="00032EB3" w:rsidRDefault="00032EB3" w:rsidP="00032EB3">
      <w:pPr>
        <w:spacing w:line="360" w:lineRule="auto"/>
        <w:rPr>
          <w:rFonts w:ascii="Times New Roman" w:eastAsia="Times New Roman" w:hAnsi="Times New Roman" w:cs="Times New Roman"/>
          <w:b/>
          <w:sz w:val="24"/>
          <w:szCs w:val="24"/>
        </w:rPr>
      </w:pPr>
    </w:p>
    <w:p w14:paraId="4838CC07" w14:textId="77777777" w:rsidR="00931899" w:rsidRDefault="00931899" w:rsidP="00032EB3">
      <w:pPr>
        <w:spacing w:line="360" w:lineRule="auto"/>
        <w:rPr>
          <w:rFonts w:ascii="Times New Roman" w:eastAsia="Times New Roman" w:hAnsi="Times New Roman" w:cs="Times New Roman"/>
          <w:b/>
          <w:sz w:val="24"/>
          <w:szCs w:val="24"/>
        </w:rPr>
      </w:pPr>
    </w:p>
    <w:p w14:paraId="32E3FFC4" w14:textId="77777777" w:rsidR="00032EB3" w:rsidRDefault="00032EB3" w:rsidP="00032EB3">
      <w:pPr>
        <w:spacing w:line="360" w:lineRule="auto"/>
        <w:rPr>
          <w:rFonts w:ascii="Times New Roman" w:eastAsia="Times New Roman" w:hAnsi="Times New Roman" w:cs="Times New Roman"/>
          <w:b/>
          <w:sz w:val="24"/>
          <w:szCs w:val="24"/>
        </w:rPr>
      </w:pPr>
    </w:p>
    <w:p w14:paraId="4812D8CE" w14:textId="77777777" w:rsidR="00032EB3" w:rsidRDefault="00032EB3" w:rsidP="00032EB3">
      <w:pPr>
        <w:spacing w:line="360" w:lineRule="auto"/>
        <w:rPr>
          <w:rFonts w:ascii="Times New Roman" w:eastAsia="Times New Roman" w:hAnsi="Times New Roman" w:cs="Times New Roman"/>
          <w:b/>
          <w:sz w:val="24"/>
          <w:szCs w:val="24"/>
        </w:rPr>
      </w:pPr>
    </w:p>
    <w:p w14:paraId="1F6E3097" w14:textId="77777777" w:rsidR="00032EB3" w:rsidRDefault="00032EB3" w:rsidP="00032EB3">
      <w:pPr>
        <w:spacing w:line="360" w:lineRule="auto"/>
        <w:rPr>
          <w:rFonts w:ascii="Times New Roman" w:eastAsia="Times New Roman" w:hAnsi="Times New Roman" w:cs="Times New Roman"/>
          <w:b/>
          <w:sz w:val="24"/>
          <w:szCs w:val="24"/>
        </w:rPr>
      </w:pPr>
    </w:p>
    <w:p w14:paraId="7F63CE15" w14:textId="614ADF74" w:rsidR="00032EB3" w:rsidRDefault="00032EB3" w:rsidP="00032EB3">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Link to StoryMap: </w:t>
      </w:r>
      <w:hyperlink r:id="rId13" w:history="1">
        <w:r w:rsidRPr="001A71BE">
          <w:rPr>
            <w:rStyle w:val="Hyperlink"/>
            <w:rFonts w:ascii="Times New Roman" w:eastAsia="Times New Roman" w:hAnsi="Times New Roman" w:cs="Times New Roman"/>
            <w:b/>
            <w:sz w:val="24"/>
            <w:szCs w:val="24"/>
          </w:rPr>
          <w:t>https://txst.maps.arcgis.com/apps/Cascade/index.html?appid=1053716635bb49ae9603493282c19790</w:t>
        </w:r>
      </w:hyperlink>
      <w:r>
        <w:rPr>
          <w:rFonts w:ascii="Times New Roman" w:eastAsia="Times New Roman" w:hAnsi="Times New Roman" w:cs="Times New Roman"/>
          <w:b/>
          <w:sz w:val="24"/>
          <w:szCs w:val="24"/>
        </w:rPr>
        <w:t xml:space="preserve"> </w:t>
      </w:r>
    </w:p>
    <w:p w14:paraId="1BC8177C" w14:textId="77777777" w:rsidR="00533CBF" w:rsidRDefault="00533CBF">
      <w:pPr>
        <w:spacing w:line="360" w:lineRule="auto"/>
        <w:rPr>
          <w:b/>
          <w:sz w:val="24"/>
          <w:szCs w:val="24"/>
        </w:rPr>
      </w:pPr>
    </w:p>
    <w:p w14:paraId="2C49EC2F" w14:textId="77777777" w:rsidR="00032EB3" w:rsidRDefault="00032EB3">
      <w:pPr>
        <w:spacing w:line="360" w:lineRule="auto"/>
        <w:rPr>
          <w:b/>
          <w:sz w:val="24"/>
          <w:szCs w:val="24"/>
        </w:rPr>
      </w:pPr>
    </w:p>
    <w:p w14:paraId="30C86DE2" w14:textId="1097430D" w:rsidR="005D2AD9" w:rsidRDefault="00A278FE">
      <w:pPr>
        <w:spacing w:line="360" w:lineRule="auto"/>
        <w:rPr>
          <w:b/>
          <w:sz w:val="24"/>
          <w:szCs w:val="24"/>
        </w:rPr>
      </w:pPr>
      <w:r>
        <w:rPr>
          <w:b/>
          <w:sz w:val="24"/>
          <w:szCs w:val="24"/>
        </w:rPr>
        <w:lastRenderedPageBreak/>
        <w:t>6. References</w:t>
      </w:r>
    </w:p>
    <w:p w14:paraId="142C5690" w14:textId="77777777" w:rsidR="005D2AD9" w:rsidRDefault="00A278FE">
      <w:pPr>
        <w:widowControl w:val="0"/>
        <w:spacing w:before="240" w:after="24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Bexar County open data portal. (n.d.). Retrieved February 24, 2021, from https://gis-bexar.opendata.arcgis.com/</w:t>
      </w:r>
    </w:p>
    <w:p w14:paraId="04019587" w14:textId="77777777" w:rsidR="005D2AD9" w:rsidRDefault="00A278FE">
      <w:pPr>
        <w:widowControl w:val="0"/>
        <w:spacing w:before="240" w:after="24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Bus stops and stations in San Antonio. (n.d.). Retrieved February 24, 2021, from </w:t>
      </w:r>
      <w:hyperlink r:id="rId14">
        <w:r>
          <w:rPr>
            <w:rFonts w:ascii="Times New Roman" w:eastAsia="Times New Roman" w:hAnsi="Times New Roman" w:cs="Times New Roman"/>
            <w:color w:val="1155CC"/>
            <w:sz w:val="24"/>
            <w:szCs w:val="24"/>
            <w:u w:val="single"/>
          </w:rPr>
          <w:t>https://mygeodata.cloud/data/download/osm/bus-stops-and-stations/united-states-of-america--texas/bexar-county/san-antonio</w:t>
        </w:r>
      </w:hyperlink>
    </w:p>
    <w:p w14:paraId="4BD20CE5" w14:textId="77777777" w:rsidR="005D2AD9" w:rsidRDefault="00A278FE">
      <w:pPr>
        <w:widowControl w:val="0"/>
        <w:spacing w:after="24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Bureau, U. (2020, August 26). How the Census Bureau measures poverty. Retrieved April 27, 2021, from https://www.census.gov/topics/income-poverty/poverty/guidance/poverty-measures.html</w:t>
      </w:r>
    </w:p>
    <w:p w14:paraId="54459784" w14:textId="77777777" w:rsidR="005D2AD9" w:rsidRDefault="00A278FE">
      <w:pPr>
        <w:widowControl w:val="0"/>
        <w:spacing w:before="240" w:after="24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City of San ANTONIO open data. (n.d.). Retrieved February 24, 2021, from https://opendata-cosagis.opendata.arcgis.com/search?tags=Transportation</w:t>
      </w:r>
    </w:p>
    <w:p w14:paraId="0CD27321" w14:textId="77777777" w:rsidR="005D2AD9" w:rsidRDefault="00A278FE">
      <w:pPr>
        <w:widowControl w:val="0"/>
        <w:spacing w:before="240" w:after="24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GIS (geographic Information Services). (n.d.). Retrieved February 24, 2021, from https://www.sanantonio.gov/GIS/GISData</w:t>
      </w:r>
    </w:p>
    <w:p w14:paraId="00977A1B" w14:textId="77777777" w:rsidR="005D2AD9" w:rsidRDefault="00A278FE">
      <w:pPr>
        <w:widowControl w:val="0"/>
        <w:spacing w:before="240" w:after="24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Sidewalks. (n.d.). Retrieved February 24, 2021, from </w:t>
      </w:r>
      <w:hyperlink r:id="rId15">
        <w:r>
          <w:rPr>
            <w:rFonts w:ascii="Times New Roman" w:eastAsia="Times New Roman" w:hAnsi="Times New Roman" w:cs="Times New Roman"/>
            <w:sz w:val="24"/>
            <w:szCs w:val="24"/>
            <w:u w:val="single"/>
          </w:rPr>
          <w:t>https://opendata-cosagis.opendata.arcgis.com/datasets/sidewalks</w:t>
        </w:r>
      </w:hyperlink>
    </w:p>
    <w:p w14:paraId="4E340B5D" w14:textId="77777777" w:rsidR="005D2AD9" w:rsidRDefault="00A278FE">
      <w:pPr>
        <w:widowControl w:val="0"/>
        <w:spacing w:before="240" w:after="24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Data.census.gov. (n.d.). Retrieved March 01, 2021, from </w:t>
      </w:r>
      <w:hyperlink r:id="rId16">
        <w:r>
          <w:rPr>
            <w:rFonts w:ascii="Times New Roman" w:eastAsia="Times New Roman" w:hAnsi="Times New Roman" w:cs="Times New Roman"/>
            <w:sz w:val="24"/>
            <w:szCs w:val="24"/>
            <w:u w:val="single"/>
          </w:rPr>
          <w:t>https://data.census.gov/cedsci/map?t=Educational+Attainment&amp;g=0500000US48029.140000&amp;tid=ACSST5Y2019.S1501&amp;hidePreview=false&amp;vintage=2019&amp;layer=VT_2019_140_00_PY_D1&amp;cid=S1501_C01_001E&amp;palette=Teal&amp;break=5&amp;classification=Natural+Breaks&amp;mode=thematic</w:t>
        </w:r>
      </w:hyperlink>
    </w:p>
    <w:p w14:paraId="3DA4D969" w14:textId="77777777" w:rsidR="005D2AD9" w:rsidRDefault="00A278FE">
      <w:pPr>
        <w:widowControl w:val="0"/>
        <w:spacing w:before="240" w:after="24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Data.census.gov. (n.d.). Retrieved March 01, 2021, from </w:t>
      </w:r>
      <w:hyperlink r:id="rId17">
        <w:r>
          <w:rPr>
            <w:rFonts w:ascii="Times New Roman" w:eastAsia="Times New Roman" w:hAnsi="Times New Roman" w:cs="Times New Roman"/>
            <w:sz w:val="24"/>
            <w:szCs w:val="24"/>
            <w:u w:val="single"/>
          </w:rPr>
          <w:t>https://data.census.gov/cedsci/table?t=Official+Poverty+Measure%3APoverty&amp;g=0500000US48029.140000&amp;tid=ACSST5Y2019.S1701&amp;hidePreview=false</w:t>
        </w:r>
      </w:hyperlink>
    </w:p>
    <w:p w14:paraId="7835624A" w14:textId="77777777" w:rsidR="005D2AD9" w:rsidRDefault="00A278FE">
      <w:pPr>
        <w:widowControl w:val="0"/>
        <w:spacing w:before="240" w:after="24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Data.census.gov. (n.d.). Retrieved March 01, 2021, from </w:t>
      </w:r>
      <w:hyperlink r:id="rId18">
        <w:r>
          <w:rPr>
            <w:rFonts w:ascii="Times New Roman" w:eastAsia="Times New Roman" w:hAnsi="Times New Roman" w:cs="Times New Roman"/>
            <w:sz w:val="24"/>
            <w:szCs w:val="24"/>
            <w:u w:val="single"/>
          </w:rPr>
          <w:t>https://data.census.gov/cedsci/map?t=Employment&amp;g=0500000US48029.140000&amp;tid=ACSST5</w:t>
        </w:r>
        <w:r>
          <w:rPr>
            <w:rFonts w:ascii="Times New Roman" w:eastAsia="Times New Roman" w:hAnsi="Times New Roman" w:cs="Times New Roman"/>
            <w:sz w:val="24"/>
            <w:szCs w:val="24"/>
            <w:u w:val="single"/>
          </w:rPr>
          <w:lastRenderedPageBreak/>
          <w:t>Y2019.S2301&amp;hidePreview=false&amp;vintage=2019&amp;layer=VT_2019_140_00_PY_D1&amp;cid=S2301_C01_001E&amp;palette=Teal&amp;break=5&amp;classification=Natural+Breaks&amp;mode=thematic</w:t>
        </w:r>
      </w:hyperlink>
    </w:p>
    <w:p w14:paraId="3308A639" w14:textId="77777777" w:rsidR="005D2AD9" w:rsidRDefault="00A278FE">
      <w:pPr>
        <w:widowControl w:val="0"/>
        <w:spacing w:before="240" w:after="24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Data.census.gov. (n.d.). Retrieved March 01, 2021, from </w:t>
      </w:r>
      <w:hyperlink r:id="rId19">
        <w:r>
          <w:rPr>
            <w:rFonts w:ascii="Times New Roman" w:eastAsia="Times New Roman" w:hAnsi="Times New Roman" w:cs="Times New Roman"/>
            <w:sz w:val="24"/>
            <w:szCs w:val="24"/>
            <w:u w:val="single"/>
          </w:rPr>
          <w:t>https://data.census.gov/cedsci/map?t=Veterans&amp;g=0500000US48029.140000&amp;tid=ACSST5Y2019.S2101&amp;hidePreview=false&amp;vintage=2019&amp;layer=VT_2019_140_00_PY_D1&amp;cid=S2101_C01_001E&amp;palette=Teal&amp;break=5&amp;classification=Natural+Breaks&amp;mode=thematic</w:t>
        </w:r>
      </w:hyperlink>
    </w:p>
    <w:p w14:paraId="6DDD9D90" w14:textId="77777777" w:rsidR="005D2AD9" w:rsidRDefault="00A278FE">
      <w:pPr>
        <w:widowControl w:val="0"/>
        <w:spacing w:before="240" w:after="24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SARAH. (2021, January). [Unsheltered Youth Locations and Characteristics]. Unpublished raw data.</w:t>
      </w:r>
    </w:p>
    <w:p w14:paraId="69F29ABE" w14:textId="77777777" w:rsidR="005D2AD9" w:rsidRDefault="00A278FE">
      <w:pPr>
        <w:widowControl w:val="0"/>
        <w:spacing w:before="240" w:after="24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SARAH. (2021, January). [Access Hubs Providing Services to Homeless Youth]. Unpublished raw data.</w:t>
      </w:r>
    </w:p>
    <w:p w14:paraId="1B274790" w14:textId="77777777" w:rsidR="005D2AD9" w:rsidRDefault="00A278FE">
      <w:pPr>
        <w:widowControl w:val="0"/>
        <w:spacing w:before="240" w:after="24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(n.d.). Retrieved </w:t>
      </w:r>
      <w:proofErr w:type="gramStart"/>
      <w:r>
        <w:rPr>
          <w:rFonts w:ascii="Times New Roman" w:eastAsia="Times New Roman" w:hAnsi="Times New Roman" w:cs="Times New Roman"/>
          <w:sz w:val="24"/>
          <w:szCs w:val="24"/>
        </w:rPr>
        <w:t>February,</w:t>
      </w:r>
      <w:proofErr w:type="gramEnd"/>
      <w:r>
        <w:rPr>
          <w:rFonts w:ascii="Times New Roman" w:eastAsia="Times New Roman" w:hAnsi="Times New Roman" w:cs="Times New Roman"/>
          <w:sz w:val="24"/>
          <w:szCs w:val="24"/>
        </w:rPr>
        <w:t xml:space="preserve"> 2021, from </w:t>
      </w:r>
      <w:hyperlink r:id="rId20">
        <w:r>
          <w:rPr>
            <w:rFonts w:ascii="Times New Roman" w:eastAsia="Times New Roman" w:hAnsi="Times New Roman" w:cs="Times New Roman"/>
            <w:sz w:val="24"/>
            <w:szCs w:val="24"/>
            <w:u w:val="single"/>
          </w:rPr>
          <w:t>https://www.loopnet.com/search/industrial-space/san-antonio-tx/for-lease/?sk=e8cfad6199b9a50493a0bb51363b1196</w:t>
        </w:r>
      </w:hyperlink>
    </w:p>
    <w:p w14:paraId="4CF11F4D" w14:textId="77777777" w:rsidR="005D2AD9" w:rsidRDefault="00A278FE">
      <w:pPr>
        <w:widowControl w:val="0"/>
        <w:spacing w:before="240" w:after="24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Google search. (n.d.). Retrieved February 28, 2021, from </w:t>
      </w:r>
      <w:hyperlink r:id="rId21" w:anchor="rlfi=hd:;si:;mv:%5B%5B29.7384064,-98.4605091%5D,%5B29.306454900000002,-98.5743366%5D%5D;tbs:lrf:!1m4!1u3!2m2!3m1!1e1!1m4!1u2!2m2!2m1!1e1!2m1!1e2!2m1!1e3,lf:1,lf_ui:2">
        <w:r>
          <w:rPr>
            <w:rFonts w:ascii="Times New Roman" w:eastAsia="Times New Roman" w:hAnsi="Times New Roman" w:cs="Times New Roman"/>
            <w:sz w:val="24"/>
            <w:szCs w:val="24"/>
            <w:u w:val="single"/>
          </w:rPr>
          <w:t>https://www.google.com/search?tbs=lf%3A1%2Clf_ui%3A2&amp;tbm=lcl&amp;sxsrf=ALeKk00SeOoY_UvTtyBShUKxxymlAUpxxg%3A1614572561007&amp;q=homeless%2Bshelters%2Bsan%2Bantonio%2Btx&amp;rflfq=1&amp;num=10&amp;sa=X&amp;ved=2ahUKEwjlvNm_n47vAhUOM6wKHd64BNwQjGp6BAgSEGw&amp;biw=1474&amp;bih=790#rlfi=hd:;si:;mv:[[29.7384064,-98.4605091],[29.306454900000002,-98.5743366]];tbs:lrf:!1m4!1u3!2m2!3m1!1e1!1m4!1u2!2m2!2m1!1e1!2m1!1e2!2m1!1e3,lf:1,lf_ui:2</w:t>
        </w:r>
      </w:hyperlink>
    </w:p>
    <w:p w14:paraId="594AAB75"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49526098" w14:textId="77777777" w:rsidR="00FE24D3" w:rsidRDefault="00FE24D3">
      <w:pPr>
        <w:widowControl w:val="0"/>
        <w:spacing w:before="240" w:after="240" w:line="360" w:lineRule="auto"/>
        <w:rPr>
          <w:b/>
          <w:sz w:val="24"/>
          <w:szCs w:val="24"/>
        </w:rPr>
      </w:pPr>
    </w:p>
    <w:p w14:paraId="502F4AFD" w14:textId="4CBE19C4" w:rsidR="00533CBF" w:rsidRDefault="00533CBF">
      <w:pPr>
        <w:widowControl w:val="0"/>
        <w:spacing w:before="240" w:after="240" w:line="360" w:lineRule="auto"/>
        <w:rPr>
          <w:b/>
          <w:sz w:val="24"/>
          <w:szCs w:val="24"/>
        </w:rPr>
      </w:pPr>
    </w:p>
    <w:p w14:paraId="33EF6053" w14:textId="77777777" w:rsidR="00533CBF" w:rsidRDefault="00533CBF">
      <w:pPr>
        <w:widowControl w:val="0"/>
        <w:spacing w:before="240" w:after="240" w:line="360" w:lineRule="auto"/>
        <w:rPr>
          <w:b/>
          <w:sz w:val="24"/>
          <w:szCs w:val="24"/>
        </w:rPr>
      </w:pPr>
    </w:p>
    <w:p w14:paraId="20A08338" w14:textId="515BF769" w:rsidR="005D2AD9" w:rsidRDefault="00A278FE">
      <w:pPr>
        <w:widowControl w:val="0"/>
        <w:spacing w:before="240" w:after="240" w:line="360" w:lineRule="auto"/>
        <w:rPr>
          <w:b/>
          <w:sz w:val="24"/>
          <w:szCs w:val="24"/>
        </w:rPr>
      </w:pPr>
      <w:r>
        <w:rPr>
          <w:b/>
          <w:sz w:val="24"/>
          <w:szCs w:val="24"/>
        </w:rPr>
        <w:lastRenderedPageBreak/>
        <w:t>Appendix I: Maps</w:t>
      </w:r>
    </w:p>
    <w:p w14:paraId="48D6BB68" w14:textId="77777777" w:rsidR="005D2AD9" w:rsidRDefault="00A278FE">
      <w:pPr>
        <w:widowControl w:val="0"/>
        <w:spacing w:before="240" w:after="240"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545A6385" wp14:editId="2AA8D603">
            <wp:extent cx="5943600" cy="4597400"/>
            <wp:effectExtent l="12700" t="12700" r="12700" b="12700"/>
            <wp:docPr id="1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2"/>
                    <a:srcRect/>
                    <a:stretch>
                      <a:fillRect/>
                    </a:stretch>
                  </pic:blipFill>
                  <pic:spPr>
                    <a:xfrm>
                      <a:off x="0" y="0"/>
                      <a:ext cx="5943600" cy="4597400"/>
                    </a:xfrm>
                    <a:prstGeom prst="rect">
                      <a:avLst/>
                    </a:prstGeom>
                    <a:ln w="12700">
                      <a:solidFill>
                        <a:srgbClr val="000000"/>
                      </a:solidFill>
                      <a:prstDash val="solid"/>
                    </a:ln>
                  </pic:spPr>
                </pic:pic>
              </a:graphicData>
            </a:graphic>
          </wp:inline>
        </w:drawing>
      </w:r>
    </w:p>
    <w:p w14:paraId="70E06A3B" w14:textId="77777777" w:rsidR="005D2AD9" w:rsidRDefault="00A278FE">
      <w:pPr>
        <w:widowControl w:val="0"/>
        <w:spacing w:before="240" w:after="240"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2A26EBC3" wp14:editId="322F53EF">
            <wp:extent cx="5943600" cy="4597400"/>
            <wp:effectExtent l="12700" t="12700" r="12700" b="12700"/>
            <wp:docPr id="1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3"/>
                    <a:srcRect/>
                    <a:stretch>
                      <a:fillRect/>
                    </a:stretch>
                  </pic:blipFill>
                  <pic:spPr>
                    <a:xfrm>
                      <a:off x="0" y="0"/>
                      <a:ext cx="5943600" cy="4597400"/>
                    </a:xfrm>
                    <a:prstGeom prst="rect">
                      <a:avLst/>
                    </a:prstGeom>
                    <a:ln w="12700">
                      <a:solidFill>
                        <a:srgbClr val="000000"/>
                      </a:solidFill>
                      <a:prstDash val="solid"/>
                    </a:ln>
                  </pic:spPr>
                </pic:pic>
              </a:graphicData>
            </a:graphic>
          </wp:inline>
        </w:drawing>
      </w:r>
    </w:p>
    <w:p w14:paraId="6C585763" w14:textId="77777777" w:rsidR="005D2AD9" w:rsidRDefault="00A278FE">
      <w:pPr>
        <w:widowControl w:val="0"/>
        <w:spacing w:before="240" w:after="240"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5CB3C539" wp14:editId="77A20DE5">
            <wp:extent cx="5943600" cy="4597400"/>
            <wp:effectExtent l="12700" t="12700" r="12700" b="12700"/>
            <wp:docPr id="1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4"/>
                    <a:srcRect/>
                    <a:stretch>
                      <a:fillRect/>
                    </a:stretch>
                  </pic:blipFill>
                  <pic:spPr>
                    <a:xfrm>
                      <a:off x="0" y="0"/>
                      <a:ext cx="5943600" cy="4597400"/>
                    </a:xfrm>
                    <a:prstGeom prst="rect">
                      <a:avLst/>
                    </a:prstGeom>
                    <a:ln w="12700">
                      <a:solidFill>
                        <a:srgbClr val="000000"/>
                      </a:solidFill>
                      <a:prstDash val="solid"/>
                    </a:ln>
                  </pic:spPr>
                </pic:pic>
              </a:graphicData>
            </a:graphic>
          </wp:inline>
        </w:drawing>
      </w:r>
    </w:p>
    <w:p w14:paraId="141D57D8" w14:textId="77777777" w:rsidR="005D2AD9" w:rsidRDefault="00A278FE">
      <w:pPr>
        <w:widowControl w:val="0"/>
        <w:spacing w:before="240" w:after="240"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1EFC0381" wp14:editId="451F2256">
            <wp:extent cx="5943600" cy="4597400"/>
            <wp:effectExtent l="12700" t="12700" r="12700" b="12700"/>
            <wp:docPr id="2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5"/>
                    <a:srcRect/>
                    <a:stretch>
                      <a:fillRect/>
                    </a:stretch>
                  </pic:blipFill>
                  <pic:spPr>
                    <a:xfrm>
                      <a:off x="0" y="0"/>
                      <a:ext cx="5943600" cy="4597400"/>
                    </a:xfrm>
                    <a:prstGeom prst="rect">
                      <a:avLst/>
                    </a:prstGeom>
                    <a:ln w="12700">
                      <a:solidFill>
                        <a:srgbClr val="000000"/>
                      </a:solidFill>
                      <a:prstDash val="solid"/>
                    </a:ln>
                  </pic:spPr>
                </pic:pic>
              </a:graphicData>
            </a:graphic>
          </wp:inline>
        </w:drawing>
      </w:r>
    </w:p>
    <w:p w14:paraId="44BFBC14" w14:textId="77777777" w:rsidR="005D2AD9" w:rsidRDefault="00A278FE">
      <w:pPr>
        <w:widowControl w:val="0"/>
        <w:spacing w:before="240" w:after="240"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5675191A" wp14:editId="6550EECF">
            <wp:extent cx="5943600" cy="4597400"/>
            <wp:effectExtent l="12700" t="12700" r="12700" b="12700"/>
            <wp:docPr id="27"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6"/>
                    <a:srcRect/>
                    <a:stretch>
                      <a:fillRect/>
                    </a:stretch>
                  </pic:blipFill>
                  <pic:spPr>
                    <a:xfrm>
                      <a:off x="0" y="0"/>
                      <a:ext cx="5943600" cy="4597400"/>
                    </a:xfrm>
                    <a:prstGeom prst="rect">
                      <a:avLst/>
                    </a:prstGeom>
                    <a:ln w="12700">
                      <a:solidFill>
                        <a:srgbClr val="000000"/>
                      </a:solidFill>
                      <a:prstDash val="solid"/>
                    </a:ln>
                  </pic:spPr>
                </pic:pic>
              </a:graphicData>
            </a:graphic>
          </wp:inline>
        </w:drawing>
      </w:r>
    </w:p>
    <w:p w14:paraId="0A9F3777"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191F8ECC"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6AB5F549"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618FCECE" w14:textId="77777777" w:rsidR="005D2AD9" w:rsidRDefault="00A278FE">
      <w:pPr>
        <w:widowControl w:val="0"/>
        <w:spacing w:before="240" w:after="240"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6CE65868" wp14:editId="5BDA8C7C">
            <wp:extent cx="5943600" cy="4597400"/>
            <wp:effectExtent l="12700" t="12700" r="12700" b="12700"/>
            <wp:docPr id="1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7"/>
                    <a:srcRect/>
                    <a:stretch>
                      <a:fillRect/>
                    </a:stretch>
                  </pic:blipFill>
                  <pic:spPr>
                    <a:xfrm>
                      <a:off x="0" y="0"/>
                      <a:ext cx="5943600" cy="4597400"/>
                    </a:xfrm>
                    <a:prstGeom prst="rect">
                      <a:avLst/>
                    </a:prstGeom>
                    <a:ln w="12700">
                      <a:solidFill>
                        <a:srgbClr val="000000"/>
                      </a:solidFill>
                      <a:prstDash val="solid"/>
                    </a:ln>
                  </pic:spPr>
                </pic:pic>
              </a:graphicData>
            </a:graphic>
          </wp:inline>
        </w:drawing>
      </w:r>
    </w:p>
    <w:p w14:paraId="64FD9425"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6F292B13" w14:textId="77777777" w:rsidR="005D2AD9" w:rsidRDefault="00A278FE">
      <w:pPr>
        <w:widowControl w:val="0"/>
        <w:spacing w:before="240" w:after="240"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6A4C50E1" wp14:editId="0CC7ADCB">
            <wp:extent cx="5943600" cy="4597400"/>
            <wp:effectExtent l="12700" t="12700" r="12700" b="12700"/>
            <wp:docPr id="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8"/>
                    <a:srcRect/>
                    <a:stretch>
                      <a:fillRect/>
                    </a:stretch>
                  </pic:blipFill>
                  <pic:spPr>
                    <a:xfrm>
                      <a:off x="0" y="0"/>
                      <a:ext cx="5943600" cy="4597400"/>
                    </a:xfrm>
                    <a:prstGeom prst="rect">
                      <a:avLst/>
                    </a:prstGeom>
                    <a:ln w="12700">
                      <a:solidFill>
                        <a:srgbClr val="000000"/>
                      </a:solidFill>
                      <a:prstDash val="solid"/>
                    </a:ln>
                  </pic:spPr>
                </pic:pic>
              </a:graphicData>
            </a:graphic>
          </wp:inline>
        </w:drawing>
      </w:r>
    </w:p>
    <w:p w14:paraId="19667DBA"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0BF20BEF"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5FC08E9D"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792BFF1D"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27E6F2D3"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61FE42B8"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72528447"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62A98629"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1C8CC22A" w14:textId="77777777" w:rsidR="005D2AD9" w:rsidRDefault="00A278FE">
      <w:pPr>
        <w:widowControl w:val="0"/>
        <w:spacing w:before="240" w:after="240" w:line="360" w:lineRule="auto"/>
        <w:rPr>
          <w:rFonts w:ascii="Times New Roman" w:eastAsia="Times New Roman" w:hAnsi="Times New Roman" w:cs="Times New Roman"/>
          <w:sz w:val="24"/>
          <w:szCs w:val="24"/>
        </w:rPr>
      </w:pPr>
      <w:r>
        <w:rPr>
          <w:noProof/>
        </w:rPr>
        <w:lastRenderedPageBreak/>
        <w:drawing>
          <wp:anchor distT="114300" distB="114300" distL="114300" distR="114300" simplePos="0" relativeHeight="251662336" behindDoc="0" locked="0" layoutInCell="1" hidden="0" allowOverlap="1" wp14:anchorId="6363075B" wp14:editId="691E1A41">
            <wp:simplePos x="0" y="0"/>
            <wp:positionH relativeFrom="column">
              <wp:posOffset>-566737</wp:posOffset>
            </wp:positionH>
            <wp:positionV relativeFrom="paragraph">
              <wp:posOffset>409575</wp:posOffset>
            </wp:positionV>
            <wp:extent cx="7061448" cy="5465832"/>
            <wp:effectExtent l="12700" t="12700" r="12700" b="12700"/>
            <wp:wrapSquare wrapText="bothSides" distT="114300" distB="114300" distL="114300" distR="114300"/>
            <wp:docPr id="1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9"/>
                    <a:srcRect/>
                    <a:stretch>
                      <a:fillRect/>
                    </a:stretch>
                  </pic:blipFill>
                  <pic:spPr>
                    <a:xfrm>
                      <a:off x="0" y="0"/>
                      <a:ext cx="7061448" cy="5465832"/>
                    </a:xfrm>
                    <a:prstGeom prst="rect">
                      <a:avLst/>
                    </a:prstGeom>
                    <a:ln w="12700">
                      <a:solidFill>
                        <a:srgbClr val="000000"/>
                      </a:solidFill>
                      <a:prstDash val="solid"/>
                    </a:ln>
                  </pic:spPr>
                </pic:pic>
              </a:graphicData>
            </a:graphic>
          </wp:anchor>
        </w:drawing>
      </w:r>
    </w:p>
    <w:p w14:paraId="5F0194FB"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5ABD4536"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2A151544"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05DD93B8"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2078AE4C"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50C352C7" w14:textId="77777777" w:rsidR="005D2AD9" w:rsidRDefault="00A278FE">
      <w:pPr>
        <w:widowControl w:val="0"/>
        <w:spacing w:before="240" w:after="240" w:line="360" w:lineRule="auto"/>
        <w:rPr>
          <w:rFonts w:ascii="Times New Roman" w:eastAsia="Times New Roman" w:hAnsi="Times New Roman" w:cs="Times New Roman"/>
          <w:sz w:val="24"/>
          <w:szCs w:val="24"/>
        </w:rPr>
      </w:pPr>
      <w:r>
        <w:rPr>
          <w:noProof/>
        </w:rPr>
        <w:lastRenderedPageBreak/>
        <w:drawing>
          <wp:anchor distT="114300" distB="114300" distL="114300" distR="114300" simplePos="0" relativeHeight="251663360" behindDoc="0" locked="0" layoutInCell="1" hidden="0" allowOverlap="1" wp14:anchorId="42E2148B" wp14:editId="763AE5AB">
            <wp:simplePos x="0" y="0"/>
            <wp:positionH relativeFrom="column">
              <wp:posOffset>-523874</wp:posOffset>
            </wp:positionH>
            <wp:positionV relativeFrom="paragraph">
              <wp:posOffset>409575</wp:posOffset>
            </wp:positionV>
            <wp:extent cx="6934200" cy="5543550"/>
            <wp:effectExtent l="12700" t="12700" r="12700" b="12700"/>
            <wp:wrapSquare wrapText="bothSides" distT="114300" distB="114300" distL="114300" distR="114300"/>
            <wp:docPr id="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0"/>
                    <a:srcRect l="3553" t="2989" r="4060"/>
                    <a:stretch>
                      <a:fillRect/>
                    </a:stretch>
                  </pic:blipFill>
                  <pic:spPr>
                    <a:xfrm>
                      <a:off x="0" y="0"/>
                      <a:ext cx="6934200" cy="5543550"/>
                    </a:xfrm>
                    <a:prstGeom prst="rect">
                      <a:avLst/>
                    </a:prstGeom>
                    <a:ln w="12700">
                      <a:solidFill>
                        <a:srgbClr val="000000"/>
                      </a:solidFill>
                      <a:prstDash val="solid"/>
                    </a:ln>
                  </pic:spPr>
                </pic:pic>
              </a:graphicData>
            </a:graphic>
          </wp:anchor>
        </w:drawing>
      </w:r>
    </w:p>
    <w:p w14:paraId="704B8CD5"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1D66C0D7"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0A00BC85"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594CE792"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765CC126"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5F6ACB55"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1F0777E3" w14:textId="77777777" w:rsidR="005D2AD9" w:rsidRDefault="00A278FE">
      <w:pPr>
        <w:widowControl w:val="0"/>
        <w:spacing w:before="240" w:after="240" w:line="360" w:lineRule="auto"/>
        <w:rPr>
          <w:rFonts w:ascii="Times New Roman" w:eastAsia="Times New Roman" w:hAnsi="Times New Roman" w:cs="Times New Roman"/>
          <w:sz w:val="24"/>
          <w:szCs w:val="24"/>
        </w:rPr>
      </w:pPr>
      <w:r>
        <w:rPr>
          <w:noProof/>
        </w:rPr>
        <w:drawing>
          <wp:anchor distT="114300" distB="114300" distL="114300" distR="114300" simplePos="0" relativeHeight="251664384" behindDoc="0" locked="0" layoutInCell="1" hidden="0" allowOverlap="1" wp14:anchorId="4C89D4C5" wp14:editId="5EB468F3">
            <wp:simplePos x="0" y="0"/>
            <wp:positionH relativeFrom="column">
              <wp:posOffset>-371474</wp:posOffset>
            </wp:positionH>
            <wp:positionV relativeFrom="paragraph">
              <wp:posOffset>123825</wp:posOffset>
            </wp:positionV>
            <wp:extent cx="6610350" cy="5553075"/>
            <wp:effectExtent l="12700" t="12700" r="12700" b="12700"/>
            <wp:wrapSquare wrapText="bothSides" distT="114300" distB="114300" distL="114300" distR="114300"/>
            <wp:docPr id="1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1"/>
                    <a:srcRect l="4805" t="2170" r="5064"/>
                    <a:stretch>
                      <a:fillRect/>
                    </a:stretch>
                  </pic:blipFill>
                  <pic:spPr>
                    <a:xfrm>
                      <a:off x="0" y="0"/>
                      <a:ext cx="6610350" cy="5553075"/>
                    </a:xfrm>
                    <a:prstGeom prst="rect">
                      <a:avLst/>
                    </a:prstGeom>
                    <a:ln w="12700">
                      <a:solidFill>
                        <a:srgbClr val="000000"/>
                      </a:solidFill>
                      <a:prstDash val="solid"/>
                    </a:ln>
                  </pic:spPr>
                </pic:pic>
              </a:graphicData>
            </a:graphic>
          </wp:anchor>
        </w:drawing>
      </w:r>
    </w:p>
    <w:p w14:paraId="7C8F0A8A"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1694507D"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52E084BB"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0A50D20E" w14:textId="77777777" w:rsidR="005D2AD9" w:rsidRDefault="00A278FE">
      <w:pPr>
        <w:widowControl w:val="0"/>
        <w:spacing w:before="240" w:after="240" w:line="360" w:lineRule="auto"/>
        <w:rPr>
          <w:rFonts w:ascii="Times New Roman" w:eastAsia="Times New Roman" w:hAnsi="Times New Roman" w:cs="Times New Roman"/>
          <w:sz w:val="24"/>
          <w:szCs w:val="24"/>
        </w:rPr>
      </w:pPr>
      <w:r>
        <w:rPr>
          <w:noProof/>
        </w:rPr>
        <w:lastRenderedPageBreak/>
        <w:drawing>
          <wp:anchor distT="114300" distB="114300" distL="114300" distR="114300" simplePos="0" relativeHeight="251665408" behindDoc="0" locked="0" layoutInCell="1" hidden="0" allowOverlap="1" wp14:anchorId="4A2B14E2" wp14:editId="71CCFD70">
            <wp:simplePos x="0" y="0"/>
            <wp:positionH relativeFrom="column">
              <wp:posOffset>-495299</wp:posOffset>
            </wp:positionH>
            <wp:positionV relativeFrom="paragraph">
              <wp:posOffset>361362</wp:posOffset>
            </wp:positionV>
            <wp:extent cx="6953250" cy="5753688"/>
            <wp:effectExtent l="12700" t="12700" r="12700" b="12700"/>
            <wp:wrapSquare wrapText="bothSides" distT="114300" distB="114300" distL="114300" distR="114300"/>
            <wp:docPr id="3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2"/>
                    <a:srcRect l="5178" t="3658" r="4808"/>
                    <a:stretch>
                      <a:fillRect/>
                    </a:stretch>
                  </pic:blipFill>
                  <pic:spPr>
                    <a:xfrm>
                      <a:off x="0" y="0"/>
                      <a:ext cx="6953250" cy="5753688"/>
                    </a:xfrm>
                    <a:prstGeom prst="rect">
                      <a:avLst/>
                    </a:prstGeom>
                    <a:ln w="12700">
                      <a:solidFill>
                        <a:srgbClr val="000000"/>
                      </a:solidFill>
                      <a:prstDash val="solid"/>
                    </a:ln>
                  </pic:spPr>
                </pic:pic>
              </a:graphicData>
            </a:graphic>
          </wp:anchor>
        </w:drawing>
      </w:r>
    </w:p>
    <w:p w14:paraId="59970793"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120A7DDA"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378AD9CE"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64D283DC"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7B196875" w14:textId="77777777" w:rsidR="005D2AD9" w:rsidRDefault="00A278FE">
      <w:pPr>
        <w:widowControl w:val="0"/>
        <w:spacing w:before="240" w:after="240" w:line="360" w:lineRule="auto"/>
        <w:rPr>
          <w:rFonts w:ascii="Times New Roman" w:eastAsia="Times New Roman" w:hAnsi="Times New Roman" w:cs="Times New Roman"/>
          <w:sz w:val="24"/>
          <w:szCs w:val="24"/>
        </w:rPr>
      </w:pPr>
      <w:r>
        <w:rPr>
          <w:noProof/>
        </w:rPr>
        <w:lastRenderedPageBreak/>
        <w:drawing>
          <wp:anchor distT="114300" distB="114300" distL="114300" distR="114300" simplePos="0" relativeHeight="251666432" behindDoc="0" locked="0" layoutInCell="1" hidden="0" allowOverlap="1" wp14:anchorId="60239BA2" wp14:editId="5116900F">
            <wp:simplePos x="0" y="0"/>
            <wp:positionH relativeFrom="column">
              <wp:posOffset>-666749</wp:posOffset>
            </wp:positionH>
            <wp:positionV relativeFrom="paragraph">
              <wp:posOffset>371475</wp:posOffset>
            </wp:positionV>
            <wp:extent cx="7191375" cy="6172788"/>
            <wp:effectExtent l="12700" t="12700" r="12700" b="12700"/>
            <wp:wrapSquare wrapText="bothSides" distT="114300" distB="114300" distL="114300" distR="114300"/>
            <wp:docPr id="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3"/>
                    <a:srcRect l="6300" t="3990" r="7216"/>
                    <a:stretch>
                      <a:fillRect/>
                    </a:stretch>
                  </pic:blipFill>
                  <pic:spPr>
                    <a:xfrm>
                      <a:off x="0" y="0"/>
                      <a:ext cx="7191375" cy="6172788"/>
                    </a:xfrm>
                    <a:prstGeom prst="rect">
                      <a:avLst/>
                    </a:prstGeom>
                    <a:ln w="12700">
                      <a:solidFill>
                        <a:srgbClr val="000000"/>
                      </a:solidFill>
                      <a:prstDash val="solid"/>
                    </a:ln>
                  </pic:spPr>
                </pic:pic>
              </a:graphicData>
            </a:graphic>
          </wp:anchor>
        </w:drawing>
      </w:r>
    </w:p>
    <w:p w14:paraId="18C95308"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7E831D90"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07121E58"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5D22C15A" w14:textId="77777777" w:rsidR="005D2AD9" w:rsidRDefault="00A278FE">
      <w:pPr>
        <w:widowControl w:val="0"/>
        <w:spacing w:before="240" w:after="240"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69A1731A" wp14:editId="71C99C9C">
            <wp:extent cx="5943600" cy="4597400"/>
            <wp:effectExtent l="12700" t="12700" r="12700" b="12700"/>
            <wp:docPr id="3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4"/>
                    <a:srcRect/>
                    <a:stretch>
                      <a:fillRect/>
                    </a:stretch>
                  </pic:blipFill>
                  <pic:spPr>
                    <a:xfrm>
                      <a:off x="0" y="0"/>
                      <a:ext cx="5943600" cy="4597400"/>
                    </a:xfrm>
                    <a:prstGeom prst="rect">
                      <a:avLst/>
                    </a:prstGeom>
                    <a:ln w="12700">
                      <a:solidFill>
                        <a:srgbClr val="000000"/>
                      </a:solidFill>
                      <a:prstDash val="solid"/>
                    </a:ln>
                  </pic:spPr>
                </pic:pic>
              </a:graphicData>
            </a:graphic>
          </wp:inline>
        </w:drawing>
      </w:r>
    </w:p>
    <w:p w14:paraId="19607A0E"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25373531"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520064ED"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742CC6EA"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74D7F1A5"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1B5E43D9"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0A5DADE2"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46E4669B"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4341284B" w14:textId="77777777" w:rsidR="005D2AD9" w:rsidRDefault="00A278FE">
      <w:pPr>
        <w:widowControl w:val="0"/>
        <w:spacing w:before="240" w:after="240"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5E8A09A7" wp14:editId="70A1249B">
            <wp:extent cx="5943600" cy="4597400"/>
            <wp:effectExtent l="12700" t="12700" r="12700" b="12700"/>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5"/>
                    <a:srcRect/>
                    <a:stretch>
                      <a:fillRect/>
                    </a:stretch>
                  </pic:blipFill>
                  <pic:spPr>
                    <a:xfrm>
                      <a:off x="0" y="0"/>
                      <a:ext cx="5943600" cy="4597400"/>
                    </a:xfrm>
                    <a:prstGeom prst="rect">
                      <a:avLst/>
                    </a:prstGeom>
                    <a:ln w="12700">
                      <a:solidFill>
                        <a:srgbClr val="000000"/>
                      </a:solidFill>
                      <a:prstDash val="solid"/>
                    </a:ln>
                  </pic:spPr>
                </pic:pic>
              </a:graphicData>
            </a:graphic>
          </wp:inline>
        </w:drawing>
      </w:r>
    </w:p>
    <w:p w14:paraId="35B392DF"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451655BF"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04E446F9"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448375FB"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0251E884"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1B51CAA0"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2BD71839"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75C900BF"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3B2E8883" w14:textId="77777777" w:rsidR="005D2AD9" w:rsidRDefault="00A278FE">
      <w:pPr>
        <w:widowControl w:val="0"/>
        <w:spacing w:before="240" w:after="240"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71063F73" wp14:editId="17BD0369">
            <wp:extent cx="5943600" cy="4597400"/>
            <wp:effectExtent l="12700" t="12700" r="12700" b="12700"/>
            <wp:docPr id="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6"/>
                    <a:srcRect/>
                    <a:stretch>
                      <a:fillRect/>
                    </a:stretch>
                  </pic:blipFill>
                  <pic:spPr>
                    <a:xfrm>
                      <a:off x="0" y="0"/>
                      <a:ext cx="5943600" cy="4597400"/>
                    </a:xfrm>
                    <a:prstGeom prst="rect">
                      <a:avLst/>
                    </a:prstGeom>
                    <a:ln w="12700">
                      <a:solidFill>
                        <a:srgbClr val="000000"/>
                      </a:solidFill>
                      <a:prstDash val="solid"/>
                    </a:ln>
                  </pic:spPr>
                </pic:pic>
              </a:graphicData>
            </a:graphic>
          </wp:inline>
        </w:drawing>
      </w:r>
    </w:p>
    <w:p w14:paraId="0337DD70"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1136CEFB"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7EAF3CFD"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23C3A388"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2365685B"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04613DA2"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218629C6"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32FD5411"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3B8EE06D" w14:textId="77777777" w:rsidR="005D2AD9" w:rsidRDefault="00A278FE">
      <w:pPr>
        <w:widowControl w:val="0"/>
        <w:spacing w:before="240" w:after="240"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49388486" wp14:editId="1840D70F">
            <wp:extent cx="5943600" cy="4597400"/>
            <wp:effectExtent l="12700" t="12700" r="12700" b="12700"/>
            <wp:docPr id="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7"/>
                    <a:srcRect/>
                    <a:stretch>
                      <a:fillRect/>
                    </a:stretch>
                  </pic:blipFill>
                  <pic:spPr>
                    <a:xfrm>
                      <a:off x="0" y="0"/>
                      <a:ext cx="5943600" cy="4597400"/>
                    </a:xfrm>
                    <a:prstGeom prst="rect">
                      <a:avLst/>
                    </a:prstGeom>
                    <a:ln w="12700">
                      <a:solidFill>
                        <a:srgbClr val="000000"/>
                      </a:solidFill>
                      <a:prstDash val="solid"/>
                    </a:ln>
                  </pic:spPr>
                </pic:pic>
              </a:graphicData>
            </a:graphic>
          </wp:inline>
        </w:drawing>
      </w:r>
    </w:p>
    <w:p w14:paraId="73447DAD"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25964C03"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11EED3CD"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1240289B"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42628093"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57EB5F11"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7BAAFCF1"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69B6ADB9" w14:textId="77777777" w:rsidR="005D2AD9" w:rsidRDefault="00A278FE">
      <w:pPr>
        <w:widowControl w:val="0"/>
        <w:spacing w:before="240" w:after="240" w:line="360" w:lineRule="auto"/>
        <w:rPr>
          <w:rFonts w:ascii="Times New Roman" w:eastAsia="Times New Roman" w:hAnsi="Times New Roman" w:cs="Times New Roman"/>
          <w:sz w:val="24"/>
          <w:szCs w:val="24"/>
        </w:rPr>
      </w:pPr>
      <w:r>
        <w:rPr>
          <w:noProof/>
        </w:rPr>
        <w:lastRenderedPageBreak/>
        <w:drawing>
          <wp:anchor distT="114300" distB="114300" distL="114300" distR="114300" simplePos="0" relativeHeight="251667456" behindDoc="0" locked="0" layoutInCell="1" hidden="0" allowOverlap="1" wp14:anchorId="0A870DC7" wp14:editId="7A284F06">
            <wp:simplePos x="0" y="0"/>
            <wp:positionH relativeFrom="column">
              <wp:posOffset>-352424</wp:posOffset>
            </wp:positionH>
            <wp:positionV relativeFrom="paragraph">
              <wp:posOffset>285750</wp:posOffset>
            </wp:positionV>
            <wp:extent cx="6638925" cy="5447323"/>
            <wp:effectExtent l="12700" t="12700" r="12700" b="12700"/>
            <wp:wrapSquare wrapText="bothSides" distT="114300" distB="114300" distL="114300" distR="114300"/>
            <wp:docPr id="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8"/>
                    <a:srcRect l="4310" t="3493" r="4679"/>
                    <a:stretch>
                      <a:fillRect/>
                    </a:stretch>
                  </pic:blipFill>
                  <pic:spPr>
                    <a:xfrm>
                      <a:off x="0" y="0"/>
                      <a:ext cx="6638925" cy="5447323"/>
                    </a:xfrm>
                    <a:prstGeom prst="rect">
                      <a:avLst/>
                    </a:prstGeom>
                    <a:ln w="12700">
                      <a:solidFill>
                        <a:srgbClr val="000000"/>
                      </a:solidFill>
                      <a:prstDash val="solid"/>
                    </a:ln>
                  </pic:spPr>
                </pic:pic>
              </a:graphicData>
            </a:graphic>
          </wp:anchor>
        </w:drawing>
      </w:r>
    </w:p>
    <w:p w14:paraId="20337BEF"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72263E9D"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403CEF1E"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7CAE22E4"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3F7D9298" w14:textId="77777777" w:rsidR="005D2AD9" w:rsidRDefault="00A278FE">
      <w:pPr>
        <w:widowControl w:val="0"/>
        <w:spacing w:before="240" w:after="240" w:line="360" w:lineRule="auto"/>
        <w:rPr>
          <w:rFonts w:ascii="Times New Roman" w:eastAsia="Times New Roman" w:hAnsi="Times New Roman" w:cs="Times New Roman"/>
          <w:sz w:val="24"/>
          <w:szCs w:val="24"/>
        </w:rPr>
      </w:pPr>
      <w:r>
        <w:rPr>
          <w:noProof/>
        </w:rPr>
        <w:lastRenderedPageBreak/>
        <w:drawing>
          <wp:anchor distT="114300" distB="114300" distL="114300" distR="114300" simplePos="0" relativeHeight="251668480" behindDoc="0" locked="0" layoutInCell="1" hidden="0" allowOverlap="1" wp14:anchorId="776CA12C" wp14:editId="1D7008E7">
            <wp:simplePos x="0" y="0"/>
            <wp:positionH relativeFrom="column">
              <wp:posOffset>-342899</wp:posOffset>
            </wp:positionH>
            <wp:positionV relativeFrom="paragraph">
              <wp:posOffset>352425</wp:posOffset>
            </wp:positionV>
            <wp:extent cx="6615113" cy="5448812"/>
            <wp:effectExtent l="12700" t="12700" r="12700" b="12700"/>
            <wp:wrapSquare wrapText="bothSides" distT="114300" distB="114300" distL="114300" distR="114300"/>
            <wp:docPr id="2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9"/>
                    <a:srcRect l="4844" t="4002" r="4968"/>
                    <a:stretch>
                      <a:fillRect/>
                    </a:stretch>
                  </pic:blipFill>
                  <pic:spPr>
                    <a:xfrm>
                      <a:off x="0" y="0"/>
                      <a:ext cx="6615113" cy="5448812"/>
                    </a:xfrm>
                    <a:prstGeom prst="rect">
                      <a:avLst/>
                    </a:prstGeom>
                    <a:ln w="12700">
                      <a:solidFill>
                        <a:srgbClr val="000000"/>
                      </a:solidFill>
                      <a:prstDash val="solid"/>
                    </a:ln>
                  </pic:spPr>
                </pic:pic>
              </a:graphicData>
            </a:graphic>
          </wp:anchor>
        </w:drawing>
      </w:r>
    </w:p>
    <w:p w14:paraId="4F6D9E2B"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3B59C65E"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7E1BC974"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0B0C6805"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75FF4B79"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5DFF61FB" w14:textId="77777777" w:rsidR="005D2AD9" w:rsidRDefault="00A278FE">
      <w:pPr>
        <w:widowControl w:val="0"/>
        <w:spacing w:before="240" w:after="240" w:line="360" w:lineRule="auto"/>
        <w:rPr>
          <w:rFonts w:ascii="Times New Roman" w:eastAsia="Times New Roman" w:hAnsi="Times New Roman" w:cs="Times New Roman"/>
          <w:sz w:val="24"/>
          <w:szCs w:val="24"/>
        </w:rPr>
      </w:pPr>
      <w:r>
        <w:rPr>
          <w:noProof/>
        </w:rPr>
        <w:lastRenderedPageBreak/>
        <w:drawing>
          <wp:anchor distT="114300" distB="114300" distL="114300" distR="114300" simplePos="0" relativeHeight="251669504" behindDoc="0" locked="0" layoutInCell="1" hidden="0" allowOverlap="1" wp14:anchorId="6E123964" wp14:editId="4C30A95D">
            <wp:simplePos x="0" y="0"/>
            <wp:positionH relativeFrom="column">
              <wp:posOffset>-219074</wp:posOffset>
            </wp:positionH>
            <wp:positionV relativeFrom="paragraph">
              <wp:posOffset>123825</wp:posOffset>
            </wp:positionV>
            <wp:extent cx="6362700" cy="5320073"/>
            <wp:effectExtent l="12700" t="12700" r="12700" b="12700"/>
            <wp:wrapSquare wrapText="bothSides" distT="114300" distB="114300" distL="114300" distR="114300"/>
            <wp:docPr id="3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0"/>
                    <a:srcRect l="5320" t="3740" r="5562"/>
                    <a:stretch>
                      <a:fillRect/>
                    </a:stretch>
                  </pic:blipFill>
                  <pic:spPr>
                    <a:xfrm>
                      <a:off x="0" y="0"/>
                      <a:ext cx="6362700" cy="5320073"/>
                    </a:xfrm>
                    <a:prstGeom prst="rect">
                      <a:avLst/>
                    </a:prstGeom>
                    <a:ln w="12700">
                      <a:solidFill>
                        <a:srgbClr val="000000"/>
                      </a:solidFill>
                      <a:prstDash val="solid"/>
                    </a:ln>
                  </pic:spPr>
                </pic:pic>
              </a:graphicData>
            </a:graphic>
          </wp:anchor>
        </w:drawing>
      </w:r>
    </w:p>
    <w:p w14:paraId="295ED24C"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35B6679B"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31B16F6A"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7F0C01A2"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0AA792AD" w14:textId="77777777" w:rsidR="005D2AD9" w:rsidRDefault="00A278FE">
      <w:pPr>
        <w:widowControl w:val="0"/>
        <w:spacing w:before="240" w:after="240" w:line="360" w:lineRule="auto"/>
        <w:rPr>
          <w:rFonts w:ascii="Times New Roman" w:eastAsia="Times New Roman" w:hAnsi="Times New Roman" w:cs="Times New Roman"/>
          <w:sz w:val="24"/>
          <w:szCs w:val="24"/>
        </w:rPr>
      </w:pPr>
      <w:r>
        <w:rPr>
          <w:noProof/>
        </w:rPr>
        <w:lastRenderedPageBreak/>
        <w:drawing>
          <wp:anchor distT="114300" distB="114300" distL="114300" distR="114300" simplePos="0" relativeHeight="251670528" behindDoc="0" locked="0" layoutInCell="1" hidden="0" allowOverlap="1" wp14:anchorId="01DE2E54" wp14:editId="43A40250">
            <wp:simplePos x="0" y="0"/>
            <wp:positionH relativeFrom="column">
              <wp:posOffset>-128587</wp:posOffset>
            </wp:positionH>
            <wp:positionV relativeFrom="paragraph">
              <wp:posOffset>257175</wp:posOffset>
            </wp:positionV>
            <wp:extent cx="6181725" cy="5324475"/>
            <wp:effectExtent l="12700" t="12700" r="12700" b="12700"/>
            <wp:wrapSquare wrapText="bothSides" distT="114300" distB="114300" distL="114300" distR="114300"/>
            <wp:docPr id="32"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1"/>
                    <a:srcRect l="4655" t="4270" r="5080"/>
                    <a:stretch>
                      <a:fillRect/>
                    </a:stretch>
                  </pic:blipFill>
                  <pic:spPr>
                    <a:xfrm>
                      <a:off x="0" y="0"/>
                      <a:ext cx="6181725" cy="5324475"/>
                    </a:xfrm>
                    <a:prstGeom prst="rect">
                      <a:avLst/>
                    </a:prstGeom>
                    <a:ln w="12700">
                      <a:solidFill>
                        <a:srgbClr val="000000"/>
                      </a:solidFill>
                      <a:prstDash val="solid"/>
                    </a:ln>
                  </pic:spPr>
                </pic:pic>
              </a:graphicData>
            </a:graphic>
          </wp:anchor>
        </w:drawing>
      </w:r>
    </w:p>
    <w:p w14:paraId="59B29CD6"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34379B1B"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54461AB9"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207C02BA"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5081530A"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0C5B8CB0" w14:textId="77777777" w:rsidR="005D2AD9" w:rsidRDefault="00A278FE">
      <w:pPr>
        <w:widowControl w:val="0"/>
        <w:spacing w:before="240" w:after="240" w:line="360" w:lineRule="auto"/>
        <w:rPr>
          <w:rFonts w:ascii="Times New Roman" w:eastAsia="Times New Roman" w:hAnsi="Times New Roman" w:cs="Times New Roman"/>
          <w:sz w:val="24"/>
          <w:szCs w:val="24"/>
        </w:rPr>
      </w:pPr>
      <w:r>
        <w:rPr>
          <w:noProof/>
        </w:rPr>
        <w:lastRenderedPageBreak/>
        <w:drawing>
          <wp:anchor distT="114300" distB="114300" distL="114300" distR="114300" simplePos="0" relativeHeight="251671552" behindDoc="0" locked="0" layoutInCell="1" hidden="0" allowOverlap="1" wp14:anchorId="05F9A0F1" wp14:editId="549FFAEB">
            <wp:simplePos x="0" y="0"/>
            <wp:positionH relativeFrom="column">
              <wp:posOffset>-228599</wp:posOffset>
            </wp:positionH>
            <wp:positionV relativeFrom="paragraph">
              <wp:posOffset>285162</wp:posOffset>
            </wp:positionV>
            <wp:extent cx="6400800" cy="5334588"/>
            <wp:effectExtent l="12700" t="12700" r="12700" b="12700"/>
            <wp:wrapSquare wrapText="bothSides" distT="114300" distB="114300" distL="114300" distR="114300"/>
            <wp:docPr id="1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2"/>
                    <a:srcRect l="5093" t="2935" r="4825"/>
                    <a:stretch>
                      <a:fillRect/>
                    </a:stretch>
                  </pic:blipFill>
                  <pic:spPr>
                    <a:xfrm>
                      <a:off x="0" y="0"/>
                      <a:ext cx="6400800" cy="5334588"/>
                    </a:xfrm>
                    <a:prstGeom prst="rect">
                      <a:avLst/>
                    </a:prstGeom>
                    <a:ln w="12700">
                      <a:solidFill>
                        <a:srgbClr val="000000"/>
                      </a:solidFill>
                      <a:prstDash val="solid"/>
                    </a:ln>
                  </pic:spPr>
                </pic:pic>
              </a:graphicData>
            </a:graphic>
          </wp:anchor>
        </w:drawing>
      </w:r>
    </w:p>
    <w:p w14:paraId="2F30FE8D"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05A22D0F"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39A75704"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63C201A1"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24C55AC7"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42383D3D" w14:textId="77777777" w:rsidR="005D2AD9" w:rsidRDefault="00A278FE">
      <w:pPr>
        <w:widowControl w:val="0"/>
        <w:spacing w:before="240" w:after="240" w:line="360" w:lineRule="auto"/>
        <w:rPr>
          <w:rFonts w:ascii="Times New Roman" w:eastAsia="Times New Roman" w:hAnsi="Times New Roman" w:cs="Times New Roman"/>
          <w:sz w:val="24"/>
          <w:szCs w:val="24"/>
        </w:rPr>
      </w:pPr>
      <w:r>
        <w:rPr>
          <w:noProof/>
        </w:rPr>
        <w:lastRenderedPageBreak/>
        <w:drawing>
          <wp:anchor distT="114300" distB="114300" distL="114300" distR="114300" simplePos="0" relativeHeight="251672576" behindDoc="0" locked="0" layoutInCell="1" hidden="0" allowOverlap="1" wp14:anchorId="1869DA26" wp14:editId="2FE28FF0">
            <wp:simplePos x="0" y="0"/>
            <wp:positionH relativeFrom="column">
              <wp:posOffset>-247649</wp:posOffset>
            </wp:positionH>
            <wp:positionV relativeFrom="paragraph">
              <wp:posOffset>323850</wp:posOffset>
            </wp:positionV>
            <wp:extent cx="6419850" cy="5357507"/>
            <wp:effectExtent l="12700" t="12700" r="12700" b="12700"/>
            <wp:wrapSquare wrapText="bothSides" distT="114300" distB="114300" distL="114300" distR="114300"/>
            <wp:docPr id="1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3"/>
                    <a:srcRect l="5121" t="3466" r="5377"/>
                    <a:stretch>
                      <a:fillRect/>
                    </a:stretch>
                  </pic:blipFill>
                  <pic:spPr>
                    <a:xfrm>
                      <a:off x="0" y="0"/>
                      <a:ext cx="6419850" cy="5357507"/>
                    </a:xfrm>
                    <a:prstGeom prst="rect">
                      <a:avLst/>
                    </a:prstGeom>
                    <a:ln w="12700">
                      <a:solidFill>
                        <a:srgbClr val="000000"/>
                      </a:solidFill>
                      <a:prstDash val="solid"/>
                    </a:ln>
                  </pic:spPr>
                </pic:pic>
              </a:graphicData>
            </a:graphic>
          </wp:anchor>
        </w:drawing>
      </w:r>
    </w:p>
    <w:p w14:paraId="029228CD"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3C33F992"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30FA1941"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05A79A79"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09DDCEDB"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1D555232" w14:textId="77777777" w:rsidR="005D2AD9" w:rsidRDefault="00A278FE">
      <w:pPr>
        <w:widowControl w:val="0"/>
        <w:spacing w:before="240" w:after="240" w:line="360" w:lineRule="auto"/>
        <w:rPr>
          <w:rFonts w:ascii="Times New Roman" w:eastAsia="Times New Roman" w:hAnsi="Times New Roman" w:cs="Times New Roman"/>
          <w:sz w:val="24"/>
          <w:szCs w:val="24"/>
        </w:rPr>
      </w:pPr>
      <w:r>
        <w:rPr>
          <w:noProof/>
        </w:rPr>
        <w:lastRenderedPageBreak/>
        <w:drawing>
          <wp:anchor distT="114300" distB="114300" distL="114300" distR="114300" simplePos="0" relativeHeight="251673600" behindDoc="0" locked="0" layoutInCell="1" hidden="0" allowOverlap="1" wp14:anchorId="21B8C381" wp14:editId="4830F31F">
            <wp:simplePos x="0" y="0"/>
            <wp:positionH relativeFrom="column">
              <wp:posOffset>-247649</wp:posOffset>
            </wp:positionH>
            <wp:positionV relativeFrom="paragraph">
              <wp:posOffset>114300</wp:posOffset>
            </wp:positionV>
            <wp:extent cx="6419850" cy="5363163"/>
            <wp:effectExtent l="12700" t="12700" r="12700" b="12700"/>
            <wp:wrapSquare wrapText="bothSides" distT="114300" distB="114300" distL="114300" distR="114300"/>
            <wp:docPr id="1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4"/>
                    <a:srcRect l="5206" t="2741" r="4806"/>
                    <a:stretch>
                      <a:fillRect/>
                    </a:stretch>
                  </pic:blipFill>
                  <pic:spPr>
                    <a:xfrm>
                      <a:off x="0" y="0"/>
                      <a:ext cx="6419850" cy="5363163"/>
                    </a:xfrm>
                    <a:prstGeom prst="rect">
                      <a:avLst/>
                    </a:prstGeom>
                    <a:ln w="12700">
                      <a:solidFill>
                        <a:srgbClr val="000000"/>
                      </a:solidFill>
                      <a:prstDash val="solid"/>
                    </a:ln>
                  </pic:spPr>
                </pic:pic>
              </a:graphicData>
            </a:graphic>
          </wp:anchor>
        </w:drawing>
      </w:r>
    </w:p>
    <w:p w14:paraId="6D3F0933"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2650DCD8"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202CCD7E" w14:textId="77777777" w:rsidR="003E04B1" w:rsidRDefault="003E04B1">
      <w:pPr>
        <w:widowControl w:val="0"/>
        <w:spacing w:before="240" w:after="240" w:line="360" w:lineRule="auto"/>
        <w:rPr>
          <w:b/>
          <w:sz w:val="25"/>
          <w:szCs w:val="25"/>
        </w:rPr>
      </w:pPr>
    </w:p>
    <w:p w14:paraId="707B302D" w14:textId="2370A742" w:rsidR="003E04B1" w:rsidRDefault="003E04B1">
      <w:pPr>
        <w:widowControl w:val="0"/>
        <w:spacing w:before="240" w:after="240" w:line="360" w:lineRule="auto"/>
        <w:rPr>
          <w:b/>
          <w:sz w:val="25"/>
          <w:szCs w:val="25"/>
        </w:rPr>
      </w:pPr>
    </w:p>
    <w:p w14:paraId="33CD4646" w14:textId="77777777" w:rsidR="00DF592B" w:rsidRDefault="00DF592B">
      <w:pPr>
        <w:widowControl w:val="0"/>
        <w:spacing w:before="240" w:after="240" w:line="360" w:lineRule="auto"/>
        <w:rPr>
          <w:b/>
          <w:sz w:val="25"/>
          <w:szCs w:val="25"/>
        </w:rPr>
      </w:pPr>
    </w:p>
    <w:p w14:paraId="6C7D6B44" w14:textId="41096B74" w:rsidR="005D2AD9" w:rsidRPr="005C4460" w:rsidRDefault="00A278FE">
      <w:pPr>
        <w:widowControl w:val="0"/>
        <w:spacing w:before="240" w:after="240" w:line="360" w:lineRule="auto"/>
        <w:rPr>
          <w:b/>
          <w:color w:val="000000" w:themeColor="text1"/>
          <w:sz w:val="25"/>
          <w:szCs w:val="25"/>
        </w:rPr>
      </w:pPr>
      <w:r w:rsidRPr="005C4460">
        <w:rPr>
          <w:b/>
          <w:color w:val="000000" w:themeColor="text1"/>
          <w:sz w:val="25"/>
          <w:szCs w:val="25"/>
        </w:rPr>
        <w:lastRenderedPageBreak/>
        <w:t>Appendix II: Metadata</w:t>
      </w:r>
    </w:p>
    <w:tbl>
      <w:tblPr>
        <w:tblStyle w:val="GridTable5Dark-Accent1"/>
        <w:tblW w:w="863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600" w:firstRow="0" w:lastRow="0" w:firstColumn="0" w:lastColumn="0" w:noHBand="1" w:noVBand="1"/>
      </w:tblPr>
      <w:tblGrid>
        <w:gridCol w:w="3326"/>
        <w:gridCol w:w="5309"/>
      </w:tblGrid>
      <w:tr w:rsidR="005C4460" w:rsidRPr="005C4460" w14:paraId="303DF3D9" w14:textId="77777777" w:rsidTr="005C4460">
        <w:trPr>
          <w:trHeight w:val="515"/>
        </w:trPr>
        <w:tc>
          <w:tcPr>
            <w:tcW w:w="3326" w:type="dxa"/>
            <w:shd w:val="clear" w:color="auto" w:fill="4F81BD" w:themeFill="accent1"/>
          </w:tcPr>
          <w:p w14:paraId="2288FA1A" w14:textId="20C8AA2F" w:rsidR="005D2AD9" w:rsidRPr="005C4460" w:rsidRDefault="00A278FE">
            <w:pPr>
              <w:widowControl w:val="0"/>
              <w:spacing w:line="360" w:lineRule="auto"/>
              <w:jc w:val="center"/>
              <w:rPr>
                <w:rFonts w:ascii="Times New Roman" w:eastAsia="Times New Roman" w:hAnsi="Times New Roman" w:cs="Times New Roman"/>
                <w:b/>
                <w:color w:val="FFFFFF" w:themeColor="background1"/>
                <w:sz w:val="31"/>
                <w:szCs w:val="31"/>
              </w:rPr>
            </w:pPr>
            <w:r w:rsidRPr="005C4460">
              <w:rPr>
                <w:rFonts w:ascii="Times New Roman" w:eastAsia="Times New Roman" w:hAnsi="Times New Roman" w:cs="Times New Roman"/>
                <w:b/>
                <w:color w:val="FFFFFF" w:themeColor="background1"/>
                <w:sz w:val="31"/>
                <w:szCs w:val="31"/>
              </w:rPr>
              <w:t xml:space="preserve"> File Name</w:t>
            </w:r>
          </w:p>
        </w:tc>
        <w:tc>
          <w:tcPr>
            <w:tcW w:w="5309" w:type="dxa"/>
            <w:shd w:val="clear" w:color="auto" w:fill="4F81BD" w:themeFill="accent1"/>
          </w:tcPr>
          <w:p w14:paraId="7BEF8E95" w14:textId="77777777" w:rsidR="005D2AD9" w:rsidRPr="005C4460" w:rsidRDefault="00A278FE">
            <w:pPr>
              <w:widowControl w:val="0"/>
              <w:spacing w:line="360" w:lineRule="auto"/>
              <w:jc w:val="center"/>
              <w:rPr>
                <w:rFonts w:ascii="Times New Roman" w:eastAsia="Times New Roman" w:hAnsi="Times New Roman" w:cs="Times New Roman"/>
                <w:b/>
                <w:color w:val="FFFFFF" w:themeColor="background1"/>
                <w:sz w:val="31"/>
                <w:szCs w:val="31"/>
              </w:rPr>
            </w:pPr>
            <w:r w:rsidRPr="005C4460">
              <w:rPr>
                <w:rFonts w:ascii="Times New Roman" w:eastAsia="Times New Roman" w:hAnsi="Times New Roman" w:cs="Times New Roman"/>
                <w:b/>
                <w:color w:val="FFFFFF" w:themeColor="background1"/>
                <w:sz w:val="31"/>
                <w:szCs w:val="31"/>
              </w:rPr>
              <w:t xml:space="preserve"> Description</w:t>
            </w:r>
          </w:p>
        </w:tc>
      </w:tr>
      <w:tr w:rsidR="005D2AD9" w14:paraId="45ECD4CB" w14:textId="77777777" w:rsidTr="005C4460">
        <w:trPr>
          <w:trHeight w:val="515"/>
        </w:trPr>
        <w:tc>
          <w:tcPr>
            <w:tcW w:w="3326" w:type="dxa"/>
          </w:tcPr>
          <w:p w14:paraId="53C0A046" w14:textId="628FCC00" w:rsidR="005D2AD9" w:rsidRDefault="00A278FE">
            <w:pPr>
              <w:widowControl w:val="0"/>
              <w:spacing w:line="360" w:lineRule="auto"/>
              <w:rPr>
                <w:rFonts w:ascii="Times New Roman" w:eastAsia="Times New Roman" w:hAnsi="Times New Roman" w:cs="Times New Roman"/>
                <w:b/>
                <w:sz w:val="25"/>
                <w:szCs w:val="25"/>
              </w:rPr>
            </w:pPr>
            <w:r>
              <w:rPr>
                <w:rFonts w:ascii="Times New Roman" w:eastAsia="Times New Roman" w:hAnsi="Times New Roman" w:cs="Times New Roman"/>
                <w:b/>
                <w:sz w:val="25"/>
                <w:szCs w:val="25"/>
              </w:rPr>
              <w:t xml:space="preserve"> </w:t>
            </w:r>
            <w:r w:rsidR="00AD52FF">
              <w:rPr>
                <w:rFonts w:ascii="Times New Roman" w:eastAsia="Times New Roman" w:hAnsi="Times New Roman" w:cs="Times New Roman"/>
                <w:b/>
                <w:sz w:val="25"/>
                <w:szCs w:val="25"/>
              </w:rPr>
              <w:t>Income</w:t>
            </w:r>
          </w:p>
        </w:tc>
        <w:tc>
          <w:tcPr>
            <w:tcW w:w="5309" w:type="dxa"/>
          </w:tcPr>
          <w:p w14:paraId="1FD19278" w14:textId="03ABF3AF" w:rsidR="005D2AD9" w:rsidRDefault="00A278FE">
            <w:pPr>
              <w:widowControl w:val="0"/>
              <w:spacing w:line="360" w:lineRule="auto"/>
              <w:rPr>
                <w:rFonts w:ascii="Times New Roman" w:eastAsia="Times New Roman" w:hAnsi="Times New Roman" w:cs="Times New Roman"/>
                <w:sz w:val="25"/>
                <w:szCs w:val="25"/>
              </w:rPr>
            </w:pPr>
            <w:r>
              <w:rPr>
                <w:rFonts w:ascii="Times New Roman" w:eastAsia="Times New Roman" w:hAnsi="Times New Roman" w:cs="Times New Roman"/>
                <w:sz w:val="25"/>
                <w:szCs w:val="25"/>
              </w:rPr>
              <w:t xml:space="preserve"> </w:t>
            </w:r>
            <w:r w:rsidR="00AD52FF">
              <w:rPr>
                <w:rFonts w:ascii="Times New Roman" w:eastAsia="Times New Roman" w:hAnsi="Times New Roman" w:cs="Times New Roman"/>
                <w:sz w:val="25"/>
                <w:szCs w:val="25"/>
              </w:rPr>
              <w:t>Metadata describing “income” risk factor”</w:t>
            </w:r>
          </w:p>
        </w:tc>
      </w:tr>
      <w:tr w:rsidR="005D2AD9" w14:paraId="4A84D3FA" w14:textId="77777777" w:rsidTr="005C4460">
        <w:trPr>
          <w:trHeight w:val="515"/>
        </w:trPr>
        <w:tc>
          <w:tcPr>
            <w:tcW w:w="3326" w:type="dxa"/>
          </w:tcPr>
          <w:p w14:paraId="29AC495D" w14:textId="4961F332" w:rsidR="005D2AD9" w:rsidRDefault="00A278FE">
            <w:pPr>
              <w:widowControl w:val="0"/>
              <w:spacing w:line="360" w:lineRule="auto"/>
              <w:rPr>
                <w:rFonts w:ascii="Times New Roman" w:eastAsia="Times New Roman" w:hAnsi="Times New Roman" w:cs="Times New Roman"/>
                <w:b/>
                <w:sz w:val="25"/>
                <w:szCs w:val="25"/>
              </w:rPr>
            </w:pPr>
            <w:r>
              <w:rPr>
                <w:rFonts w:ascii="Times New Roman" w:eastAsia="Times New Roman" w:hAnsi="Times New Roman" w:cs="Times New Roman"/>
                <w:b/>
                <w:sz w:val="25"/>
                <w:szCs w:val="25"/>
              </w:rPr>
              <w:t xml:space="preserve"> </w:t>
            </w:r>
            <w:proofErr w:type="spellStart"/>
            <w:r w:rsidR="00AD52FF">
              <w:rPr>
                <w:rFonts w:ascii="Times New Roman" w:eastAsia="Times New Roman" w:hAnsi="Times New Roman" w:cs="Times New Roman"/>
                <w:b/>
                <w:sz w:val="25"/>
                <w:szCs w:val="25"/>
              </w:rPr>
              <w:t>EducationalAttainment</w:t>
            </w:r>
            <w:proofErr w:type="spellEnd"/>
          </w:p>
        </w:tc>
        <w:tc>
          <w:tcPr>
            <w:tcW w:w="5309" w:type="dxa"/>
          </w:tcPr>
          <w:p w14:paraId="5187318D" w14:textId="4CB8E53E" w:rsidR="005D2AD9" w:rsidRDefault="00A278FE">
            <w:pPr>
              <w:widowControl w:val="0"/>
              <w:spacing w:line="360" w:lineRule="auto"/>
              <w:rPr>
                <w:rFonts w:ascii="Times New Roman" w:eastAsia="Times New Roman" w:hAnsi="Times New Roman" w:cs="Times New Roman"/>
                <w:sz w:val="25"/>
                <w:szCs w:val="25"/>
              </w:rPr>
            </w:pPr>
            <w:r>
              <w:rPr>
                <w:rFonts w:ascii="Times New Roman" w:eastAsia="Times New Roman" w:hAnsi="Times New Roman" w:cs="Times New Roman"/>
                <w:sz w:val="25"/>
                <w:szCs w:val="25"/>
              </w:rPr>
              <w:t xml:space="preserve"> </w:t>
            </w:r>
            <w:r w:rsidR="00AD52FF">
              <w:rPr>
                <w:rFonts w:ascii="Times New Roman" w:eastAsia="Times New Roman" w:hAnsi="Times New Roman" w:cs="Times New Roman"/>
                <w:sz w:val="25"/>
                <w:szCs w:val="25"/>
              </w:rPr>
              <w:t>Metadata describing “education level” risk factor</w:t>
            </w:r>
          </w:p>
        </w:tc>
      </w:tr>
      <w:tr w:rsidR="005D2AD9" w14:paraId="38A77427" w14:textId="77777777" w:rsidTr="005C4460">
        <w:trPr>
          <w:trHeight w:val="515"/>
        </w:trPr>
        <w:tc>
          <w:tcPr>
            <w:tcW w:w="3326" w:type="dxa"/>
          </w:tcPr>
          <w:p w14:paraId="64C4EAEB" w14:textId="6B7A5904" w:rsidR="005D2AD9" w:rsidRDefault="00A278FE">
            <w:pPr>
              <w:widowControl w:val="0"/>
              <w:spacing w:line="360" w:lineRule="auto"/>
              <w:rPr>
                <w:rFonts w:ascii="Times New Roman" w:eastAsia="Times New Roman" w:hAnsi="Times New Roman" w:cs="Times New Roman"/>
                <w:b/>
                <w:sz w:val="25"/>
                <w:szCs w:val="25"/>
              </w:rPr>
            </w:pPr>
            <w:r>
              <w:rPr>
                <w:rFonts w:ascii="Times New Roman" w:eastAsia="Times New Roman" w:hAnsi="Times New Roman" w:cs="Times New Roman"/>
                <w:b/>
                <w:sz w:val="25"/>
                <w:szCs w:val="25"/>
              </w:rPr>
              <w:t xml:space="preserve"> </w:t>
            </w:r>
            <w:r w:rsidR="00AD52FF">
              <w:rPr>
                <w:rFonts w:ascii="Times New Roman" w:eastAsia="Times New Roman" w:hAnsi="Times New Roman" w:cs="Times New Roman"/>
                <w:b/>
                <w:sz w:val="25"/>
                <w:szCs w:val="25"/>
              </w:rPr>
              <w:t>Unemployment</w:t>
            </w:r>
          </w:p>
        </w:tc>
        <w:tc>
          <w:tcPr>
            <w:tcW w:w="5309" w:type="dxa"/>
          </w:tcPr>
          <w:p w14:paraId="7175360D" w14:textId="474D21DD" w:rsidR="005D2AD9" w:rsidRDefault="00A278FE">
            <w:pPr>
              <w:widowControl w:val="0"/>
              <w:spacing w:line="360" w:lineRule="auto"/>
              <w:rPr>
                <w:rFonts w:ascii="Times New Roman" w:eastAsia="Times New Roman" w:hAnsi="Times New Roman" w:cs="Times New Roman"/>
                <w:sz w:val="25"/>
                <w:szCs w:val="25"/>
              </w:rPr>
            </w:pPr>
            <w:r>
              <w:rPr>
                <w:rFonts w:ascii="Times New Roman" w:eastAsia="Times New Roman" w:hAnsi="Times New Roman" w:cs="Times New Roman"/>
                <w:sz w:val="25"/>
                <w:szCs w:val="25"/>
              </w:rPr>
              <w:t xml:space="preserve"> </w:t>
            </w:r>
            <w:r w:rsidR="00AD52FF">
              <w:rPr>
                <w:rFonts w:ascii="Times New Roman" w:eastAsia="Times New Roman" w:hAnsi="Times New Roman" w:cs="Times New Roman"/>
                <w:sz w:val="25"/>
                <w:szCs w:val="25"/>
              </w:rPr>
              <w:t>Metadata describing “unemployment” risk factor</w:t>
            </w:r>
          </w:p>
        </w:tc>
      </w:tr>
      <w:tr w:rsidR="005D2AD9" w14:paraId="65D15441" w14:textId="77777777" w:rsidTr="005C4460">
        <w:trPr>
          <w:trHeight w:val="515"/>
        </w:trPr>
        <w:tc>
          <w:tcPr>
            <w:tcW w:w="3326" w:type="dxa"/>
          </w:tcPr>
          <w:p w14:paraId="0B1FD782" w14:textId="08B72F82" w:rsidR="005D2AD9" w:rsidRDefault="00A278FE">
            <w:pPr>
              <w:widowControl w:val="0"/>
              <w:spacing w:line="360" w:lineRule="auto"/>
              <w:rPr>
                <w:rFonts w:ascii="Times New Roman" w:eastAsia="Times New Roman" w:hAnsi="Times New Roman" w:cs="Times New Roman"/>
                <w:b/>
                <w:sz w:val="25"/>
                <w:szCs w:val="25"/>
              </w:rPr>
            </w:pPr>
            <w:r>
              <w:rPr>
                <w:rFonts w:ascii="Times New Roman" w:eastAsia="Times New Roman" w:hAnsi="Times New Roman" w:cs="Times New Roman"/>
                <w:b/>
                <w:sz w:val="25"/>
                <w:szCs w:val="25"/>
              </w:rPr>
              <w:t xml:space="preserve"> </w:t>
            </w:r>
            <w:proofErr w:type="spellStart"/>
            <w:r w:rsidR="00AD52FF">
              <w:rPr>
                <w:rFonts w:ascii="Times New Roman" w:eastAsia="Times New Roman" w:hAnsi="Times New Roman" w:cs="Times New Roman"/>
                <w:b/>
                <w:sz w:val="25"/>
                <w:szCs w:val="25"/>
              </w:rPr>
              <w:t>PovertyLevel</w:t>
            </w:r>
            <w:proofErr w:type="spellEnd"/>
          </w:p>
        </w:tc>
        <w:tc>
          <w:tcPr>
            <w:tcW w:w="5309" w:type="dxa"/>
          </w:tcPr>
          <w:p w14:paraId="5F9B59CF" w14:textId="1FFF6A5A" w:rsidR="005D2AD9" w:rsidRDefault="00A278FE">
            <w:pPr>
              <w:widowControl w:val="0"/>
              <w:spacing w:line="360" w:lineRule="auto"/>
              <w:rPr>
                <w:rFonts w:ascii="Times New Roman" w:eastAsia="Times New Roman" w:hAnsi="Times New Roman" w:cs="Times New Roman"/>
                <w:sz w:val="25"/>
                <w:szCs w:val="25"/>
              </w:rPr>
            </w:pPr>
            <w:r>
              <w:rPr>
                <w:rFonts w:ascii="Times New Roman" w:eastAsia="Times New Roman" w:hAnsi="Times New Roman" w:cs="Times New Roman"/>
                <w:sz w:val="25"/>
                <w:szCs w:val="25"/>
              </w:rPr>
              <w:t xml:space="preserve"> </w:t>
            </w:r>
            <w:r w:rsidR="00AD52FF">
              <w:rPr>
                <w:rFonts w:ascii="Times New Roman" w:eastAsia="Times New Roman" w:hAnsi="Times New Roman" w:cs="Times New Roman"/>
                <w:sz w:val="25"/>
                <w:szCs w:val="25"/>
              </w:rPr>
              <w:t>Metadata describing “education level” risk factor</w:t>
            </w:r>
          </w:p>
        </w:tc>
      </w:tr>
      <w:tr w:rsidR="005D2AD9" w14:paraId="2A57C6FD" w14:textId="77777777" w:rsidTr="005C4460">
        <w:trPr>
          <w:trHeight w:val="515"/>
        </w:trPr>
        <w:tc>
          <w:tcPr>
            <w:tcW w:w="3326" w:type="dxa"/>
          </w:tcPr>
          <w:p w14:paraId="2A9A3DB2" w14:textId="2A88BCD2" w:rsidR="005D2AD9" w:rsidRDefault="00A278FE">
            <w:pPr>
              <w:widowControl w:val="0"/>
              <w:spacing w:line="360" w:lineRule="auto"/>
              <w:rPr>
                <w:rFonts w:ascii="Times New Roman" w:eastAsia="Times New Roman" w:hAnsi="Times New Roman" w:cs="Times New Roman"/>
                <w:b/>
                <w:sz w:val="25"/>
                <w:szCs w:val="25"/>
              </w:rPr>
            </w:pPr>
            <w:r>
              <w:rPr>
                <w:rFonts w:ascii="Times New Roman" w:eastAsia="Times New Roman" w:hAnsi="Times New Roman" w:cs="Times New Roman"/>
                <w:b/>
                <w:sz w:val="25"/>
                <w:szCs w:val="25"/>
              </w:rPr>
              <w:t xml:space="preserve"> </w:t>
            </w:r>
            <w:r w:rsidR="00AD52FF">
              <w:rPr>
                <w:rFonts w:ascii="Times New Roman" w:eastAsia="Times New Roman" w:hAnsi="Times New Roman" w:cs="Times New Roman"/>
                <w:b/>
                <w:sz w:val="25"/>
                <w:szCs w:val="25"/>
              </w:rPr>
              <w:t>Race</w:t>
            </w:r>
          </w:p>
        </w:tc>
        <w:tc>
          <w:tcPr>
            <w:tcW w:w="5309" w:type="dxa"/>
          </w:tcPr>
          <w:p w14:paraId="7A3DA7B5" w14:textId="20999018" w:rsidR="005D2AD9" w:rsidRDefault="00A278FE">
            <w:pPr>
              <w:widowControl w:val="0"/>
              <w:spacing w:line="360" w:lineRule="auto"/>
              <w:rPr>
                <w:rFonts w:ascii="Times New Roman" w:eastAsia="Times New Roman" w:hAnsi="Times New Roman" w:cs="Times New Roman"/>
                <w:sz w:val="25"/>
                <w:szCs w:val="25"/>
              </w:rPr>
            </w:pPr>
            <w:r>
              <w:rPr>
                <w:rFonts w:ascii="Times New Roman" w:eastAsia="Times New Roman" w:hAnsi="Times New Roman" w:cs="Times New Roman"/>
                <w:sz w:val="25"/>
                <w:szCs w:val="25"/>
              </w:rPr>
              <w:t xml:space="preserve"> </w:t>
            </w:r>
            <w:r w:rsidR="00AD52FF">
              <w:rPr>
                <w:rFonts w:ascii="Times New Roman" w:eastAsia="Times New Roman" w:hAnsi="Times New Roman" w:cs="Times New Roman"/>
                <w:sz w:val="25"/>
                <w:szCs w:val="25"/>
              </w:rPr>
              <w:t>Metadata describing “education level” risk factor</w:t>
            </w:r>
          </w:p>
        </w:tc>
      </w:tr>
      <w:tr w:rsidR="005D2AD9" w14:paraId="3222D36C" w14:textId="77777777" w:rsidTr="005C4460">
        <w:trPr>
          <w:trHeight w:val="515"/>
        </w:trPr>
        <w:tc>
          <w:tcPr>
            <w:tcW w:w="3326" w:type="dxa"/>
          </w:tcPr>
          <w:p w14:paraId="047991AF" w14:textId="6A66A247" w:rsidR="005D2AD9" w:rsidRDefault="00A278FE">
            <w:pPr>
              <w:widowControl w:val="0"/>
              <w:spacing w:line="360" w:lineRule="auto"/>
              <w:rPr>
                <w:rFonts w:ascii="Times New Roman" w:eastAsia="Times New Roman" w:hAnsi="Times New Roman" w:cs="Times New Roman"/>
                <w:b/>
                <w:sz w:val="25"/>
                <w:szCs w:val="25"/>
              </w:rPr>
            </w:pPr>
            <w:r>
              <w:rPr>
                <w:rFonts w:ascii="Times New Roman" w:eastAsia="Times New Roman" w:hAnsi="Times New Roman" w:cs="Times New Roman"/>
                <w:b/>
                <w:sz w:val="25"/>
                <w:szCs w:val="25"/>
              </w:rPr>
              <w:t xml:space="preserve"> </w:t>
            </w:r>
            <w:proofErr w:type="spellStart"/>
            <w:r w:rsidR="00AD52FF">
              <w:rPr>
                <w:rFonts w:ascii="Times New Roman" w:eastAsia="Times New Roman" w:hAnsi="Times New Roman" w:cs="Times New Roman"/>
                <w:b/>
                <w:sz w:val="25"/>
                <w:szCs w:val="25"/>
              </w:rPr>
              <w:t>UnshelteredYouth</w:t>
            </w:r>
            <w:proofErr w:type="spellEnd"/>
          </w:p>
        </w:tc>
        <w:tc>
          <w:tcPr>
            <w:tcW w:w="5309" w:type="dxa"/>
          </w:tcPr>
          <w:p w14:paraId="46D69BC6" w14:textId="45BC3E38" w:rsidR="005D2AD9" w:rsidRDefault="00A278FE">
            <w:pPr>
              <w:widowControl w:val="0"/>
              <w:spacing w:line="360" w:lineRule="auto"/>
              <w:rPr>
                <w:rFonts w:ascii="Times New Roman" w:eastAsia="Times New Roman" w:hAnsi="Times New Roman" w:cs="Times New Roman"/>
                <w:sz w:val="25"/>
                <w:szCs w:val="25"/>
              </w:rPr>
            </w:pPr>
            <w:r>
              <w:rPr>
                <w:rFonts w:ascii="Times New Roman" w:eastAsia="Times New Roman" w:hAnsi="Times New Roman" w:cs="Times New Roman"/>
                <w:sz w:val="25"/>
                <w:szCs w:val="25"/>
              </w:rPr>
              <w:t xml:space="preserve"> </w:t>
            </w:r>
            <w:r w:rsidR="00AD52FF">
              <w:rPr>
                <w:rFonts w:ascii="Times New Roman" w:eastAsia="Times New Roman" w:hAnsi="Times New Roman" w:cs="Times New Roman"/>
                <w:sz w:val="25"/>
                <w:szCs w:val="25"/>
              </w:rPr>
              <w:t>Metadata describing “education level” risk factor</w:t>
            </w:r>
          </w:p>
        </w:tc>
      </w:tr>
      <w:tr w:rsidR="005D2AD9" w14:paraId="6616A7DF" w14:textId="77777777" w:rsidTr="005C4460">
        <w:trPr>
          <w:trHeight w:val="515"/>
        </w:trPr>
        <w:tc>
          <w:tcPr>
            <w:tcW w:w="3326" w:type="dxa"/>
          </w:tcPr>
          <w:p w14:paraId="7D159D90" w14:textId="2928A614" w:rsidR="005D2AD9" w:rsidRDefault="00A278FE">
            <w:pPr>
              <w:widowControl w:val="0"/>
              <w:spacing w:line="360" w:lineRule="auto"/>
              <w:rPr>
                <w:rFonts w:ascii="Times New Roman" w:eastAsia="Times New Roman" w:hAnsi="Times New Roman" w:cs="Times New Roman"/>
                <w:b/>
                <w:sz w:val="25"/>
                <w:szCs w:val="25"/>
              </w:rPr>
            </w:pPr>
            <w:r>
              <w:rPr>
                <w:rFonts w:ascii="Times New Roman" w:eastAsia="Times New Roman" w:hAnsi="Times New Roman" w:cs="Times New Roman"/>
                <w:b/>
                <w:sz w:val="25"/>
                <w:szCs w:val="25"/>
              </w:rPr>
              <w:t xml:space="preserve"> </w:t>
            </w:r>
            <w:r w:rsidR="00AD52FF">
              <w:rPr>
                <w:rFonts w:ascii="Times New Roman" w:eastAsia="Times New Roman" w:hAnsi="Times New Roman" w:cs="Times New Roman"/>
                <w:b/>
                <w:sz w:val="25"/>
                <w:szCs w:val="25"/>
              </w:rPr>
              <w:t>NearbyNeededServices</w:t>
            </w:r>
          </w:p>
        </w:tc>
        <w:tc>
          <w:tcPr>
            <w:tcW w:w="5309" w:type="dxa"/>
          </w:tcPr>
          <w:p w14:paraId="414A9A85" w14:textId="17CE1703" w:rsidR="005D2AD9" w:rsidRDefault="00A278FE">
            <w:pPr>
              <w:widowControl w:val="0"/>
              <w:spacing w:line="360" w:lineRule="auto"/>
              <w:rPr>
                <w:rFonts w:ascii="Times New Roman" w:eastAsia="Times New Roman" w:hAnsi="Times New Roman" w:cs="Times New Roman"/>
                <w:sz w:val="25"/>
                <w:szCs w:val="25"/>
              </w:rPr>
            </w:pPr>
            <w:r>
              <w:rPr>
                <w:rFonts w:ascii="Times New Roman" w:eastAsia="Times New Roman" w:hAnsi="Times New Roman" w:cs="Times New Roman"/>
                <w:sz w:val="25"/>
                <w:szCs w:val="25"/>
              </w:rPr>
              <w:t xml:space="preserve"> </w:t>
            </w:r>
            <w:r w:rsidR="00AD52FF">
              <w:rPr>
                <w:rFonts w:ascii="Times New Roman" w:eastAsia="Times New Roman" w:hAnsi="Times New Roman" w:cs="Times New Roman"/>
                <w:sz w:val="25"/>
                <w:szCs w:val="25"/>
              </w:rPr>
              <w:t>Metadata describing “education level” risk factor</w:t>
            </w:r>
          </w:p>
        </w:tc>
      </w:tr>
      <w:tr w:rsidR="00AD52FF" w14:paraId="34A799EE" w14:textId="77777777" w:rsidTr="005C4460">
        <w:trPr>
          <w:trHeight w:val="515"/>
        </w:trPr>
        <w:tc>
          <w:tcPr>
            <w:tcW w:w="3326" w:type="dxa"/>
          </w:tcPr>
          <w:p w14:paraId="030C1D29" w14:textId="6A09EB71" w:rsidR="00AD52FF" w:rsidRDefault="00AD52FF">
            <w:pPr>
              <w:widowControl w:val="0"/>
              <w:spacing w:line="360" w:lineRule="auto"/>
              <w:rPr>
                <w:rFonts w:ascii="Times New Roman" w:eastAsia="Times New Roman" w:hAnsi="Times New Roman" w:cs="Times New Roman"/>
                <w:b/>
                <w:sz w:val="25"/>
                <w:szCs w:val="25"/>
              </w:rPr>
            </w:pPr>
            <w:proofErr w:type="spellStart"/>
            <w:r>
              <w:rPr>
                <w:rFonts w:ascii="Times New Roman" w:eastAsia="Times New Roman" w:hAnsi="Times New Roman" w:cs="Times New Roman"/>
                <w:b/>
                <w:sz w:val="25"/>
                <w:szCs w:val="25"/>
              </w:rPr>
              <w:t>BexarCounty</w:t>
            </w:r>
            <w:proofErr w:type="spellEnd"/>
          </w:p>
        </w:tc>
        <w:tc>
          <w:tcPr>
            <w:tcW w:w="5309" w:type="dxa"/>
          </w:tcPr>
          <w:p w14:paraId="02C758D5" w14:textId="74AC32AF" w:rsidR="00AD52FF" w:rsidRDefault="00AD52FF">
            <w:pPr>
              <w:widowControl w:val="0"/>
              <w:spacing w:line="360" w:lineRule="auto"/>
              <w:rPr>
                <w:rFonts w:ascii="Times New Roman" w:eastAsia="Times New Roman" w:hAnsi="Times New Roman" w:cs="Times New Roman"/>
                <w:sz w:val="25"/>
                <w:szCs w:val="25"/>
              </w:rPr>
            </w:pPr>
            <w:r>
              <w:rPr>
                <w:rFonts w:ascii="Times New Roman" w:eastAsia="Times New Roman" w:hAnsi="Times New Roman" w:cs="Times New Roman"/>
                <w:sz w:val="25"/>
                <w:szCs w:val="25"/>
              </w:rPr>
              <w:t>Metadata describing Bexar County, Texas</w:t>
            </w:r>
          </w:p>
        </w:tc>
      </w:tr>
    </w:tbl>
    <w:p w14:paraId="0E3301C3" w14:textId="77777777" w:rsidR="005D2AD9" w:rsidRDefault="005D2AD9">
      <w:pPr>
        <w:widowControl w:val="0"/>
        <w:spacing w:before="240" w:after="240" w:line="360" w:lineRule="auto"/>
        <w:rPr>
          <w:rFonts w:ascii="Times New Roman" w:eastAsia="Times New Roman" w:hAnsi="Times New Roman" w:cs="Times New Roman"/>
          <w:sz w:val="24"/>
          <w:szCs w:val="24"/>
        </w:rPr>
      </w:pPr>
    </w:p>
    <w:p w14:paraId="416683FC" w14:textId="77777777" w:rsidR="003E04B1" w:rsidRDefault="003E04B1">
      <w:pPr>
        <w:widowControl w:val="0"/>
        <w:spacing w:before="240" w:after="240" w:line="360" w:lineRule="auto"/>
        <w:rPr>
          <w:b/>
          <w:sz w:val="24"/>
          <w:szCs w:val="24"/>
        </w:rPr>
      </w:pPr>
    </w:p>
    <w:p w14:paraId="42152D43" w14:textId="77777777" w:rsidR="003E04B1" w:rsidRDefault="003E04B1">
      <w:pPr>
        <w:widowControl w:val="0"/>
        <w:spacing w:before="240" w:after="240" w:line="360" w:lineRule="auto"/>
        <w:rPr>
          <w:b/>
          <w:sz w:val="24"/>
          <w:szCs w:val="24"/>
        </w:rPr>
      </w:pPr>
    </w:p>
    <w:p w14:paraId="6F9D24D0" w14:textId="77777777" w:rsidR="003E04B1" w:rsidRDefault="003E04B1">
      <w:pPr>
        <w:widowControl w:val="0"/>
        <w:spacing w:before="240" w:after="240" w:line="360" w:lineRule="auto"/>
        <w:rPr>
          <w:b/>
          <w:sz w:val="24"/>
          <w:szCs w:val="24"/>
        </w:rPr>
      </w:pPr>
    </w:p>
    <w:p w14:paraId="07AD3510" w14:textId="77777777" w:rsidR="003E04B1" w:rsidRDefault="003E04B1">
      <w:pPr>
        <w:widowControl w:val="0"/>
        <w:spacing w:before="240" w:after="240" w:line="360" w:lineRule="auto"/>
        <w:rPr>
          <w:b/>
          <w:sz w:val="24"/>
          <w:szCs w:val="24"/>
        </w:rPr>
      </w:pPr>
    </w:p>
    <w:p w14:paraId="1D86B049" w14:textId="77777777" w:rsidR="003E04B1" w:rsidRDefault="003E04B1">
      <w:pPr>
        <w:widowControl w:val="0"/>
        <w:spacing w:before="240" w:after="240" w:line="360" w:lineRule="auto"/>
        <w:rPr>
          <w:b/>
          <w:sz w:val="24"/>
          <w:szCs w:val="24"/>
        </w:rPr>
      </w:pPr>
    </w:p>
    <w:p w14:paraId="63DF2CFB" w14:textId="77777777" w:rsidR="003E04B1" w:rsidRDefault="003E04B1">
      <w:pPr>
        <w:widowControl w:val="0"/>
        <w:spacing w:before="240" w:after="240" w:line="360" w:lineRule="auto"/>
        <w:rPr>
          <w:b/>
          <w:sz w:val="24"/>
          <w:szCs w:val="24"/>
        </w:rPr>
      </w:pPr>
    </w:p>
    <w:p w14:paraId="7C12FB3A" w14:textId="77777777" w:rsidR="003E04B1" w:rsidRDefault="003E04B1">
      <w:pPr>
        <w:widowControl w:val="0"/>
        <w:spacing w:before="240" w:after="240" w:line="360" w:lineRule="auto"/>
        <w:rPr>
          <w:b/>
          <w:sz w:val="24"/>
          <w:szCs w:val="24"/>
        </w:rPr>
      </w:pPr>
    </w:p>
    <w:p w14:paraId="5D57F078" w14:textId="249DFEA8" w:rsidR="003E04B1" w:rsidRDefault="003E04B1">
      <w:pPr>
        <w:widowControl w:val="0"/>
        <w:spacing w:before="240" w:after="240" w:line="360" w:lineRule="auto"/>
        <w:rPr>
          <w:b/>
          <w:sz w:val="24"/>
          <w:szCs w:val="24"/>
        </w:rPr>
      </w:pPr>
    </w:p>
    <w:p w14:paraId="5C3F48AC" w14:textId="02D3DFEE" w:rsidR="00DF592B" w:rsidRDefault="00DF592B">
      <w:pPr>
        <w:widowControl w:val="0"/>
        <w:spacing w:before="240" w:after="240" w:line="360" w:lineRule="auto"/>
        <w:rPr>
          <w:b/>
          <w:sz w:val="24"/>
          <w:szCs w:val="24"/>
        </w:rPr>
      </w:pPr>
    </w:p>
    <w:p w14:paraId="15426117" w14:textId="77777777" w:rsidR="00DF592B" w:rsidRDefault="00DF592B">
      <w:pPr>
        <w:widowControl w:val="0"/>
        <w:spacing w:before="240" w:after="240" w:line="360" w:lineRule="auto"/>
        <w:rPr>
          <w:b/>
          <w:sz w:val="24"/>
          <w:szCs w:val="24"/>
        </w:rPr>
      </w:pPr>
    </w:p>
    <w:p w14:paraId="55D750F5" w14:textId="77777777" w:rsidR="005D2AD9" w:rsidRDefault="00A278FE">
      <w:pPr>
        <w:widowControl w:val="0"/>
        <w:spacing w:before="240" w:after="240" w:line="360" w:lineRule="auto"/>
        <w:rPr>
          <w:b/>
          <w:sz w:val="24"/>
          <w:szCs w:val="24"/>
        </w:rPr>
      </w:pPr>
      <w:r>
        <w:rPr>
          <w:b/>
          <w:sz w:val="24"/>
          <w:szCs w:val="24"/>
        </w:rPr>
        <w:lastRenderedPageBreak/>
        <w:t>Appendix III: Participation</w:t>
      </w:r>
    </w:p>
    <w:p w14:paraId="4049ACE8" w14:textId="0FF6583D" w:rsidR="005D2AD9" w:rsidRDefault="00A278FE">
      <w:pPr>
        <w:widowControl w:val="0"/>
        <w:spacing w:before="240" w:after="240"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Darrin Speer</w:t>
      </w:r>
      <w:r>
        <w:rPr>
          <w:rFonts w:ascii="Times New Roman" w:eastAsia="Times New Roman" w:hAnsi="Times New Roman" w:cs="Times New Roman"/>
          <w:sz w:val="24"/>
          <w:szCs w:val="24"/>
        </w:rPr>
        <w:t xml:space="preserve">: Creation and Pre-processing of </w:t>
      </w:r>
      <w:proofErr w:type="spellStart"/>
      <w:r>
        <w:rPr>
          <w:rFonts w:ascii="Times New Roman" w:eastAsia="Times New Roman" w:hAnsi="Times New Roman" w:cs="Times New Roman"/>
          <w:sz w:val="24"/>
          <w:szCs w:val="24"/>
        </w:rPr>
        <w:t>Loopnet</w:t>
      </w:r>
      <w:proofErr w:type="spellEnd"/>
      <w:r>
        <w:rPr>
          <w:rFonts w:ascii="Times New Roman" w:eastAsia="Times New Roman" w:hAnsi="Times New Roman" w:cs="Times New Roman"/>
          <w:sz w:val="24"/>
          <w:szCs w:val="24"/>
        </w:rPr>
        <w:t xml:space="preserve"> data and Census Bureau </w:t>
      </w:r>
      <w:proofErr w:type="gramStart"/>
      <w:r>
        <w:rPr>
          <w:rFonts w:ascii="Times New Roman" w:eastAsia="Times New Roman" w:hAnsi="Times New Roman" w:cs="Times New Roman"/>
          <w:sz w:val="24"/>
          <w:szCs w:val="24"/>
        </w:rPr>
        <w:t xml:space="preserve">Data, </w:t>
      </w:r>
      <w:r w:rsidR="0087719F">
        <w:rPr>
          <w:rFonts w:ascii="Times New Roman" w:eastAsia="Times New Roman" w:hAnsi="Times New Roman" w:cs="Times New Roman"/>
          <w:sz w:val="24"/>
          <w:szCs w:val="24"/>
        </w:rPr>
        <w:t xml:space="preserve">  </w:t>
      </w:r>
      <w:proofErr w:type="gramEnd"/>
      <w:r w:rsidR="0087719F">
        <w:rPr>
          <w:rFonts w:ascii="Times New Roman" w:eastAsia="Times New Roman" w:hAnsi="Times New Roman" w:cs="Times New Roman"/>
          <w:sz w:val="24"/>
          <w:szCs w:val="24"/>
        </w:rPr>
        <w:t xml:space="preserve">      </w:t>
      </w:r>
      <w:r w:rsidRPr="008D7742">
        <w:rPr>
          <w:rFonts w:ascii="Times New Roman" w:eastAsia="Times New Roman" w:hAnsi="Times New Roman" w:cs="Times New Roman"/>
          <w:sz w:val="24"/>
          <w:szCs w:val="24"/>
        </w:rPr>
        <w:t>Paper</w:t>
      </w:r>
      <w:r>
        <w:rPr>
          <w:rFonts w:ascii="Times New Roman" w:eastAsia="Times New Roman" w:hAnsi="Times New Roman" w:cs="Times New Roman"/>
          <w:sz w:val="24"/>
          <w:szCs w:val="24"/>
        </w:rPr>
        <w:t xml:space="preserve">: Methodology: (3.1, 3.2.1, 3.2.2, 3.2.3), Flowchart, Results &amp; Discussion (4.2), </w:t>
      </w:r>
      <w:r w:rsidR="0087719F">
        <w:rPr>
          <w:rFonts w:ascii="Times New Roman" w:eastAsia="Times New Roman" w:hAnsi="Times New Roman" w:cs="Times New Roman"/>
          <w:sz w:val="24"/>
          <w:szCs w:val="24"/>
        </w:rPr>
        <w:t>Appendix I (</w:t>
      </w:r>
      <w:r w:rsidR="0087719F" w:rsidRPr="008D7742">
        <w:rPr>
          <w:rFonts w:ascii="Times New Roman" w:eastAsia="Times New Roman" w:hAnsi="Times New Roman" w:cs="Times New Roman"/>
          <w:sz w:val="24"/>
          <w:szCs w:val="24"/>
        </w:rPr>
        <w:t>Maps</w:t>
      </w:r>
      <w:r w:rsidR="0087719F">
        <w:rPr>
          <w:rFonts w:ascii="Times New Roman" w:eastAsia="Times New Roman" w:hAnsi="Times New Roman" w:cs="Times New Roman"/>
          <w:sz w:val="24"/>
          <w:szCs w:val="24"/>
        </w:rPr>
        <w:t xml:space="preserve">): Education, Lack of Nearby Needed Services, Poverty, Unemployment, Unsheltered Youth Locations, Suitable Access Point and Drop-In Locations. </w:t>
      </w:r>
      <w:r>
        <w:rPr>
          <w:rFonts w:ascii="Times New Roman" w:eastAsia="Times New Roman" w:hAnsi="Times New Roman" w:cs="Times New Roman"/>
          <w:sz w:val="24"/>
          <w:szCs w:val="24"/>
        </w:rPr>
        <w:t xml:space="preserve">editing. </w:t>
      </w:r>
      <w:r w:rsidR="00A5347C">
        <w:rPr>
          <w:rFonts w:ascii="Times New Roman" w:eastAsia="Times New Roman" w:hAnsi="Times New Roman" w:cs="Times New Roman"/>
          <w:sz w:val="24"/>
          <w:szCs w:val="24"/>
        </w:rPr>
        <w:t xml:space="preserve">PowerPoint. </w:t>
      </w:r>
      <w:r w:rsidR="0087719F">
        <w:rPr>
          <w:rFonts w:ascii="Times New Roman" w:eastAsia="Times New Roman" w:hAnsi="Times New Roman" w:cs="Times New Roman"/>
          <w:sz w:val="24"/>
          <w:szCs w:val="24"/>
        </w:rPr>
        <w:t xml:space="preserve">Uploaded </w:t>
      </w:r>
      <w:r>
        <w:rPr>
          <w:rFonts w:ascii="Times New Roman" w:eastAsia="Times New Roman" w:hAnsi="Times New Roman" w:cs="Times New Roman"/>
          <w:sz w:val="24"/>
          <w:szCs w:val="24"/>
        </w:rPr>
        <w:t>Metadata</w:t>
      </w:r>
      <w:r w:rsidR="0087719F">
        <w:rPr>
          <w:rFonts w:ascii="Times New Roman" w:eastAsia="Times New Roman" w:hAnsi="Times New Roman" w:cs="Times New Roman"/>
          <w:sz w:val="24"/>
          <w:szCs w:val="24"/>
        </w:rPr>
        <w:t xml:space="preserve"> and created </w:t>
      </w:r>
      <w:r w:rsidR="006E090A">
        <w:rPr>
          <w:rFonts w:ascii="Times New Roman" w:eastAsia="Times New Roman" w:hAnsi="Times New Roman" w:cs="Times New Roman"/>
          <w:sz w:val="24"/>
          <w:szCs w:val="24"/>
        </w:rPr>
        <w:t xml:space="preserve">the </w:t>
      </w:r>
      <w:r w:rsidR="00576E44">
        <w:rPr>
          <w:rFonts w:ascii="Times New Roman" w:eastAsia="Times New Roman" w:hAnsi="Times New Roman" w:cs="Times New Roman"/>
          <w:sz w:val="24"/>
          <w:szCs w:val="24"/>
        </w:rPr>
        <w:t xml:space="preserve">“Final Deliverables </w:t>
      </w:r>
      <w:proofErr w:type="spellStart"/>
      <w:r w:rsidR="00576E44">
        <w:rPr>
          <w:rFonts w:ascii="Times New Roman" w:eastAsia="Times New Roman" w:hAnsi="Times New Roman" w:cs="Times New Roman"/>
          <w:sz w:val="24"/>
          <w:szCs w:val="24"/>
        </w:rPr>
        <w:t>Zipfile</w:t>
      </w:r>
      <w:proofErr w:type="spellEnd"/>
      <w:r w:rsidR="00576E44">
        <w:rPr>
          <w:rFonts w:ascii="Times New Roman" w:eastAsia="Times New Roman" w:hAnsi="Times New Roman" w:cs="Times New Roman"/>
          <w:sz w:val="24"/>
          <w:szCs w:val="24"/>
        </w:rPr>
        <w:t>”</w:t>
      </w:r>
      <w:r w:rsidR="0087719F">
        <w:rPr>
          <w:rFonts w:ascii="Times New Roman" w:eastAsia="Times New Roman" w:hAnsi="Times New Roman" w:cs="Times New Roman"/>
          <w:sz w:val="24"/>
          <w:szCs w:val="24"/>
        </w:rPr>
        <w:t xml:space="preserve"> for submission.</w:t>
      </w:r>
    </w:p>
    <w:p w14:paraId="657B1B51" w14:textId="783C4D6B" w:rsidR="005D2AD9" w:rsidRDefault="00A278FE">
      <w:pPr>
        <w:widowControl w:val="0"/>
        <w:spacing w:before="240" w:after="240"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Stancil Barton</w:t>
      </w:r>
      <w:r>
        <w:rPr>
          <w:rFonts w:ascii="Times New Roman" w:eastAsia="Times New Roman" w:hAnsi="Times New Roman" w:cs="Times New Roman"/>
          <w:sz w:val="24"/>
          <w:szCs w:val="24"/>
        </w:rPr>
        <w:t xml:space="preserve">: Creation and Pre-processing of </w:t>
      </w:r>
      <w:proofErr w:type="spellStart"/>
      <w:r>
        <w:rPr>
          <w:rFonts w:ascii="Times New Roman" w:eastAsia="Times New Roman" w:hAnsi="Times New Roman" w:cs="Times New Roman"/>
          <w:sz w:val="24"/>
          <w:szCs w:val="24"/>
        </w:rPr>
        <w:t>Loopnet</w:t>
      </w:r>
      <w:proofErr w:type="spellEnd"/>
      <w:r>
        <w:rPr>
          <w:rFonts w:ascii="Times New Roman" w:eastAsia="Times New Roman" w:hAnsi="Times New Roman" w:cs="Times New Roman"/>
          <w:sz w:val="24"/>
          <w:szCs w:val="24"/>
        </w:rPr>
        <w:t xml:space="preserve"> data, </w:t>
      </w:r>
      <w:r w:rsidR="0087719F">
        <w:rPr>
          <w:rFonts w:ascii="Times New Roman" w:eastAsia="Times New Roman" w:hAnsi="Times New Roman" w:cs="Times New Roman"/>
          <w:sz w:val="24"/>
          <w:szCs w:val="24"/>
        </w:rPr>
        <w:t>Appendix I (</w:t>
      </w:r>
      <w:r>
        <w:rPr>
          <w:rFonts w:ascii="Times New Roman" w:eastAsia="Times New Roman" w:hAnsi="Times New Roman" w:cs="Times New Roman"/>
          <w:sz w:val="24"/>
          <w:szCs w:val="24"/>
        </w:rPr>
        <w:t>Maps</w:t>
      </w:r>
      <w:r w:rsidR="0087719F">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Black Population at Risk of Homelessness: Income Criteria; White Population at Risk of Homelessness: Income Criteria; Hispanic Population at Risk of Homelessness: Income Criteria).                                            Paper: Introduction, Data, Methodology (3.1, 3.2.1, 3.2.2, 3.2.3, 3.2.5, 3.2.6), Results &amp; Discussion (4.2, 4.3), Conclusion, References, </w:t>
      </w:r>
      <w:r w:rsidR="0087719F">
        <w:rPr>
          <w:rFonts w:ascii="Times New Roman" w:eastAsia="Times New Roman" w:hAnsi="Times New Roman" w:cs="Times New Roman"/>
          <w:sz w:val="24"/>
          <w:szCs w:val="24"/>
        </w:rPr>
        <w:t xml:space="preserve">Appendix I (Maps): Black Population at Risk of Homelessness: Income Criteria; White Population at Risk of Homelessness: Income Criteria; Hispanic Population at Risk of Homelessness: Income Criteria), </w:t>
      </w:r>
      <w:r>
        <w:rPr>
          <w:rFonts w:ascii="Times New Roman" w:eastAsia="Times New Roman" w:hAnsi="Times New Roman" w:cs="Times New Roman"/>
          <w:sz w:val="24"/>
          <w:szCs w:val="24"/>
        </w:rPr>
        <w:t>editing.</w:t>
      </w:r>
      <w:r w:rsidR="00A5347C">
        <w:rPr>
          <w:rFonts w:ascii="Times New Roman" w:eastAsia="Times New Roman" w:hAnsi="Times New Roman" w:cs="Times New Roman"/>
          <w:sz w:val="24"/>
          <w:szCs w:val="24"/>
        </w:rPr>
        <w:t xml:space="preserve"> PowerPoint.</w:t>
      </w:r>
      <w:r>
        <w:rPr>
          <w:rFonts w:ascii="Times New Roman" w:eastAsia="Times New Roman" w:hAnsi="Times New Roman" w:cs="Times New Roman"/>
          <w:sz w:val="24"/>
          <w:szCs w:val="24"/>
        </w:rPr>
        <w:t xml:space="preserve"> StoryMap. </w:t>
      </w:r>
      <w:proofErr w:type="spellStart"/>
      <w:r w:rsidR="00133C8C">
        <w:rPr>
          <w:rFonts w:ascii="Times New Roman" w:eastAsia="Times New Roman" w:hAnsi="Times New Roman" w:cs="Times New Roman"/>
          <w:sz w:val="24"/>
          <w:szCs w:val="24"/>
        </w:rPr>
        <w:t>ReadMeFile</w:t>
      </w:r>
      <w:proofErr w:type="spellEnd"/>
      <w:r w:rsidR="00133C8C">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133C8C">
        <w:rPr>
          <w:rFonts w:ascii="Times New Roman" w:eastAsia="Times New Roman" w:hAnsi="Times New Roman" w:cs="Times New Roman"/>
          <w:sz w:val="24"/>
          <w:szCs w:val="24"/>
        </w:rPr>
        <w:tab/>
      </w:r>
      <w:r w:rsidR="00133C8C">
        <w:rPr>
          <w:rFonts w:ascii="Times New Roman" w:eastAsia="Times New Roman" w:hAnsi="Times New Roman" w:cs="Times New Roman"/>
          <w:sz w:val="24"/>
          <w:szCs w:val="24"/>
        </w:rPr>
        <w:tab/>
      </w:r>
      <w:r w:rsidR="00133C8C">
        <w:rPr>
          <w:rFonts w:ascii="Times New Roman" w:eastAsia="Times New Roman" w:hAnsi="Times New Roman" w:cs="Times New Roman"/>
          <w:sz w:val="24"/>
          <w:szCs w:val="24"/>
        </w:rPr>
        <w:tab/>
      </w:r>
      <w:r w:rsidR="00133C8C">
        <w:rPr>
          <w:rFonts w:ascii="Times New Roman" w:eastAsia="Times New Roman" w:hAnsi="Times New Roman" w:cs="Times New Roman"/>
          <w:sz w:val="24"/>
          <w:szCs w:val="24"/>
        </w:rPr>
        <w:tab/>
      </w:r>
      <w:r w:rsidR="00133C8C">
        <w:rPr>
          <w:rFonts w:ascii="Times New Roman" w:eastAsia="Times New Roman" w:hAnsi="Times New Roman" w:cs="Times New Roman"/>
          <w:sz w:val="24"/>
          <w:szCs w:val="24"/>
        </w:rPr>
        <w:tab/>
      </w:r>
      <w:r w:rsidR="00133C8C">
        <w:rPr>
          <w:rFonts w:ascii="Times New Roman" w:eastAsia="Times New Roman" w:hAnsi="Times New Roman" w:cs="Times New Roman"/>
          <w:sz w:val="24"/>
          <w:szCs w:val="24"/>
        </w:rPr>
        <w:tab/>
      </w:r>
      <w:r w:rsidR="00133C8C">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 xml:space="preserve">Metadata </w:t>
      </w:r>
      <w:r w:rsidR="008D7742">
        <w:rPr>
          <w:rFonts w:ascii="Times New Roman" w:eastAsia="Times New Roman" w:hAnsi="Times New Roman" w:cs="Times New Roman"/>
          <w:sz w:val="24"/>
          <w:szCs w:val="24"/>
        </w:rPr>
        <w:t>{</w:t>
      </w:r>
      <w:r>
        <w:rPr>
          <w:rFonts w:ascii="Times New Roman" w:eastAsia="Times New Roman" w:hAnsi="Times New Roman" w:cs="Times New Roman"/>
          <w:sz w:val="24"/>
          <w:szCs w:val="24"/>
        </w:rPr>
        <w:t>25 total</w:t>
      </w:r>
      <w:r w:rsidR="008D7742">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Access_Hubs_FINAL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Lack_of_Nearby_Needed_Services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Unsheltered_Youth_Locations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Access_Points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Drop_In_Locations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Bexar_County_Outline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Suitable_Locations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Access_Points_Buffer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Unsheltered_Youth_Buffer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Lack_Of_Nearby_Needed_Services_Buffer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Drop_In_Locations_Buffer</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Access_Hubs_MultiRingBuf</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Hispanic_Latino_Income_Any_Race_Poly</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Black_Income_Poly</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White_Alone_Income_Poly</w:t>
      </w:r>
      <w:proofErr w:type="spellEnd"/>
      <w:r>
        <w:rPr>
          <w:rFonts w:ascii="Times New Roman" w:eastAsia="Times New Roman" w:hAnsi="Times New Roman" w:cs="Times New Roman"/>
          <w:sz w:val="24"/>
          <w:szCs w:val="24"/>
        </w:rPr>
        <w:t>, Poverty_18_24_Between_(.75-.99)_Poly, Poverty_18_24_Between_(.50-.74)_Poly, Poverty_18_24_Under_(.50)_Poly, Poverty_12_17_Between_(.75-.99)_Poly, Poverty_18_24_Under_(.50)_Rec, Poverty_12_17_Between_(.75-.99)_Rec, Poverty_12_17_Between_(.50-.74)_Rec, Poverty_12_17_Under_(.50)_Rec, Unemployment_Rate_16_19_Rec, Unemployment_Rate_20_24_Rec.</w:t>
      </w:r>
    </w:p>
    <w:p w14:paraId="3ED3E6DD" w14:textId="2D0E3A75" w:rsidR="005D2AD9" w:rsidRDefault="00A278FE" w:rsidP="00A569AB">
      <w:pPr>
        <w:widowControl w:val="0"/>
        <w:spacing w:before="240" w:after="240"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Brandon Trevino</w:t>
      </w:r>
      <w:r>
        <w:rPr>
          <w:rFonts w:ascii="Times New Roman" w:eastAsia="Times New Roman" w:hAnsi="Times New Roman" w:cs="Times New Roman"/>
          <w:sz w:val="24"/>
          <w:szCs w:val="24"/>
        </w:rPr>
        <w:t xml:space="preserve">: Paper: Abstract, Introduction, Methodology (3.1, 3.2.7), </w:t>
      </w:r>
      <w:r w:rsidR="0087719F">
        <w:rPr>
          <w:rFonts w:ascii="Times New Roman" w:eastAsia="Times New Roman" w:hAnsi="Times New Roman" w:cs="Times New Roman"/>
          <w:sz w:val="24"/>
          <w:szCs w:val="24"/>
        </w:rPr>
        <w:t xml:space="preserve">Appendix II (Table), </w:t>
      </w:r>
      <w:r>
        <w:rPr>
          <w:rFonts w:ascii="Times New Roman" w:eastAsia="Times New Roman" w:hAnsi="Times New Roman" w:cs="Times New Roman"/>
          <w:sz w:val="24"/>
          <w:szCs w:val="24"/>
        </w:rPr>
        <w:t>editing.</w:t>
      </w:r>
      <w:r w:rsidR="00A5347C">
        <w:rPr>
          <w:rFonts w:ascii="Times New Roman" w:eastAsia="Times New Roman" w:hAnsi="Times New Roman" w:cs="Times New Roman"/>
          <w:sz w:val="24"/>
          <w:szCs w:val="24"/>
        </w:rPr>
        <w:t xml:space="preserve"> PowerPoint.</w:t>
      </w:r>
      <w:r>
        <w:rPr>
          <w:rFonts w:ascii="Times New Roman" w:eastAsia="Times New Roman" w:hAnsi="Times New Roman" w:cs="Times New Roman"/>
          <w:sz w:val="24"/>
          <w:szCs w:val="24"/>
        </w:rPr>
        <w:t xml:space="preserve">   </w:t>
      </w:r>
      <w:r w:rsidR="0087719F">
        <w:rPr>
          <w:rFonts w:ascii="Times New Roman" w:eastAsia="Times New Roman" w:hAnsi="Times New Roman" w:cs="Times New Roman"/>
          <w:sz w:val="24"/>
          <w:szCs w:val="24"/>
        </w:rPr>
        <w:tab/>
      </w:r>
      <w:r w:rsidR="0087719F">
        <w:rPr>
          <w:rFonts w:ascii="Times New Roman" w:eastAsia="Times New Roman" w:hAnsi="Times New Roman" w:cs="Times New Roman"/>
          <w:sz w:val="24"/>
          <w:szCs w:val="24"/>
        </w:rPr>
        <w:tab/>
      </w:r>
      <w:r w:rsidR="0087719F">
        <w:rPr>
          <w:rFonts w:ascii="Times New Roman" w:eastAsia="Times New Roman" w:hAnsi="Times New Roman" w:cs="Times New Roman"/>
          <w:sz w:val="24"/>
          <w:szCs w:val="24"/>
        </w:rPr>
        <w:tab/>
      </w:r>
      <w:r w:rsidR="0087719F">
        <w:rPr>
          <w:rFonts w:ascii="Times New Roman" w:eastAsia="Times New Roman" w:hAnsi="Times New Roman" w:cs="Times New Roman"/>
          <w:sz w:val="24"/>
          <w:szCs w:val="24"/>
        </w:rPr>
        <w:tab/>
      </w:r>
      <w:r w:rsidR="0087719F">
        <w:rPr>
          <w:rFonts w:ascii="Times New Roman" w:eastAsia="Times New Roman" w:hAnsi="Times New Roman" w:cs="Times New Roman"/>
          <w:sz w:val="24"/>
          <w:szCs w:val="24"/>
        </w:rPr>
        <w:tab/>
      </w:r>
      <w:r w:rsidR="0087719F">
        <w:rPr>
          <w:rFonts w:ascii="Times New Roman" w:eastAsia="Times New Roman" w:hAnsi="Times New Roman" w:cs="Times New Roman"/>
          <w:sz w:val="24"/>
          <w:szCs w:val="24"/>
        </w:rPr>
        <w:tab/>
      </w:r>
      <w:r w:rsidR="0087719F">
        <w:rPr>
          <w:rFonts w:ascii="Times New Roman" w:eastAsia="Times New Roman" w:hAnsi="Times New Roman" w:cs="Times New Roman"/>
          <w:sz w:val="24"/>
          <w:szCs w:val="24"/>
        </w:rPr>
        <w:tab/>
      </w:r>
      <w:r w:rsidR="00A5347C">
        <w:rPr>
          <w:rFonts w:ascii="Times New Roman" w:eastAsia="Times New Roman" w:hAnsi="Times New Roman" w:cs="Times New Roman"/>
          <w:sz w:val="24"/>
          <w:szCs w:val="24"/>
        </w:rPr>
        <w:tab/>
      </w:r>
      <w:r w:rsidR="00A5347C">
        <w:rPr>
          <w:rFonts w:ascii="Times New Roman" w:eastAsia="Times New Roman" w:hAnsi="Times New Roman" w:cs="Times New Roman"/>
          <w:sz w:val="24"/>
          <w:szCs w:val="24"/>
        </w:rPr>
        <w:tab/>
      </w:r>
      <w:r w:rsidR="00A5347C">
        <w:rPr>
          <w:rFonts w:ascii="Times New Roman" w:eastAsia="Times New Roman" w:hAnsi="Times New Roman" w:cs="Times New Roman"/>
          <w:sz w:val="24"/>
          <w:szCs w:val="24"/>
        </w:rPr>
        <w:tab/>
        <w:t xml:space="preserve">    </w:t>
      </w:r>
      <w:r w:rsidR="0087719F">
        <w:rPr>
          <w:rFonts w:ascii="Times New Roman" w:eastAsia="Times New Roman" w:hAnsi="Times New Roman" w:cs="Times New Roman"/>
          <w:sz w:val="24"/>
          <w:szCs w:val="24"/>
        </w:rPr>
        <w:t xml:space="preserve">Maps: Hispanic Population Ages 15-24 in Bexar County, Black Population Ages 15-24 in Bexar County, White Population Ages 15-24 in Bexar County, Population of Two or More Races Ages </w:t>
      </w:r>
      <w:r w:rsidR="0087719F">
        <w:rPr>
          <w:rFonts w:ascii="Times New Roman" w:eastAsia="Times New Roman" w:hAnsi="Times New Roman" w:cs="Times New Roman"/>
          <w:sz w:val="24"/>
          <w:szCs w:val="24"/>
        </w:rPr>
        <w:lastRenderedPageBreak/>
        <w:t xml:space="preserve">15-24 in Bexar County.                                                                           </w:t>
      </w:r>
      <w:r>
        <w:rPr>
          <w:rFonts w:ascii="Times New Roman" w:eastAsia="Times New Roman" w:hAnsi="Times New Roman" w:cs="Times New Roman"/>
          <w:sz w:val="24"/>
          <w:szCs w:val="24"/>
        </w:rPr>
        <w:t xml:space="preserve">                                   Metadata</w:t>
      </w:r>
      <w:r w:rsidR="0087719F">
        <w:rPr>
          <w:rFonts w:ascii="Times New Roman" w:eastAsia="Times New Roman" w:hAnsi="Times New Roman" w:cs="Times New Roman"/>
          <w:sz w:val="24"/>
          <w:szCs w:val="24"/>
        </w:rPr>
        <w:t xml:space="preserve"> {</w:t>
      </w:r>
      <w:r w:rsidR="00612985">
        <w:rPr>
          <w:rFonts w:ascii="Times New Roman" w:eastAsia="Times New Roman" w:hAnsi="Times New Roman" w:cs="Times New Roman"/>
          <w:sz w:val="24"/>
          <w:szCs w:val="24"/>
        </w:rPr>
        <w:t>44</w:t>
      </w:r>
      <w:r w:rsidR="0087719F">
        <w:rPr>
          <w:rFonts w:ascii="Times New Roman" w:eastAsia="Times New Roman" w:hAnsi="Times New Roman" w:cs="Times New Roman"/>
          <w:sz w:val="24"/>
          <w:szCs w:val="24"/>
        </w:rPr>
        <w:t xml:space="preserve"> total}</w:t>
      </w:r>
      <w:r>
        <w:rPr>
          <w:rFonts w:ascii="Times New Roman" w:eastAsia="Times New Roman" w:hAnsi="Times New Roman" w:cs="Times New Roman"/>
          <w:sz w:val="24"/>
          <w:szCs w:val="24"/>
        </w:rPr>
        <w:t xml:space="preserve">: Poverty_12_17_Under(.50), Poverty_12_17_Between(.50-.74), Percentage_of_Unemployment_16_19, Percentage_of_Unemployment_20_24, High_School_Graduate_18_24, Less_than_High_School_Graduate_18_24, </w:t>
      </w:r>
      <w:proofErr w:type="spellStart"/>
      <w:r>
        <w:rPr>
          <w:rFonts w:ascii="Times New Roman" w:eastAsia="Times New Roman" w:hAnsi="Times New Roman" w:cs="Times New Roman"/>
          <w:sz w:val="24"/>
          <w:szCs w:val="24"/>
        </w:rPr>
        <w:t>LNNS_Buf_Rec</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LNNS_Ras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Drop_Ins_Buf_Rec</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Drop_Ins_Ras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Access_Hubs_MultiBuf_Rec</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Access_Hubs_Ras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Access_Points_Buf_Rec</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Access_Points_Ras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Unsheltered_Youth_Buf_Rec</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Unsheltered_Youth_Ras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LNNS_Rec</w:t>
      </w:r>
      <w:proofErr w:type="spellEnd"/>
      <w:r>
        <w:rPr>
          <w:rFonts w:ascii="Times New Roman" w:eastAsia="Times New Roman" w:hAnsi="Times New Roman" w:cs="Times New Roman"/>
          <w:sz w:val="24"/>
          <w:szCs w:val="24"/>
        </w:rPr>
        <w:t>, Poverty_18_24_Between_(.75-.99)_Rec,</w:t>
      </w:r>
      <w:r w:rsidR="0087719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Poverty_18_24_Between_(.50-.74)_Rec</w:t>
      </w:r>
      <w:r w:rsidR="00A569AB">
        <w:rPr>
          <w:rFonts w:ascii="Times New Roman" w:eastAsia="Times New Roman" w:hAnsi="Times New Roman" w:cs="Times New Roman"/>
          <w:sz w:val="24"/>
          <w:szCs w:val="24"/>
        </w:rPr>
        <w:t xml:space="preserve">, </w:t>
      </w:r>
      <w:r w:rsidR="00A569AB" w:rsidRPr="00A569AB">
        <w:rPr>
          <w:rFonts w:ascii="Times New Roman" w:eastAsia="Times New Roman" w:hAnsi="Times New Roman" w:cs="Times New Roman"/>
          <w:sz w:val="24"/>
          <w:szCs w:val="24"/>
        </w:rPr>
        <w:t>Unemployment_Rate_20_24_Ras</w:t>
      </w:r>
      <w:r w:rsidR="00A569AB">
        <w:rPr>
          <w:rFonts w:ascii="Times New Roman" w:eastAsia="Times New Roman" w:hAnsi="Times New Roman" w:cs="Times New Roman"/>
          <w:sz w:val="24"/>
          <w:szCs w:val="24"/>
        </w:rPr>
        <w:t xml:space="preserve">, </w:t>
      </w:r>
      <w:r w:rsidR="00A569AB" w:rsidRPr="00A569AB">
        <w:rPr>
          <w:rFonts w:ascii="Times New Roman" w:eastAsia="Times New Roman" w:hAnsi="Times New Roman" w:cs="Times New Roman"/>
          <w:sz w:val="24"/>
          <w:szCs w:val="24"/>
        </w:rPr>
        <w:t>Unemployment_Rate_16_19_Ras</w:t>
      </w:r>
      <w:r w:rsidR="00A569AB">
        <w:rPr>
          <w:rFonts w:ascii="Times New Roman" w:eastAsia="Times New Roman" w:hAnsi="Times New Roman" w:cs="Times New Roman"/>
          <w:sz w:val="24"/>
          <w:szCs w:val="24"/>
        </w:rPr>
        <w:t xml:space="preserve">, </w:t>
      </w:r>
      <w:r w:rsidR="00A569AB" w:rsidRPr="00A569AB">
        <w:rPr>
          <w:rFonts w:ascii="Times New Roman" w:eastAsia="Times New Roman" w:hAnsi="Times New Roman" w:cs="Times New Roman"/>
          <w:sz w:val="24"/>
          <w:szCs w:val="24"/>
        </w:rPr>
        <w:t>Poverty_12_17_Under_(.50)_Ras</w:t>
      </w:r>
      <w:r w:rsidR="00A569AB">
        <w:rPr>
          <w:rFonts w:ascii="Times New Roman" w:eastAsia="Times New Roman" w:hAnsi="Times New Roman" w:cs="Times New Roman"/>
          <w:sz w:val="24"/>
          <w:szCs w:val="24"/>
        </w:rPr>
        <w:t xml:space="preserve">, </w:t>
      </w:r>
      <w:r w:rsidR="00A569AB" w:rsidRPr="00A569AB">
        <w:rPr>
          <w:rFonts w:ascii="Times New Roman" w:eastAsia="Times New Roman" w:hAnsi="Times New Roman" w:cs="Times New Roman"/>
          <w:sz w:val="24"/>
          <w:szCs w:val="24"/>
        </w:rPr>
        <w:t>Poverty_12_17_Between_(.50-.74)_Ras</w:t>
      </w:r>
      <w:r w:rsidR="00A569AB">
        <w:rPr>
          <w:rFonts w:ascii="Times New Roman" w:eastAsia="Times New Roman" w:hAnsi="Times New Roman" w:cs="Times New Roman"/>
          <w:sz w:val="24"/>
          <w:szCs w:val="24"/>
        </w:rPr>
        <w:t xml:space="preserve">, </w:t>
      </w:r>
      <w:r w:rsidR="00A569AB" w:rsidRPr="00A569AB">
        <w:rPr>
          <w:rFonts w:ascii="Times New Roman" w:eastAsia="Times New Roman" w:hAnsi="Times New Roman" w:cs="Times New Roman"/>
          <w:sz w:val="24"/>
          <w:szCs w:val="24"/>
        </w:rPr>
        <w:t>Poverty_12_17_Between_(.75-.99)_Ras</w:t>
      </w:r>
      <w:r w:rsidR="00A569AB">
        <w:rPr>
          <w:rFonts w:ascii="Times New Roman" w:eastAsia="Times New Roman" w:hAnsi="Times New Roman" w:cs="Times New Roman"/>
          <w:sz w:val="24"/>
          <w:szCs w:val="24"/>
        </w:rPr>
        <w:t xml:space="preserve">, </w:t>
      </w:r>
      <w:r w:rsidR="00A569AB" w:rsidRPr="00A569AB">
        <w:rPr>
          <w:rFonts w:ascii="Times New Roman" w:eastAsia="Times New Roman" w:hAnsi="Times New Roman" w:cs="Times New Roman"/>
          <w:sz w:val="24"/>
          <w:szCs w:val="24"/>
        </w:rPr>
        <w:t>Poverty_18_24_Under_(.50)_Ras</w:t>
      </w:r>
      <w:r w:rsidR="00A569AB">
        <w:rPr>
          <w:rFonts w:ascii="Times New Roman" w:eastAsia="Times New Roman" w:hAnsi="Times New Roman" w:cs="Times New Roman"/>
          <w:sz w:val="24"/>
          <w:szCs w:val="24"/>
        </w:rPr>
        <w:t xml:space="preserve">, </w:t>
      </w:r>
      <w:r w:rsidR="00A569AB" w:rsidRPr="00A569AB">
        <w:rPr>
          <w:rFonts w:ascii="Times New Roman" w:eastAsia="Times New Roman" w:hAnsi="Times New Roman" w:cs="Times New Roman"/>
          <w:sz w:val="24"/>
          <w:szCs w:val="24"/>
        </w:rPr>
        <w:t>Poverty_18_24_Between_(.50-.74)_Ras</w:t>
      </w:r>
      <w:r w:rsidR="00A569AB">
        <w:rPr>
          <w:rFonts w:ascii="Times New Roman" w:eastAsia="Times New Roman" w:hAnsi="Times New Roman" w:cs="Times New Roman"/>
          <w:sz w:val="24"/>
          <w:szCs w:val="24"/>
        </w:rPr>
        <w:t xml:space="preserve">, </w:t>
      </w:r>
      <w:r w:rsidR="00A569AB" w:rsidRPr="00A569AB">
        <w:rPr>
          <w:rFonts w:ascii="Times New Roman" w:eastAsia="Times New Roman" w:hAnsi="Times New Roman" w:cs="Times New Roman"/>
          <w:sz w:val="24"/>
          <w:szCs w:val="24"/>
        </w:rPr>
        <w:t>Poverty_18_24_Between_(.75-.99)_Ras</w:t>
      </w:r>
      <w:r w:rsidR="00A569AB">
        <w:rPr>
          <w:rFonts w:ascii="Times New Roman" w:eastAsia="Times New Roman" w:hAnsi="Times New Roman" w:cs="Times New Roman"/>
          <w:sz w:val="24"/>
          <w:szCs w:val="24"/>
        </w:rPr>
        <w:t xml:space="preserve">, </w:t>
      </w:r>
      <w:proofErr w:type="spellStart"/>
      <w:r w:rsidR="00A569AB" w:rsidRPr="00A569AB">
        <w:rPr>
          <w:rFonts w:ascii="Times New Roman" w:eastAsia="Times New Roman" w:hAnsi="Times New Roman" w:cs="Times New Roman"/>
          <w:sz w:val="24"/>
          <w:szCs w:val="24"/>
        </w:rPr>
        <w:t>Black_Race_Poly</w:t>
      </w:r>
      <w:proofErr w:type="spellEnd"/>
      <w:r w:rsidR="00A569AB">
        <w:rPr>
          <w:rFonts w:ascii="Times New Roman" w:eastAsia="Times New Roman" w:hAnsi="Times New Roman" w:cs="Times New Roman"/>
          <w:sz w:val="24"/>
          <w:szCs w:val="24"/>
        </w:rPr>
        <w:t xml:space="preserve">, </w:t>
      </w:r>
      <w:proofErr w:type="spellStart"/>
      <w:r w:rsidR="00A569AB" w:rsidRPr="00A569AB">
        <w:rPr>
          <w:rFonts w:ascii="Times New Roman" w:eastAsia="Times New Roman" w:hAnsi="Times New Roman" w:cs="Times New Roman"/>
          <w:sz w:val="24"/>
          <w:szCs w:val="24"/>
        </w:rPr>
        <w:t>Hispanic_Race_Poly</w:t>
      </w:r>
      <w:proofErr w:type="spellEnd"/>
      <w:r w:rsidR="00A569AB">
        <w:rPr>
          <w:rFonts w:ascii="Times New Roman" w:eastAsia="Times New Roman" w:hAnsi="Times New Roman" w:cs="Times New Roman"/>
          <w:sz w:val="24"/>
          <w:szCs w:val="24"/>
        </w:rPr>
        <w:t xml:space="preserve">, </w:t>
      </w:r>
      <w:proofErr w:type="spellStart"/>
      <w:r w:rsidR="00A569AB" w:rsidRPr="00A569AB">
        <w:rPr>
          <w:rFonts w:ascii="Times New Roman" w:eastAsia="Times New Roman" w:hAnsi="Times New Roman" w:cs="Times New Roman"/>
          <w:sz w:val="24"/>
          <w:szCs w:val="24"/>
        </w:rPr>
        <w:t>Two_or_More_Races_Poly</w:t>
      </w:r>
      <w:proofErr w:type="spellEnd"/>
      <w:r w:rsidR="00A569AB">
        <w:rPr>
          <w:rFonts w:ascii="Times New Roman" w:eastAsia="Times New Roman" w:hAnsi="Times New Roman" w:cs="Times New Roman"/>
          <w:sz w:val="24"/>
          <w:szCs w:val="24"/>
        </w:rPr>
        <w:t xml:space="preserve">, </w:t>
      </w:r>
      <w:proofErr w:type="spellStart"/>
      <w:r w:rsidR="00A569AB" w:rsidRPr="00A569AB">
        <w:rPr>
          <w:rFonts w:ascii="Times New Roman" w:eastAsia="Times New Roman" w:hAnsi="Times New Roman" w:cs="Times New Roman"/>
          <w:sz w:val="24"/>
          <w:szCs w:val="24"/>
        </w:rPr>
        <w:t>White_Race_Poly</w:t>
      </w:r>
      <w:proofErr w:type="spellEnd"/>
      <w:r w:rsidR="00A569AB">
        <w:rPr>
          <w:rFonts w:ascii="Times New Roman" w:eastAsia="Times New Roman" w:hAnsi="Times New Roman" w:cs="Times New Roman"/>
          <w:sz w:val="24"/>
          <w:szCs w:val="24"/>
        </w:rPr>
        <w:t xml:space="preserve">, </w:t>
      </w:r>
      <w:proofErr w:type="spellStart"/>
      <w:r w:rsidR="00A569AB" w:rsidRPr="00A569AB">
        <w:rPr>
          <w:rFonts w:ascii="Times New Roman" w:eastAsia="Times New Roman" w:hAnsi="Times New Roman" w:cs="Times New Roman"/>
          <w:sz w:val="24"/>
          <w:szCs w:val="24"/>
        </w:rPr>
        <w:t>Bexar_County_Census_Tracts_Poly</w:t>
      </w:r>
      <w:proofErr w:type="spellEnd"/>
      <w:r w:rsidR="00612985">
        <w:rPr>
          <w:rFonts w:ascii="Times New Roman" w:eastAsia="Times New Roman" w:hAnsi="Times New Roman" w:cs="Times New Roman"/>
          <w:sz w:val="24"/>
          <w:szCs w:val="24"/>
        </w:rPr>
        <w:t xml:space="preserve">, </w:t>
      </w:r>
      <w:r w:rsidR="00612985" w:rsidRPr="00612985">
        <w:rPr>
          <w:rFonts w:ascii="Times New Roman" w:eastAsia="Times New Roman" w:hAnsi="Times New Roman" w:cs="Times New Roman"/>
          <w:sz w:val="24"/>
          <w:szCs w:val="24"/>
        </w:rPr>
        <w:t>Less_HS_Grad_18_24_Rec</w:t>
      </w:r>
      <w:r w:rsidR="00612985">
        <w:rPr>
          <w:rFonts w:ascii="Times New Roman" w:eastAsia="Times New Roman" w:hAnsi="Times New Roman" w:cs="Times New Roman"/>
          <w:sz w:val="24"/>
          <w:szCs w:val="24"/>
        </w:rPr>
        <w:t xml:space="preserve">, </w:t>
      </w:r>
      <w:r w:rsidR="00612985" w:rsidRPr="00612985">
        <w:rPr>
          <w:rFonts w:ascii="Times New Roman" w:eastAsia="Times New Roman" w:hAnsi="Times New Roman" w:cs="Times New Roman"/>
          <w:sz w:val="24"/>
          <w:szCs w:val="24"/>
        </w:rPr>
        <w:t>BlackRace_15_24_Pop_Rec</w:t>
      </w:r>
      <w:r w:rsidR="00612985">
        <w:rPr>
          <w:rFonts w:ascii="Times New Roman" w:eastAsia="Times New Roman" w:hAnsi="Times New Roman" w:cs="Times New Roman"/>
          <w:sz w:val="24"/>
          <w:szCs w:val="24"/>
        </w:rPr>
        <w:t xml:space="preserve">, </w:t>
      </w:r>
      <w:r w:rsidR="00612985" w:rsidRPr="00612985">
        <w:rPr>
          <w:rFonts w:ascii="Times New Roman" w:eastAsia="Times New Roman" w:hAnsi="Times New Roman" w:cs="Times New Roman"/>
          <w:sz w:val="24"/>
          <w:szCs w:val="24"/>
        </w:rPr>
        <w:t>HispanicRace_15_24_Pop_Rec</w:t>
      </w:r>
      <w:r w:rsidR="00612985">
        <w:rPr>
          <w:rFonts w:ascii="Times New Roman" w:eastAsia="Times New Roman" w:hAnsi="Times New Roman" w:cs="Times New Roman"/>
          <w:sz w:val="24"/>
          <w:szCs w:val="24"/>
        </w:rPr>
        <w:t xml:space="preserve">, </w:t>
      </w:r>
      <w:r w:rsidR="00612985" w:rsidRPr="00612985">
        <w:rPr>
          <w:rFonts w:ascii="Times New Roman" w:eastAsia="Times New Roman" w:hAnsi="Times New Roman" w:cs="Times New Roman"/>
          <w:sz w:val="24"/>
          <w:szCs w:val="24"/>
        </w:rPr>
        <w:t>WhiteRace_15_24_Pop_Rec</w:t>
      </w:r>
      <w:r w:rsidR="00612985">
        <w:rPr>
          <w:rFonts w:ascii="Times New Roman" w:eastAsia="Times New Roman" w:hAnsi="Times New Roman" w:cs="Times New Roman"/>
          <w:sz w:val="24"/>
          <w:szCs w:val="24"/>
        </w:rPr>
        <w:t xml:space="preserve">, </w:t>
      </w:r>
      <w:proofErr w:type="spellStart"/>
      <w:r w:rsidR="00612985" w:rsidRPr="00612985">
        <w:rPr>
          <w:rFonts w:ascii="Times New Roman" w:eastAsia="Times New Roman" w:hAnsi="Times New Roman" w:cs="Times New Roman"/>
          <w:sz w:val="24"/>
          <w:szCs w:val="24"/>
        </w:rPr>
        <w:t>TM_Races_Rec</w:t>
      </w:r>
      <w:proofErr w:type="spellEnd"/>
      <w:r w:rsidR="00612985">
        <w:rPr>
          <w:rFonts w:ascii="Times New Roman" w:eastAsia="Times New Roman" w:hAnsi="Times New Roman" w:cs="Times New Roman"/>
          <w:sz w:val="24"/>
          <w:szCs w:val="24"/>
        </w:rPr>
        <w:t xml:space="preserve">, </w:t>
      </w:r>
      <w:proofErr w:type="spellStart"/>
      <w:r w:rsidR="00612985" w:rsidRPr="00612985">
        <w:rPr>
          <w:rFonts w:ascii="Times New Roman" w:eastAsia="Times New Roman" w:hAnsi="Times New Roman" w:cs="Times New Roman"/>
          <w:sz w:val="24"/>
          <w:szCs w:val="24"/>
        </w:rPr>
        <w:t>Black_Income_Rec</w:t>
      </w:r>
      <w:proofErr w:type="spellEnd"/>
      <w:r w:rsidR="00612985">
        <w:rPr>
          <w:rFonts w:ascii="Times New Roman" w:eastAsia="Times New Roman" w:hAnsi="Times New Roman" w:cs="Times New Roman"/>
          <w:sz w:val="24"/>
          <w:szCs w:val="24"/>
        </w:rPr>
        <w:t xml:space="preserve">, </w:t>
      </w:r>
      <w:r w:rsidR="00612985" w:rsidRPr="00612985">
        <w:rPr>
          <w:rFonts w:ascii="Times New Roman" w:eastAsia="Times New Roman" w:hAnsi="Times New Roman" w:cs="Times New Roman"/>
          <w:sz w:val="24"/>
          <w:szCs w:val="24"/>
        </w:rPr>
        <w:t>White_Income_Rec2</w:t>
      </w:r>
      <w:r w:rsidR="00612985">
        <w:rPr>
          <w:rFonts w:ascii="Times New Roman" w:eastAsia="Times New Roman" w:hAnsi="Times New Roman" w:cs="Times New Roman"/>
          <w:sz w:val="24"/>
          <w:szCs w:val="24"/>
        </w:rPr>
        <w:t xml:space="preserve">, </w:t>
      </w:r>
      <w:proofErr w:type="spellStart"/>
      <w:r w:rsidR="00612985" w:rsidRPr="00612985">
        <w:rPr>
          <w:rFonts w:ascii="Times New Roman" w:eastAsia="Times New Roman" w:hAnsi="Times New Roman" w:cs="Times New Roman"/>
          <w:sz w:val="24"/>
          <w:szCs w:val="24"/>
        </w:rPr>
        <w:t>Hispanic_Income_Rec</w:t>
      </w:r>
      <w:proofErr w:type="spellEnd"/>
      <w:r w:rsidR="00612985">
        <w:rPr>
          <w:rFonts w:ascii="Times New Roman" w:eastAsia="Times New Roman" w:hAnsi="Times New Roman" w:cs="Times New Roman"/>
          <w:sz w:val="24"/>
          <w:szCs w:val="24"/>
        </w:rPr>
        <w:t xml:space="preserve">, </w:t>
      </w:r>
      <w:proofErr w:type="spellStart"/>
      <w:r w:rsidR="00612985" w:rsidRPr="00612985">
        <w:rPr>
          <w:rFonts w:ascii="Times New Roman" w:eastAsia="Times New Roman" w:hAnsi="Times New Roman" w:cs="Times New Roman"/>
          <w:sz w:val="24"/>
          <w:szCs w:val="24"/>
        </w:rPr>
        <w:t>White_alone_income_PolygonToRaster</w:t>
      </w:r>
      <w:proofErr w:type="spellEnd"/>
      <w:r w:rsidR="00612985">
        <w:rPr>
          <w:rFonts w:ascii="Times New Roman" w:eastAsia="Times New Roman" w:hAnsi="Times New Roman" w:cs="Times New Roman"/>
          <w:sz w:val="24"/>
          <w:szCs w:val="24"/>
        </w:rPr>
        <w:t xml:space="preserve">, </w:t>
      </w:r>
      <w:proofErr w:type="spellStart"/>
      <w:r w:rsidR="00612985" w:rsidRPr="00612985">
        <w:rPr>
          <w:rFonts w:ascii="Times New Roman" w:eastAsia="Times New Roman" w:hAnsi="Times New Roman" w:cs="Times New Roman"/>
          <w:sz w:val="24"/>
          <w:szCs w:val="24"/>
        </w:rPr>
        <w:t>Hispanic_latino_of_any_race_income</w:t>
      </w:r>
      <w:proofErr w:type="spellEnd"/>
      <w:r w:rsidR="00612985">
        <w:rPr>
          <w:rFonts w:ascii="Times New Roman" w:eastAsia="Times New Roman" w:hAnsi="Times New Roman" w:cs="Times New Roman"/>
          <w:sz w:val="24"/>
          <w:szCs w:val="24"/>
        </w:rPr>
        <w:t xml:space="preserve">, </w:t>
      </w:r>
      <w:proofErr w:type="spellStart"/>
      <w:r w:rsidR="00612985" w:rsidRPr="00612985">
        <w:rPr>
          <w:rFonts w:ascii="Times New Roman" w:eastAsia="Times New Roman" w:hAnsi="Times New Roman" w:cs="Times New Roman"/>
          <w:sz w:val="24"/>
          <w:szCs w:val="24"/>
        </w:rPr>
        <w:t>Black_income</w:t>
      </w:r>
      <w:proofErr w:type="spellEnd"/>
      <w:r w:rsidR="00612985" w:rsidRPr="00612985">
        <w:rPr>
          <w:rFonts w:ascii="Times New Roman" w:eastAsia="Times New Roman" w:hAnsi="Times New Roman" w:cs="Times New Roman"/>
          <w:sz w:val="24"/>
          <w:szCs w:val="24"/>
        </w:rPr>
        <w:t>_</w:t>
      </w:r>
      <w:r w:rsidR="00612985">
        <w:rPr>
          <w:rFonts w:ascii="Times New Roman" w:eastAsia="Times New Roman" w:hAnsi="Times New Roman" w:cs="Times New Roman"/>
          <w:sz w:val="24"/>
          <w:szCs w:val="24"/>
        </w:rPr>
        <w:t xml:space="preserve">, </w:t>
      </w:r>
      <w:r w:rsidR="00612985" w:rsidRPr="00612985">
        <w:rPr>
          <w:rFonts w:ascii="Times New Roman" w:eastAsia="Times New Roman" w:hAnsi="Times New Roman" w:cs="Times New Roman"/>
          <w:sz w:val="24"/>
          <w:szCs w:val="24"/>
        </w:rPr>
        <w:t>TwoorMoreRaces_15_24</w:t>
      </w:r>
      <w:r>
        <w:rPr>
          <w:rFonts w:ascii="Times New Roman" w:eastAsia="Times New Roman" w:hAnsi="Times New Roman" w:cs="Times New Roman"/>
          <w:sz w:val="24"/>
          <w:szCs w:val="24"/>
        </w:rPr>
        <w:t xml:space="preserve">        </w:t>
      </w:r>
    </w:p>
    <w:p w14:paraId="624C9076" w14:textId="0D5E08D5" w:rsidR="005D2AD9" w:rsidRDefault="00A278FE">
      <w:pPr>
        <w:widowControl w:val="0"/>
        <w:spacing w:before="240" w:after="240"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Kennedy Watson</w:t>
      </w:r>
      <w:r>
        <w:rPr>
          <w:rFonts w:ascii="Times New Roman" w:eastAsia="Times New Roman" w:hAnsi="Times New Roman" w:cs="Times New Roman"/>
          <w:sz w:val="24"/>
          <w:szCs w:val="24"/>
        </w:rPr>
        <w:t>: Maps: Median Income of Blacks/African Americans in Bexar County, Median Income of Hispanics of Any Race in Bexar County, Median Income of Non-Hispanic Whites in Bexar County, Median Income of Hispanic Whites in Bexar County.                    Paper: Methodology (3.2.6), Results &amp; Discussion (4.1, 4.3), editing.</w:t>
      </w:r>
      <w:r w:rsidR="00A5347C">
        <w:rPr>
          <w:rFonts w:ascii="Times New Roman" w:eastAsia="Times New Roman" w:hAnsi="Times New Roman" w:cs="Times New Roman"/>
          <w:sz w:val="24"/>
          <w:szCs w:val="24"/>
        </w:rPr>
        <w:t xml:space="preserve"> PowerPoint.</w:t>
      </w:r>
      <w:r w:rsidR="003E04B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Poster.</w:t>
      </w:r>
    </w:p>
    <w:sectPr w:rsidR="005D2AD9">
      <w:headerReference w:type="even" r:id="rId45"/>
      <w:headerReference w:type="default" r:id="rId46"/>
      <w:footerReference w:type="even" r:id="rId47"/>
      <w:footerReference w:type="default" r:id="rId48"/>
      <w:headerReference w:type="first" r:id="rId49"/>
      <w:footerReference w:type="first" r:id="rId50"/>
      <w:pgSz w:w="12240" w:h="15840"/>
      <w:pgMar w:top="1440" w:right="1440" w:bottom="1440" w:left="1440" w:header="720" w:footer="720"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05A768" w14:textId="77777777" w:rsidR="00A278FE" w:rsidRDefault="00A278FE">
      <w:pPr>
        <w:spacing w:line="240" w:lineRule="auto"/>
      </w:pPr>
      <w:r>
        <w:separator/>
      </w:r>
    </w:p>
  </w:endnote>
  <w:endnote w:type="continuationSeparator" w:id="0">
    <w:p w14:paraId="7FF05FF7" w14:textId="77777777" w:rsidR="00A278FE" w:rsidRDefault="00A278F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Lobster">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5142CA" w14:textId="77777777" w:rsidR="00FE24D3" w:rsidRDefault="00FE24D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559E0A" w14:textId="77777777" w:rsidR="005D2AD9" w:rsidRDefault="00A278FE">
    <w:pPr>
      <w:jc w:val="right"/>
    </w:pPr>
    <w:r>
      <w:fldChar w:fldCharType="begin"/>
    </w:r>
    <w:r>
      <w:instrText>PAGE</w:instrText>
    </w:r>
    <w:r>
      <w:fldChar w:fldCharType="separate"/>
    </w:r>
    <w:r w:rsidR="00FE24D3">
      <w:rPr>
        <w:noProof/>
      </w:rPr>
      <w:t>1</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653CD5" w14:textId="77777777" w:rsidR="00FE24D3" w:rsidRDefault="00FE24D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51069E" w14:textId="77777777" w:rsidR="00A278FE" w:rsidRDefault="00A278FE">
      <w:pPr>
        <w:spacing w:line="240" w:lineRule="auto"/>
      </w:pPr>
      <w:r>
        <w:separator/>
      </w:r>
    </w:p>
  </w:footnote>
  <w:footnote w:type="continuationSeparator" w:id="0">
    <w:p w14:paraId="04171864" w14:textId="77777777" w:rsidR="00A278FE" w:rsidRDefault="00A278FE">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EDB095" w14:textId="77777777" w:rsidR="00FE24D3" w:rsidRDefault="00FE24D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B3A6CC" w14:textId="77777777" w:rsidR="005D2AD9" w:rsidRDefault="00A278FE">
    <w:pPr>
      <w:rPr>
        <w:rFonts w:ascii="Lobster" w:eastAsia="Lobster" w:hAnsi="Lobster" w:cs="Lobster"/>
        <w:sz w:val="56"/>
        <w:szCs w:val="56"/>
      </w:rPr>
    </w:pPr>
    <w:r>
      <w:rPr>
        <w:noProof/>
      </w:rPr>
      <w:drawing>
        <wp:anchor distT="114300" distB="114300" distL="114300" distR="114300" simplePos="0" relativeHeight="251658240" behindDoc="0" locked="0" layoutInCell="1" hidden="0" allowOverlap="1" wp14:anchorId="0150AB75" wp14:editId="0ECE4B06">
          <wp:simplePos x="0" y="0"/>
          <wp:positionH relativeFrom="column">
            <wp:posOffset>1119188</wp:posOffset>
          </wp:positionH>
          <wp:positionV relativeFrom="paragraph">
            <wp:posOffset>-228011</wp:posOffset>
          </wp:positionV>
          <wp:extent cx="3700463" cy="676275"/>
          <wp:effectExtent l="0" t="0" r="0" b="0"/>
          <wp:wrapSquare wrapText="bothSides" distT="114300" distB="114300" distL="114300" distR="114300"/>
          <wp:docPr id="2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
                  <a:srcRect/>
                  <a:stretch>
                    <a:fillRect/>
                  </a:stretch>
                </pic:blipFill>
                <pic:spPr>
                  <a:xfrm>
                    <a:off x="0" y="0"/>
                    <a:ext cx="3700463" cy="676275"/>
                  </a:xfrm>
                  <a:prstGeom prst="rect">
                    <a:avLst/>
                  </a:prstGeom>
                  <a:ln/>
                </pic:spPr>
              </pic:pic>
            </a:graphicData>
          </a:graphic>
        </wp:anchor>
      </w:drawing>
    </w:r>
  </w:p>
  <w:p w14:paraId="0D12BA8D" w14:textId="77777777" w:rsidR="005D2AD9" w:rsidRDefault="005D2AD9"/>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A48215" w14:textId="77777777" w:rsidR="005D2AD9" w:rsidRDefault="005D2AD9"/>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DE5CE6"/>
    <w:multiLevelType w:val="multilevel"/>
    <w:tmpl w:val="6FB863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F7A68D0"/>
    <w:multiLevelType w:val="multilevel"/>
    <w:tmpl w:val="79C049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340A2D12"/>
    <w:multiLevelType w:val="multilevel"/>
    <w:tmpl w:val="B4CC9C68"/>
    <w:lvl w:ilvl="0">
      <w:numFmt w:val="decimal"/>
      <w:lvlText w:val="%1"/>
      <w:lvlJc w:val="left"/>
      <w:pPr>
        <w:ind w:left="380" w:hanging="380"/>
      </w:pPr>
      <w:rPr>
        <w:rFonts w:hint="default"/>
      </w:rPr>
    </w:lvl>
    <w:lvl w:ilvl="1">
      <w:start w:val="1"/>
      <w:numFmt w:val="decimal"/>
      <w:lvlText w:val="%1-%2"/>
      <w:lvlJc w:val="left"/>
      <w:pPr>
        <w:ind w:left="1820" w:hanging="38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displayBackgroundShape/>
  <w:proofState w:spelling="clean" w:grammar="clean"/>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D2AD9"/>
    <w:rsid w:val="00032EB3"/>
    <w:rsid w:val="000A096B"/>
    <w:rsid w:val="000C2FAE"/>
    <w:rsid w:val="00133C8C"/>
    <w:rsid w:val="00163AB9"/>
    <w:rsid w:val="001806F6"/>
    <w:rsid w:val="00201886"/>
    <w:rsid w:val="00204355"/>
    <w:rsid w:val="002C0F77"/>
    <w:rsid w:val="003E04B1"/>
    <w:rsid w:val="004437EC"/>
    <w:rsid w:val="00481663"/>
    <w:rsid w:val="004E0DDE"/>
    <w:rsid w:val="004E4A47"/>
    <w:rsid w:val="005224CB"/>
    <w:rsid w:val="00533CBF"/>
    <w:rsid w:val="00576E44"/>
    <w:rsid w:val="005C4460"/>
    <w:rsid w:val="005D2AD9"/>
    <w:rsid w:val="00612985"/>
    <w:rsid w:val="00617772"/>
    <w:rsid w:val="00634CF0"/>
    <w:rsid w:val="006E090A"/>
    <w:rsid w:val="007659D0"/>
    <w:rsid w:val="00793CA7"/>
    <w:rsid w:val="00806871"/>
    <w:rsid w:val="0087719F"/>
    <w:rsid w:val="008A6D26"/>
    <w:rsid w:val="008D7742"/>
    <w:rsid w:val="00931899"/>
    <w:rsid w:val="009E698F"/>
    <w:rsid w:val="00A278FE"/>
    <w:rsid w:val="00A5347C"/>
    <w:rsid w:val="00A569AB"/>
    <w:rsid w:val="00A76D51"/>
    <w:rsid w:val="00A85D31"/>
    <w:rsid w:val="00AA679D"/>
    <w:rsid w:val="00AD52FF"/>
    <w:rsid w:val="00AE21EF"/>
    <w:rsid w:val="00B31B52"/>
    <w:rsid w:val="00B52EC6"/>
    <w:rsid w:val="00BA19DF"/>
    <w:rsid w:val="00BA5581"/>
    <w:rsid w:val="00C94CCA"/>
    <w:rsid w:val="00CA6FC4"/>
    <w:rsid w:val="00CB222C"/>
    <w:rsid w:val="00CF736D"/>
    <w:rsid w:val="00D15684"/>
    <w:rsid w:val="00D25AA3"/>
    <w:rsid w:val="00D40899"/>
    <w:rsid w:val="00DF40E6"/>
    <w:rsid w:val="00DF592B"/>
    <w:rsid w:val="00E65ACC"/>
    <w:rsid w:val="00E94A40"/>
    <w:rsid w:val="00EA7026"/>
    <w:rsid w:val="00FE24D3"/>
    <w:rsid w:val="00FF4091"/>
    <w:rsid w:val="00FF6A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589D51F1"/>
  <w15:docId w15:val="{7F15AA9D-7C1B-4741-BB84-E9D71FC97C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Header">
    <w:name w:val="header"/>
    <w:basedOn w:val="Normal"/>
    <w:link w:val="HeaderChar"/>
    <w:uiPriority w:val="99"/>
    <w:unhideWhenUsed/>
    <w:rsid w:val="00FE24D3"/>
    <w:pPr>
      <w:tabs>
        <w:tab w:val="center" w:pos="4680"/>
        <w:tab w:val="right" w:pos="9360"/>
      </w:tabs>
      <w:spacing w:line="240" w:lineRule="auto"/>
    </w:pPr>
  </w:style>
  <w:style w:type="character" w:customStyle="1" w:styleId="HeaderChar">
    <w:name w:val="Header Char"/>
    <w:basedOn w:val="DefaultParagraphFont"/>
    <w:link w:val="Header"/>
    <w:uiPriority w:val="99"/>
    <w:rsid w:val="00FE24D3"/>
  </w:style>
  <w:style w:type="paragraph" w:styleId="Footer">
    <w:name w:val="footer"/>
    <w:basedOn w:val="Normal"/>
    <w:link w:val="FooterChar"/>
    <w:uiPriority w:val="99"/>
    <w:unhideWhenUsed/>
    <w:rsid w:val="00FE24D3"/>
    <w:pPr>
      <w:tabs>
        <w:tab w:val="center" w:pos="4680"/>
        <w:tab w:val="right" w:pos="9360"/>
      </w:tabs>
      <w:spacing w:line="240" w:lineRule="auto"/>
    </w:pPr>
  </w:style>
  <w:style w:type="character" w:customStyle="1" w:styleId="FooterChar">
    <w:name w:val="Footer Char"/>
    <w:basedOn w:val="DefaultParagraphFont"/>
    <w:link w:val="Footer"/>
    <w:uiPriority w:val="99"/>
    <w:rsid w:val="00FE24D3"/>
  </w:style>
  <w:style w:type="paragraph" w:styleId="CommentSubject">
    <w:name w:val="annotation subject"/>
    <w:basedOn w:val="CommentText"/>
    <w:next w:val="CommentText"/>
    <w:link w:val="CommentSubjectChar"/>
    <w:uiPriority w:val="99"/>
    <w:semiHidden/>
    <w:unhideWhenUsed/>
    <w:rsid w:val="00FE24D3"/>
    <w:rPr>
      <w:b/>
      <w:bCs/>
    </w:rPr>
  </w:style>
  <w:style w:type="character" w:customStyle="1" w:styleId="CommentSubjectChar">
    <w:name w:val="Comment Subject Char"/>
    <w:basedOn w:val="CommentTextChar"/>
    <w:link w:val="CommentSubject"/>
    <w:uiPriority w:val="99"/>
    <w:semiHidden/>
    <w:rsid w:val="00FE24D3"/>
    <w:rPr>
      <w:b/>
      <w:bCs/>
      <w:sz w:val="20"/>
      <w:szCs w:val="20"/>
    </w:rPr>
  </w:style>
  <w:style w:type="paragraph" w:styleId="NormalWeb">
    <w:name w:val="Normal (Web)"/>
    <w:basedOn w:val="Normal"/>
    <w:uiPriority w:val="99"/>
    <w:semiHidden/>
    <w:unhideWhenUsed/>
    <w:rsid w:val="00163AB9"/>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ListParagraph">
    <w:name w:val="List Paragraph"/>
    <w:basedOn w:val="Normal"/>
    <w:uiPriority w:val="34"/>
    <w:qFormat/>
    <w:rsid w:val="00D25AA3"/>
    <w:pPr>
      <w:ind w:left="720"/>
      <w:contextualSpacing/>
    </w:pPr>
  </w:style>
  <w:style w:type="table" w:styleId="GridTable5Dark-Accent1">
    <w:name w:val="Grid Table 5 Dark Accent 1"/>
    <w:basedOn w:val="TableNormal"/>
    <w:uiPriority w:val="50"/>
    <w:rsid w:val="005C446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GridTable6Colorful-Accent1">
    <w:name w:val="Grid Table 6 Colorful Accent 1"/>
    <w:basedOn w:val="TableNormal"/>
    <w:uiPriority w:val="51"/>
    <w:rsid w:val="005C4460"/>
    <w:pPr>
      <w:spacing w:line="240" w:lineRule="auto"/>
    </w:pPr>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7Colorful-Accent1">
    <w:name w:val="Grid Table 7 Colorful Accent 1"/>
    <w:basedOn w:val="TableNormal"/>
    <w:uiPriority w:val="52"/>
    <w:rsid w:val="005C4460"/>
    <w:pPr>
      <w:spacing w:line="240" w:lineRule="auto"/>
    </w:pPr>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styleId="GridTable4-Accent4">
    <w:name w:val="Grid Table 4 Accent 4"/>
    <w:basedOn w:val="TableNormal"/>
    <w:uiPriority w:val="49"/>
    <w:rsid w:val="005C4460"/>
    <w:pPr>
      <w:spacing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character" w:styleId="Hyperlink">
    <w:name w:val="Hyperlink"/>
    <w:basedOn w:val="DefaultParagraphFont"/>
    <w:uiPriority w:val="99"/>
    <w:unhideWhenUsed/>
    <w:rsid w:val="00032EB3"/>
    <w:rPr>
      <w:color w:val="0000FF" w:themeColor="hyperlink"/>
      <w:u w:val="single"/>
    </w:rPr>
  </w:style>
  <w:style w:type="character" w:styleId="UnresolvedMention">
    <w:name w:val="Unresolved Mention"/>
    <w:basedOn w:val="DefaultParagraphFont"/>
    <w:uiPriority w:val="99"/>
    <w:semiHidden/>
    <w:unhideWhenUsed/>
    <w:rsid w:val="00032EB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81558456">
      <w:bodyDiv w:val="1"/>
      <w:marLeft w:val="0"/>
      <w:marRight w:val="0"/>
      <w:marTop w:val="0"/>
      <w:marBottom w:val="0"/>
      <w:divBdr>
        <w:top w:val="none" w:sz="0" w:space="0" w:color="auto"/>
        <w:left w:val="none" w:sz="0" w:space="0" w:color="auto"/>
        <w:bottom w:val="none" w:sz="0" w:space="0" w:color="auto"/>
        <w:right w:val="none" w:sz="0" w:space="0" w:color="auto"/>
      </w:divBdr>
    </w:div>
    <w:div w:id="1195728838">
      <w:bodyDiv w:val="1"/>
      <w:marLeft w:val="0"/>
      <w:marRight w:val="0"/>
      <w:marTop w:val="0"/>
      <w:marBottom w:val="0"/>
      <w:divBdr>
        <w:top w:val="none" w:sz="0" w:space="0" w:color="auto"/>
        <w:left w:val="none" w:sz="0" w:space="0" w:color="auto"/>
        <w:bottom w:val="none" w:sz="0" w:space="0" w:color="auto"/>
        <w:right w:val="none" w:sz="0" w:space="0" w:color="auto"/>
      </w:divBdr>
    </w:div>
    <w:div w:id="157222872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txst.maps.arcgis.com/apps/Cascade/index.html?appid=1053716635bb49ae9603493282c19790" TargetMode="External"/><Relationship Id="rId18" Type="http://schemas.openxmlformats.org/officeDocument/2006/relationships/hyperlink" Target="https://data.census.gov/cedsci/map?t=Employment&amp;g=0500000US48029.140000&amp;tid=ACSST5Y2019.S2301&amp;hidePreview=false&amp;vintage=2019&amp;layer=VT_2019_140_00_PY_D1&amp;cid=S2301_C01_001E&amp;palette=Teal&amp;break=5&amp;classification=Natural+Breaks&amp;mode=thematic" TargetMode="External"/><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hyperlink" Target="https://www.google.com/search?tbs=lf%3A1%2Clf_ui%3A2&amp;tbm=lcl&amp;sxsrf=ALeKk00SeOoY_UvTtyBShUKxxymlAUpxxg%3A1614572561007&amp;q=homeless%2Bshelters%2Bsan%2Bantonio%2Btx&amp;rflfq=1&amp;num=10&amp;sa=X&amp;ved=2ahUKEwjlvNm_n47vAhUOM6wKHd64BNwQjGp6BAgSEGw&amp;biw=1474&amp;bih=790" TargetMode="External"/><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footer" Target="footer1.xml"/><Relationship Id="rId50" Type="http://schemas.openxmlformats.org/officeDocument/2006/relationships/footer" Target="footer3.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hyperlink" Target="https://data.census.gov/cedsci/map?t=Educational+Attainment&amp;g=0500000US48029.140000&amp;tid=ACSST5Y2019.S1501&amp;hidePreview=false&amp;vintage=2019&amp;layer=VT_2019_140_00_PY_D1&amp;cid=S1501_C01_001E&amp;palette=Teal&amp;break=5&amp;classification=Natural+Breaks&amp;mode=thematic" TargetMode="External"/><Relationship Id="rId29" Type="http://schemas.openxmlformats.org/officeDocument/2006/relationships/image" Target="media/image14.png"/><Relationship Id="rId11" Type="http://schemas.openxmlformats.org/officeDocument/2006/relationships/image" Target="media/image5.png"/><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hyperlink" Target="https://opendata-cosagis.opendata.arcgis.com/datasets/sidewalks"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header" Target="header3.xml"/><Relationship Id="rId10" Type="http://schemas.openxmlformats.org/officeDocument/2006/relationships/image" Target="media/image4.png"/><Relationship Id="rId19" Type="http://schemas.openxmlformats.org/officeDocument/2006/relationships/hyperlink" Target="https://data.census.gov/cedsci/map?t=Veterans&amp;g=0500000US48029.140000&amp;tid=ACSST5Y2019.S2101&amp;hidePreview=false&amp;vintage=2019&amp;layer=VT_2019_140_00_PY_D1&amp;cid=S2101_C01_001E&amp;palette=Teal&amp;break=5&amp;classification=Natural+Breaks&amp;mode=thematic" TargetMode="Externa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s://mygeodata.cloud/data/download/osm/bus-stops-and-stations/united-states-of-america--texas/bexar-county/san-antonio" TargetMode="Externa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footer" Target="footer2.xml"/><Relationship Id="rId8" Type="http://schemas.openxmlformats.org/officeDocument/2006/relationships/image" Target="media/image2.png"/><Relationship Id="rId51"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hyperlink" Target="https://data.census.gov/cedsci/table?t=Official+Poverty+Measure%3APoverty&amp;g=0500000US48029.140000&amp;tid=ACSST5Y2019.S1701&amp;hidePreview=false" TargetMode="External"/><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header" Target="header2.xml"/><Relationship Id="rId20" Type="http://schemas.openxmlformats.org/officeDocument/2006/relationships/hyperlink" Target="https://www.loopnet.com/search/industrial-space/san-antonio-tx/for-lease/?sk=e8cfad6199b9a50493a0bb51363b1196" TargetMode="External"/><Relationship Id="rId41" Type="http://schemas.openxmlformats.org/officeDocument/2006/relationships/image" Target="media/image26.png"/><Relationship Id="rId1" Type="http://schemas.openxmlformats.org/officeDocument/2006/relationships/numbering" Target="numbering.xml"/><Relationship Id="rId6" Type="http://schemas.openxmlformats.org/officeDocument/2006/relationships/endnotes" Target="endnotes.xml"/></Relationships>
</file>

<file path=word/_rels/header2.xml.rels><?xml version="1.0" encoding="UTF-8" standalone="yes"?>
<Relationships xmlns="http://schemas.openxmlformats.org/package/2006/relationships"><Relationship Id="rId1"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95</TotalTime>
  <Pages>46</Pages>
  <Words>5222</Words>
  <Characters>29772</Characters>
  <Application>Microsoft Office Word</Application>
  <DocSecurity>0</DocSecurity>
  <Lines>248</Lines>
  <Paragraphs>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34925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Speer, Darrin</cp:lastModifiedBy>
  <cp:revision>88</cp:revision>
  <dcterms:created xsi:type="dcterms:W3CDTF">2021-04-28T06:38:00Z</dcterms:created>
  <dcterms:modified xsi:type="dcterms:W3CDTF">2021-04-28T20:32:00Z</dcterms:modified>
</cp:coreProperties>
</file>