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53C65" w14:textId="77777777" w:rsidR="001E0826" w:rsidRDefault="00FC5756" w:rsidP="00A133AD">
      <w:pPr>
        <w:jc w:val="center"/>
        <w:rPr>
          <w:rFonts w:ascii="Arial" w:hAnsi="Arial" w:cs="Arial"/>
          <w:b/>
          <w:bCs/>
          <w:sz w:val="36"/>
          <w:szCs w:val="36"/>
        </w:rPr>
      </w:pPr>
      <w:r w:rsidRPr="00B215DB">
        <w:rPr>
          <w:rFonts w:ascii="Arial" w:hAnsi="Arial" w:cs="Arial"/>
          <w:b/>
          <w:bCs/>
          <w:sz w:val="36"/>
          <w:szCs w:val="36"/>
        </w:rPr>
        <w:t xml:space="preserve">Tree Canopy Vulnerability Index </w:t>
      </w:r>
    </w:p>
    <w:p w14:paraId="75C6F089" w14:textId="4D66C44A" w:rsidR="00FC5756" w:rsidRPr="00B215DB" w:rsidRDefault="00646819" w:rsidP="00A133AD">
      <w:pPr>
        <w:jc w:val="center"/>
        <w:rPr>
          <w:rFonts w:ascii="Arial" w:hAnsi="Arial" w:cs="Arial"/>
          <w:b/>
          <w:bCs/>
          <w:sz w:val="36"/>
          <w:szCs w:val="36"/>
        </w:rPr>
      </w:pPr>
      <w:r>
        <w:rPr>
          <w:rFonts w:ascii="Arial" w:hAnsi="Arial" w:cs="Arial"/>
          <w:b/>
          <w:bCs/>
          <w:sz w:val="36"/>
          <w:szCs w:val="36"/>
        </w:rPr>
        <w:t>Progress Report</w:t>
      </w:r>
    </w:p>
    <w:p w14:paraId="593138C0" w14:textId="77777777" w:rsidR="00FC5756" w:rsidRPr="00B215DB" w:rsidRDefault="00FC5756" w:rsidP="00A133AD">
      <w:pPr>
        <w:jc w:val="center"/>
        <w:rPr>
          <w:rFonts w:ascii="Arial" w:hAnsi="Arial" w:cs="Arial"/>
          <w:sz w:val="24"/>
          <w:szCs w:val="24"/>
        </w:rPr>
      </w:pPr>
    </w:p>
    <w:p w14:paraId="174EA9DB" w14:textId="00F84A4E" w:rsidR="00A133AD" w:rsidRPr="00B215DB" w:rsidRDefault="00A133AD" w:rsidP="00A133AD">
      <w:pPr>
        <w:jc w:val="center"/>
        <w:rPr>
          <w:rFonts w:ascii="Arial" w:hAnsi="Arial" w:cs="Arial"/>
          <w:sz w:val="24"/>
          <w:szCs w:val="24"/>
        </w:rPr>
      </w:pPr>
      <w:r w:rsidRPr="00B215DB">
        <w:rPr>
          <w:rFonts w:ascii="Arial" w:hAnsi="Arial" w:cs="Arial"/>
          <w:noProof/>
        </w:rPr>
        <w:drawing>
          <wp:inline distT="0" distB="0" distL="0" distR="0" wp14:anchorId="46EF7842" wp14:editId="6C98D11A">
            <wp:extent cx="4051300" cy="2602567"/>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1" t="33696" r="2351" b="26154"/>
                    <a:stretch/>
                  </pic:blipFill>
                  <pic:spPr bwMode="auto">
                    <a:xfrm>
                      <a:off x="0" y="0"/>
                      <a:ext cx="4052726" cy="2603483"/>
                    </a:xfrm>
                    <a:prstGeom prst="rect">
                      <a:avLst/>
                    </a:prstGeom>
                    <a:ln>
                      <a:noFill/>
                    </a:ln>
                    <a:extLst>
                      <a:ext uri="{53640926-AAD7-44D8-BBD7-CCE9431645EC}">
                        <a14:shadowObscured xmlns:a14="http://schemas.microsoft.com/office/drawing/2010/main"/>
                      </a:ext>
                    </a:extLst>
                  </pic:spPr>
                </pic:pic>
              </a:graphicData>
            </a:graphic>
          </wp:inline>
        </w:drawing>
      </w:r>
    </w:p>
    <w:p w14:paraId="50473254" w14:textId="1884AEC1" w:rsidR="00FC5756" w:rsidRPr="00B215DB" w:rsidRDefault="00FC5756" w:rsidP="00A133AD">
      <w:pPr>
        <w:jc w:val="center"/>
        <w:rPr>
          <w:rFonts w:ascii="Arial" w:hAnsi="Arial" w:cs="Arial"/>
          <w:b/>
          <w:bCs/>
          <w:sz w:val="36"/>
          <w:szCs w:val="36"/>
        </w:rPr>
      </w:pPr>
      <w:r w:rsidRPr="00B215DB">
        <w:rPr>
          <w:rFonts w:ascii="Arial" w:hAnsi="Arial" w:cs="Arial"/>
          <w:b/>
          <w:bCs/>
          <w:sz w:val="36"/>
          <w:szCs w:val="36"/>
        </w:rPr>
        <w:t>Prepared for:</w:t>
      </w:r>
    </w:p>
    <w:p w14:paraId="37BC2BA2" w14:textId="52EFCB52" w:rsidR="00A133AD" w:rsidRPr="00B215DB" w:rsidRDefault="00FC5756" w:rsidP="00A133AD">
      <w:pPr>
        <w:jc w:val="center"/>
        <w:rPr>
          <w:rFonts w:ascii="Arial" w:hAnsi="Arial" w:cs="Arial"/>
          <w:b/>
          <w:bCs/>
          <w:sz w:val="24"/>
          <w:szCs w:val="24"/>
        </w:rPr>
      </w:pPr>
      <w:r w:rsidRPr="00B215DB">
        <w:rPr>
          <w:rFonts w:ascii="Arial" w:hAnsi="Arial" w:cs="Arial"/>
          <w:b/>
          <w:bCs/>
          <w:sz w:val="24"/>
          <w:szCs w:val="24"/>
        </w:rPr>
        <w:t>City of Austin Community Tree Preservation Division</w:t>
      </w:r>
    </w:p>
    <w:p w14:paraId="37C0DC1E" w14:textId="4D0EE181" w:rsidR="00A133AD" w:rsidRPr="00B215DB" w:rsidRDefault="00C539E7" w:rsidP="00C539E7">
      <w:pPr>
        <w:jc w:val="center"/>
        <w:rPr>
          <w:rFonts w:ascii="Arial" w:hAnsi="Arial" w:cs="Arial"/>
          <w:b/>
          <w:bCs/>
          <w:sz w:val="24"/>
          <w:szCs w:val="24"/>
        </w:rPr>
      </w:pPr>
      <w:r w:rsidRPr="00B215DB">
        <w:rPr>
          <w:rFonts w:ascii="Arial" w:hAnsi="Arial" w:cs="Arial"/>
          <w:noProof/>
        </w:rPr>
        <w:drawing>
          <wp:inline distT="0" distB="0" distL="0" distR="0" wp14:anchorId="36E198DB" wp14:editId="76498346">
            <wp:extent cx="1498922" cy="147474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5225" cy="1480948"/>
                    </a:xfrm>
                    <a:prstGeom prst="rect">
                      <a:avLst/>
                    </a:prstGeom>
                  </pic:spPr>
                </pic:pic>
              </a:graphicData>
            </a:graphic>
          </wp:inline>
        </w:drawing>
      </w:r>
    </w:p>
    <w:p w14:paraId="07E5648F" w14:textId="6B7231E9" w:rsidR="00FC5756" w:rsidRPr="00B215DB" w:rsidRDefault="00FC5756" w:rsidP="00FC5756">
      <w:pPr>
        <w:jc w:val="center"/>
        <w:rPr>
          <w:rFonts w:ascii="Arial" w:hAnsi="Arial" w:cs="Arial"/>
          <w:b/>
          <w:bCs/>
          <w:sz w:val="36"/>
          <w:szCs w:val="36"/>
        </w:rPr>
      </w:pPr>
      <w:r w:rsidRPr="00B215DB">
        <w:rPr>
          <w:rFonts w:ascii="Arial" w:hAnsi="Arial" w:cs="Arial"/>
          <w:b/>
          <w:bCs/>
          <w:sz w:val="36"/>
          <w:szCs w:val="36"/>
        </w:rPr>
        <w:t>Prepared by:</w:t>
      </w:r>
    </w:p>
    <w:p w14:paraId="2332ED92" w14:textId="194AC71F" w:rsidR="00FC5756" w:rsidRPr="00B215DB" w:rsidRDefault="00FC5756" w:rsidP="00FC5756">
      <w:pPr>
        <w:jc w:val="center"/>
        <w:rPr>
          <w:rFonts w:ascii="Arial" w:hAnsi="Arial" w:cs="Arial"/>
          <w:sz w:val="24"/>
          <w:szCs w:val="24"/>
        </w:rPr>
      </w:pPr>
      <w:r w:rsidRPr="00B215DB">
        <w:rPr>
          <w:rFonts w:ascii="Arial" w:hAnsi="Arial" w:cs="Arial"/>
          <w:sz w:val="24"/>
          <w:szCs w:val="24"/>
        </w:rPr>
        <w:t>Linsey, Morgan (Graphic Designer &amp; Researcher)</w:t>
      </w:r>
    </w:p>
    <w:p w14:paraId="28A026FD" w14:textId="5579E70D" w:rsidR="00FC5756" w:rsidRPr="00B215DB" w:rsidRDefault="00FC5756" w:rsidP="00FC5756">
      <w:pPr>
        <w:jc w:val="center"/>
        <w:rPr>
          <w:rFonts w:ascii="Arial" w:hAnsi="Arial" w:cs="Arial"/>
          <w:sz w:val="24"/>
          <w:szCs w:val="24"/>
        </w:rPr>
      </w:pPr>
      <w:r w:rsidRPr="00B215DB">
        <w:rPr>
          <w:rFonts w:ascii="Arial" w:hAnsi="Arial" w:cs="Arial"/>
          <w:sz w:val="24"/>
          <w:szCs w:val="24"/>
        </w:rPr>
        <w:t xml:space="preserve">Crock, Kevin (Editor &amp; Researcher) </w:t>
      </w:r>
    </w:p>
    <w:p w14:paraId="4A8DCAAC" w14:textId="4B3A929E" w:rsidR="00FC5756" w:rsidRPr="00B215DB" w:rsidRDefault="00FC5756" w:rsidP="00FC5756">
      <w:pPr>
        <w:jc w:val="center"/>
        <w:rPr>
          <w:rFonts w:ascii="Arial" w:hAnsi="Arial" w:cs="Arial"/>
          <w:sz w:val="24"/>
          <w:szCs w:val="24"/>
        </w:rPr>
      </w:pPr>
      <w:r w:rsidRPr="00B215DB">
        <w:rPr>
          <w:rFonts w:ascii="Arial" w:hAnsi="Arial" w:cs="Arial"/>
          <w:sz w:val="24"/>
          <w:szCs w:val="24"/>
        </w:rPr>
        <w:t>Chace, Abigail (GIS Specialist &amp; Researcher)</w:t>
      </w:r>
    </w:p>
    <w:p w14:paraId="16F19FA6" w14:textId="3FE7F578" w:rsidR="00FC5756" w:rsidRPr="00B215DB" w:rsidRDefault="00FC5756" w:rsidP="00FC5756">
      <w:pPr>
        <w:jc w:val="center"/>
        <w:rPr>
          <w:rFonts w:ascii="Arial" w:hAnsi="Arial" w:cs="Arial"/>
          <w:sz w:val="24"/>
          <w:szCs w:val="24"/>
        </w:rPr>
      </w:pPr>
      <w:r w:rsidRPr="00B215DB">
        <w:rPr>
          <w:rFonts w:ascii="Arial" w:hAnsi="Arial" w:cs="Arial"/>
          <w:sz w:val="24"/>
          <w:szCs w:val="24"/>
        </w:rPr>
        <w:t xml:space="preserve">Ramirez, Rodrigo (Tito) (Graphic Designer &amp; Assistant Manager) </w:t>
      </w:r>
    </w:p>
    <w:p w14:paraId="41708C2D" w14:textId="73F3DB49" w:rsidR="00C539E7" w:rsidRPr="00B215DB" w:rsidRDefault="00C539E7" w:rsidP="00C539E7">
      <w:pPr>
        <w:jc w:val="center"/>
        <w:rPr>
          <w:rFonts w:ascii="Arial" w:hAnsi="Arial" w:cs="Arial"/>
          <w:sz w:val="24"/>
          <w:szCs w:val="24"/>
        </w:rPr>
      </w:pPr>
      <w:r w:rsidRPr="00B215DB">
        <w:rPr>
          <w:rFonts w:ascii="Arial" w:hAnsi="Arial" w:cs="Arial"/>
          <w:sz w:val="24"/>
          <w:szCs w:val="24"/>
        </w:rPr>
        <w:t>White, Zane (Project Manager)</w:t>
      </w:r>
    </w:p>
    <w:p w14:paraId="21D4006C" w14:textId="77777777" w:rsidR="00C539E7" w:rsidRPr="00B215DB" w:rsidRDefault="00C539E7" w:rsidP="00C539E7">
      <w:pPr>
        <w:jc w:val="center"/>
        <w:rPr>
          <w:rFonts w:ascii="Arial" w:hAnsi="Arial" w:cs="Arial"/>
          <w:sz w:val="24"/>
          <w:szCs w:val="24"/>
        </w:rPr>
      </w:pPr>
    </w:p>
    <w:p w14:paraId="7C9203AB" w14:textId="55F0B307" w:rsidR="00C539E7" w:rsidRPr="00B215DB" w:rsidRDefault="00646819" w:rsidP="00C539E7">
      <w:pPr>
        <w:jc w:val="center"/>
        <w:rPr>
          <w:rFonts w:ascii="Arial" w:hAnsi="Arial" w:cs="Arial"/>
          <w:b/>
          <w:bCs/>
          <w:sz w:val="24"/>
          <w:szCs w:val="24"/>
        </w:rPr>
      </w:pPr>
      <w:r>
        <w:rPr>
          <w:rFonts w:ascii="Arial" w:hAnsi="Arial" w:cs="Arial"/>
          <w:b/>
          <w:bCs/>
          <w:sz w:val="24"/>
          <w:szCs w:val="24"/>
        </w:rPr>
        <w:lastRenderedPageBreak/>
        <w:t>30</w:t>
      </w:r>
      <w:r w:rsidR="00C539E7" w:rsidRPr="00B215DB">
        <w:rPr>
          <w:rFonts w:ascii="Arial" w:hAnsi="Arial" w:cs="Arial"/>
          <w:b/>
          <w:bCs/>
          <w:sz w:val="24"/>
          <w:szCs w:val="24"/>
        </w:rPr>
        <w:t xml:space="preserve"> </w:t>
      </w:r>
      <w:r>
        <w:rPr>
          <w:rFonts w:ascii="Arial" w:hAnsi="Arial" w:cs="Arial"/>
          <w:b/>
          <w:bCs/>
          <w:sz w:val="24"/>
          <w:szCs w:val="24"/>
        </w:rPr>
        <w:t>March</w:t>
      </w:r>
      <w:r w:rsidR="00C539E7" w:rsidRPr="00B215DB">
        <w:rPr>
          <w:rFonts w:ascii="Arial" w:hAnsi="Arial" w:cs="Arial"/>
          <w:b/>
          <w:bCs/>
          <w:sz w:val="24"/>
          <w:szCs w:val="24"/>
        </w:rPr>
        <w:t xml:space="preserve"> 2020</w:t>
      </w:r>
    </w:p>
    <w:p w14:paraId="37171B44" w14:textId="77777777" w:rsidR="00646819" w:rsidRPr="00646819" w:rsidRDefault="00646819" w:rsidP="00646819">
      <w:pPr>
        <w:rPr>
          <w:rFonts w:ascii="Arial" w:hAnsi="Arial" w:cs="Arial"/>
          <w:b/>
          <w:bCs/>
          <w:sz w:val="24"/>
          <w:szCs w:val="24"/>
        </w:rPr>
      </w:pPr>
      <w:r w:rsidRPr="00646819">
        <w:rPr>
          <w:rFonts w:ascii="Arial" w:hAnsi="Arial" w:cs="Arial"/>
          <w:b/>
          <w:bCs/>
          <w:sz w:val="24"/>
          <w:szCs w:val="24"/>
        </w:rPr>
        <w:t>1.</w:t>
      </w:r>
      <w:r w:rsidRPr="00646819">
        <w:rPr>
          <w:rFonts w:ascii="Arial" w:hAnsi="Arial" w:cs="Arial"/>
          <w:b/>
          <w:bCs/>
          <w:sz w:val="24"/>
          <w:szCs w:val="24"/>
        </w:rPr>
        <w:tab/>
        <w:t xml:space="preserve">Introduction -------------------------------------------------------------------------- 1 </w:t>
      </w:r>
    </w:p>
    <w:p w14:paraId="0C7DDAD2" w14:textId="5DCD792C" w:rsidR="00646819" w:rsidRPr="00646819" w:rsidRDefault="00646819" w:rsidP="00646819">
      <w:pPr>
        <w:ind w:firstLine="720"/>
        <w:rPr>
          <w:rFonts w:ascii="Arial" w:hAnsi="Arial" w:cs="Arial"/>
          <w:b/>
          <w:bCs/>
          <w:sz w:val="24"/>
          <w:szCs w:val="24"/>
        </w:rPr>
      </w:pPr>
      <w:r w:rsidRPr="00646819">
        <w:rPr>
          <w:rFonts w:ascii="Arial" w:hAnsi="Arial" w:cs="Arial"/>
          <w:b/>
          <w:bCs/>
          <w:sz w:val="24"/>
          <w:szCs w:val="24"/>
        </w:rPr>
        <w:t>1.1.</w:t>
      </w:r>
      <w:r w:rsidRPr="00646819">
        <w:rPr>
          <w:rFonts w:ascii="Arial" w:hAnsi="Arial" w:cs="Arial"/>
          <w:b/>
          <w:bCs/>
          <w:sz w:val="24"/>
          <w:szCs w:val="24"/>
        </w:rPr>
        <w:tab/>
        <w:t>Summ</w:t>
      </w:r>
      <w:r w:rsidR="005876AC">
        <w:rPr>
          <w:rFonts w:ascii="Arial" w:hAnsi="Arial" w:cs="Arial"/>
          <w:b/>
          <w:bCs/>
          <w:sz w:val="24"/>
          <w:szCs w:val="24"/>
        </w:rPr>
        <w:t>a</w:t>
      </w:r>
      <w:r w:rsidRPr="00646819">
        <w:rPr>
          <w:rFonts w:ascii="Arial" w:hAnsi="Arial" w:cs="Arial"/>
          <w:b/>
          <w:bCs/>
          <w:sz w:val="24"/>
          <w:szCs w:val="24"/>
        </w:rPr>
        <w:t xml:space="preserve">ry ----------------------------------------------------------------------- 1 </w:t>
      </w:r>
    </w:p>
    <w:p w14:paraId="534058F8" w14:textId="76D8F9B9" w:rsidR="00646819" w:rsidRPr="00646819" w:rsidRDefault="00646819" w:rsidP="00646819">
      <w:pPr>
        <w:ind w:firstLine="720"/>
        <w:rPr>
          <w:rFonts w:ascii="Arial" w:hAnsi="Arial" w:cs="Arial"/>
          <w:b/>
          <w:bCs/>
          <w:sz w:val="24"/>
          <w:szCs w:val="24"/>
        </w:rPr>
      </w:pPr>
      <w:r w:rsidRPr="00646819">
        <w:rPr>
          <w:rFonts w:ascii="Arial" w:hAnsi="Arial" w:cs="Arial"/>
          <w:b/>
          <w:bCs/>
          <w:sz w:val="24"/>
          <w:szCs w:val="24"/>
        </w:rPr>
        <w:t>1.2.</w:t>
      </w:r>
      <w:r w:rsidRPr="00646819">
        <w:rPr>
          <w:rFonts w:ascii="Arial" w:hAnsi="Arial" w:cs="Arial"/>
          <w:b/>
          <w:bCs/>
          <w:sz w:val="24"/>
          <w:szCs w:val="24"/>
        </w:rPr>
        <w:tab/>
        <w:t xml:space="preserve">Purpose Statement ---------------------------------------------------------- </w:t>
      </w:r>
      <w:r w:rsidR="005876AC">
        <w:rPr>
          <w:rFonts w:ascii="Arial" w:hAnsi="Arial" w:cs="Arial"/>
          <w:b/>
          <w:bCs/>
          <w:sz w:val="24"/>
          <w:szCs w:val="24"/>
        </w:rPr>
        <w:t>1</w:t>
      </w:r>
      <w:r w:rsidRPr="00646819">
        <w:rPr>
          <w:rFonts w:ascii="Arial" w:hAnsi="Arial" w:cs="Arial"/>
          <w:b/>
          <w:bCs/>
          <w:sz w:val="24"/>
          <w:szCs w:val="24"/>
        </w:rPr>
        <w:t xml:space="preserve"> </w:t>
      </w:r>
    </w:p>
    <w:p w14:paraId="66A20226" w14:textId="77777777" w:rsidR="00646819" w:rsidRPr="00646819" w:rsidRDefault="00646819" w:rsidP="00646819">
      <w:pPr>
        <w:ind w:firstLine="720"/>
        <w:rPr>
          <w:rFonts w:ascii="Arial" w:hAnsi="Arial" w:cs="Arial"/>
          <w:b/>
          <w:bCs/>
          <w:sz w:val="24"/>
          <w:szCs w:val="24"/>
        </w:rPr>
      </w:pPr>
      <w:r w:rsidRPr="00646819">
        <w:rPr>
          <w:rFonts w:ascii="Arial" w:hAnsi="Arial" w:cs="Arial"/>
          <w:b/>
          <w:bCs/>
          <w:sz w:val="24"/>
          <w:szCs w:val="24"/>
        </w:rPr>
        <w:t>1.3.</w:t>
      </w:r>
      <w:r w:rsidRPr="00646819">
        <w:rPr>
          <w:rFonts w:ascii="Arial" w:hAnsi="Arial" w:cs="Arial"/>
          <w:b/>
          <w:bCs/>
          <w:sz w:val="24"/>
          <w:szCs w:val="24"/>
        </w:rPr>
        <w:tab/>
        <w:t xml:space="preserve">Scope --------------------------------------------------------------------------- 2 </w:t>
      </w:r>
    </w:p>
    <w:p w14:paraId="703966C2" w14:textId="492FBF1B" w:rsidR="00646819" w:rsidRPr="00646819" w:rsidRDefault="00646819" w:rsidP="00646819">
      <w:pPr>
        <w:rPr>
          <w:rFonts w:ascii="Arial" w:hAnsi="Arial" w:cs="Arial"/>
          <w:b/>
          <w:bCs/>
          <w:sz w:val="24"/>
          <w:szCs w:val="24"/>
        </w:rPr>
      </w:pPr>
      <w:r w:rsidRPr="00646819">
        <w:rPr>
          <w:rFonts w:ascii="Arial" w:hAnsi="Arial" w:cs="Arial"/>
          <w:b/>
          <w:bCs/>
          <w:sz w:val="24"/>
          <w:szCs w:val="24"/>
        </w:rPr>
        <w:t>2.</w:t>
      </w:r>
      <w:r w:rsidRPr="00646819">
        <w:rPr>
          <w:rFonts w:ascii="Arial" w:hAnsi="Arial" w:cs="Arial"/>
          <w:b/>
          <w:bCs/>
          <w:sz w:val="24"/>
          <w:szCs w:val="24"/>
        </w:rPr>
        <w:tab/>
        <w:t xml:space="preserve">Tasks --------------------------------------------------------------------------------- </w:t>
      </w:r>
      <w:r w:rsidR="005876AC">
        <w:rPr>
          <w:rFonts w:ascii="Arial" w:hAnsi="Arial" w:cs="Arial"/>
          <w:b/>
          <w:bCs/>
          <w:sz w:val="24"/>
          <w:szCs w:val="24"/>
        </w:rPr>
        <w:t>2</w:t>
      </w:r>
    </w:p>
    <w:p w14:paraId="65282373" w14:textId="27CCF0BD" w:rsidR="00646819" w:rsidRPr="00646819" w:rsidRDefault="00646819" w:rsidP="00646819">
      <w:pPr>
        <w:ind w:firstLine="720"/>
        <w:rPr>
          <w:rFonts w:ascii="Arial" w:hAnsi="Arial" w:cs="Arial"/>
          <w:b/>
          <w:bCs/>
          <w:sz w:val="24"/>
          <w:szCs w:val="24"/>
        </w:rPr>
      </w:pPr>
      <w:r w:rsidRPr="00646819">
        <w:rPr>
          <w:rFonts w:ascii="Arial" w:hAnsi="Arial" w:cs="Arial"/>
          <w:b/>
          <w:bCs/>
          <w:sz w:val="24"/>
          <w:szCs w:val="24"/>
        </w:rPr>
        <w:t>2.1.</w:t>
      </w:r>
      <w:r w:rsidRPr="00646819">
        <w:rPr>
          <w:rFonts w:ascii="Arial" w:hAnsi="Arial" w:cs="Arial"/>
          <w:b/>
          <w:bCs/>
          <w:sz w:val="24"/>
          <w:szCs w:val="24"/>
        </w:rPr>
        <w:tab/>
        <w:t xml:space="preserve">Works Completed ------------------------------------------------------------ </w:t>
      </w:r>
      <w:r w:rsidR="005876AC">
        <w:rPr>
          <w:rFonts w:ascii="Arial" w:hAnsi="Arial" w:cs="Arial"/>
          <w:b/>
          <w:bCs/>
          <w:sz w:val="24"/>
          <w:szCs w:val="24"/>
        </w:rPr>
        <w:t>2</w:t>
      </w:r>
    </w:p>
    <w:p w14:paraId="4FE4E019" w14:textId="77777777" w:rsidR="00646819" w:rsidRPr="00646819" w:rsidRDefault="00646819" w:rsidP="00646819">
      <w:pPr>
        <w:ind w:firstLine="720"/>
        <w:rPr>
          <w:rFonts w:ascii="Arial" w:hAnsi="Arial" w:cs="Arial"/>
          <w:b/>
          <w:bCs/>
          <w:sz w:val="24"/>
          <w:szCs w:val="24"/>
        </w:rPr>
      </w:pPr>
      <w:r w:rsidRPr="00646819">
        <w:rPr>
          <w:rFonts w:ascii="Arial" w:hAnsi="Arial" w:cs="Arial"/>
          <w:b/>
          <w:bCs/>
          <w:sz w:val="24"/>
          <w:szCs w:val="24"/>
        </w:rPr>
        <w:t>2.2.</w:t>
      </w:r>
      <w:r w:rsidRPr="00646819">
        <w:rPr>
          <w:rFonts w:ascii="Arial" w:hAnsi="Arial" w:cs="Arial"/>
          <w:b/>
          <w:bCs/>
          <w:sz w:val="24"/>
          <w:szCs w:val="24"/>
        </w:rPr>
        <w:tab/>
        <w:t>Present Work ------------------------------------------------------------------ 3</w:t>
      </w:r>
    </w:p>
    <w:p w14:paraId="1A75F973" w14:textId="40E5E546" w:rsidR="00646819" w:rsidRPr="00646819" w:rsidRDefault="00646819" w:rsidP="00646819">
      <w:pPr>
        <w:ind w:firstLine="720"/>
        <w:rPr>
          <w:rFonts w:ascii="Arial" w:hAnsi="Arial" w:cs="Arial"/>
          <w:b/>
          <w:bCs/>
          <w:sz w:val="24"/>
          <w:szCs w:val="24"/>
        </w:rPr>
      </w:pPr>
      <w:r w:rsidRPr="00646819">
        <w:rPr>
          <w:rFonts w:ascii="Arial" w:hAnsi="Arial" w:cs="Arial"/>
          <w:b/>
          <w:bCs/>
          <w:sz w:val="24"/>
          <w:szCs w:val="24"/>
        </w:rPr>
        <w:t>2.3.</w:t>
      </w:r>
      <w:r w:rsidRPr="00646819">
        <w:rPr>
          <w:rFonts w:ascii="Arial" w:hAnsi="Arial" w:cs="Arial"/>
          <w:b/>
          <w:bCs/>
          <w:sz w:val="24"/>
          <w:szCs w:val="24"/>
        </w:rPr>
        <w:tab/>
        <w:t xml:space="preserve">Work Scheduled -------------------------------------------------------------- </w:t>
      </w:r>
      <w:r w:rsidR="005876AC">
        <w:rPr>
          <w:rFonts w:ascii="Arial" w:hAnsi="Arial" w:cs="Arial"/>
          <w:b/>
          <w:bCs/>
          <w:sz w:val="24"/>
          <w:szCs w:val="24"/>
        </w:rPr>
        <w:t>3</w:t>
      </w:r>
      <w:bookmarkStart w:id="0" w:name="_GoBack"/>
      <w:bookmarkEnd w:id="0"/>
    </w:p>
    <w:p w14:paraId="3AEF6680" w14:textId="77777777" w:rsidR="00646819" w:rsidRPr="00646819" w:rsidRDefault="00646819" w:rsidP="00646819">
      <w:pPr>
        <w:ind w:firstLine="720"/>
        <w:rPr>
          <w:rFonts w:ascii="Arial" w:hAnsi="Arial" w:cs="Arial"/>
          <w:b/>
          <w:bCs/>
          <w:sz w:val="24"/>
          <w:szCs w:val="24"/>
        </w:rPr>
      </w:pPr>
      <w:r w:rsidRPr="00646819">
        <w:rPr>
          <w:rFonts w:ascii="Arial" w:hAnsi="Arial" w:cs="Arial"/>
          <w:b/>
          <w:bCs/>
          <w:sz w:val="24"/>
          <w:szCs w:val="24"/>
        </w:rPr>
        <w:t>2.4.</w:t>
      </w:r>
      <w:r w:rsidRPr="00646819">
        <w:rPr>
          <w:rFonts w:ascii="Arial" w:hAnsi="Arial" w:cs="Arial"/>
          <w:b/>
          <w:bCs/>
          <w:sz w:val="24"/>
          <w:szCs w:val="24"/>
        </w:rPr>
        <w:tab/>
        <w:t xml:space="preserve">Problems ----------------------------------------------------------------------- 4 </w:t>
      </w:r>
    </w:p>
    <w:p w14:paraId="0D3C1F69" w14:textId="77777777" w:rsidR="00646819" w:rsidRPr="00646819" w:rsidRDefault="00646819" w:rsidP="00646819">
      <w:pPr>
        <w:rPr>
          <w:rFonts w:ascii="Arial" w:hAnsi="Arial" w:cs="Arial"/>
          <w:b/>
          <w:bCs/>
          <w:sz w:val="24"/>
          <w:szCs w:val="24"/>
        </w:rPr>
      </w:pPr>
      <w:r w:rsidRPr="00646819">
        <w:rPr>
          <w:rFonts w:ascii="Arial" w:hAnsi="Arial" w:cs="Arial"/>
          <w:b/>
          <w:bCs/>
          <w:sz w:val="24"/>
          <w:szCs w:val="24"/>
        </w:rPr>
        <w:t>3.</w:t>
      </w:r>
      <w:r w:rsidRPr="00646819">
        <w:rPr>
          <w:rFonts w:ascii="Arial" w:hAnsi="Arial" w:cs="Arial"/>
          <w:b/>
          <w:bCs/>
          <w:sz w:val="24"/>
          <w:szCs w:val="24"/>
        </w:rPr>
        <w:tab/>
        <w:t>Timeline ------------------------------------------------------------------------------ 5</w:t>
      </w:r>
    </w:p>
    <w:p w14:paraId="568DA9A1" w14:textId="77777777" w:rsidR="00646819" w:rsidRPr="00646819" w:rsidRDefault="00646819" w:rsidP="00646819">
      <w:pPr>
        <w:rPr>
          <w:rFonts w:ascii="Arial" w:hAnsi="Arial" w:cs="Arial"/>
          <w:b/>
          <w:bCs/>
          <w:sz w:val="24"/>
          <w:szCs w:val="24"/>
        </w:rPr>
      </w:pPr>
      <w:r w:rsidRPr="00646819">
        <w:rPr>
          <w:rFonts w:ascii="Arial" w:hAnsi="Arial" w:cs="Arial"/>
          <w:b/>
          <w:bCs/>
          <w:sz w:val="24"/>
          <w:szCs w:val="24"/>
        </w:rPr>
        <w:t>4.</w:t>
      </w:r>
      <w:r w:rsidRPr="00646819">
        <w:rPr>
          <w:rFonts w:ascii="Arial" w:hAnsi="Arial" w:cs="Arial"/>
          <w:b/>
          <w:bCs/>
          <w:sz w:val="24"/>
          <w:szCs w:val="24"/>
        </w:rPr>
        <w:tab/>
        <w:t>Conclusion -------------------------------------------------------------------------- 5</w:t>
      </w:r>
    </w:p>
    <w:p w14:paraId="7CD7CD7E" w14:textId="63F1C6E5" w:rsidR="003B59A2" w:rsidRPr="00B215DB" w:rsidRDefault="003B59A2" w:rsidP="0084531B">
      <w:pPr>
        <w:rPr>
          <w:rFonts w:ascii="Arial" w:hAnsi="Arial" w:cs="Arial"/>
          <w:sz w:val="24"/>
          <w:szCs w:val="24"/>
        </w:rPr>
        <w:sectPr w:rsidR="003B59A2" w:rsidRPr="00B215DB" w:rsidSect="003B59A2">
          <w:headerReference w:type="default" r:id="rId10"/>
          <w:footerReference w:type="default" r:id="rId11"/>
          <w:pgSz w:w="12240" w:h="15840"/>
          <w:pgMar w:top="1440" w:right="1440" w:bottom="1440" w:left="1440" w:header="720" w:footer="720" w:gutter="0"/>
          <w:cols w:space="720"/>
          <w:docGrid w:linePitch="360"/>
        </w:sectPr>
      </w:pPr>
    </w:p>
    <w:p w14:paraId="42B64014" w14:textId="77777777" w:rsidR="00646819" w:rsidRPr="00AB0389" w:rsidRDefault="00646819" w:rsidP="00646819">
      <w:pPr>
        <w:spacing w:line="360" w:lineRule="auto"/>
        <w:rPr>
          <w:rFonts w:ascii="Arial" w:hAnsi="Arial" w:cs="Arial"/>
          <w:b/>
          <w:bCs/>
          <w:sz w:val="24"/>
          <w:szCs w:val="24"/>
        </w:rPr>
      </w:pPr>
      <w:r>
        <w:rPr>
          <w:rFonts w:ascii="Arial" w:hAnsi="Arial" w:cs="Arial"/>
          <w:b/>
          <w:bCs/>
          <w:sz w:val="24"/>
          <w:szCs w:val="24"/>
        </w:rPr>
        <w:lastRenderedPageBreak/>
        <w:t xml:space="preserve">1. </w:t>
      </w:r>
      <w:r w:rsidRPr="00AB0389">
        <w:rPr>
          <w:rFonts w:ascii="Arial" w:hAnsi="Arial" w:cs="Arial"/>
          <w:b/>
          <w:bCs/>
          <w:sz w:val="24"/>
          <w:szCs w:val="24"/>
        </w:rPr>
        <w:t>Introduction</w:t>
      </w:r>
    </w:p>
    <w:p w14:paraId="64C523E4" w14:textId="77777777" w:rsidR="00646819" w:rsidRPr="00414D0E" w:rsidRDefault="00646819" w:rsidP="00646819">
      <w:pPr>
        <w:spacing w:line="480" w:lineRule="auto"/>
        <w:rPr>
          <w:rFonts w:ascii="Arial" w:hAnsi="Arial" w:cs="Arial"/>
          <w:sz w:val="24"/>
          <w:szCs w:val="24"/>
        </w:rPr>
      </w:pPr>
      <w:r w:rsidRPr="00414D0E">
        <w:rPr>
          <w:rFonts w:ascii="Arial" w:hAnsi="Arial" w:cs="Arial"/>
          <w:sz w:val="24"/>
          <w:szCs w:val="24"/>
        </w:rPr>
        <w:t xml:space="preserve">1.1 Summary </w:t>
      </w:r>
    </w:p>
    <w:p w14:paraId="79FEDFDB" w14:textId="77777777" w:rsidR="00646819" w:rsidRPr="00414D0E" w:rsidRDefault="00646819" w:rsidP="00646819">
      <w:pPr>
        <w:spacing w:line="480" w:lineRule="auto"/>
        <w:ind w:firstLine="720"/>
        <w:rPr>
          <w:rFonts w:ascii="Arial" w:hAnsi="Arial" w:cs="Arial"/>
          <w:sz w:val="24"/>
          <w:szCs w:val="24"/>
        </w:rPr>
      </w:pPr>
      <w:r>
        <w:rPr>
          <w:rFonts w:ascii="Arial" w:hAnsi="Arial" w:cs="Arial"/>
          <w:sz w:val="24"/>
          <w:szCs w:val="24"/>
        </w:rPr>
        <w:t xml:space="preserve">Progress on the creation of the tree canopy vulnerability index is going as we expected it to at this point in our scheduled timeframe. We have been adding processes to our model and have completed clipping all the data to our study area, the city limits of Austin. We have also performed the geometric intersects of the data files with the tree canopy coverage from 2014 as well as the impervious cover data. As a group, we have also setup Zoom and have been collaborating to properly implement this as a communication tool moving forward. Finally, we have been researching various geostatistical methods and regression analysis models in order to implement the most appropriate one for the vulnerability index. </w:t>
      </w:r>
    </w:p>
    <w:p w14:paraId="41DEC254" w14:textId="77777777" w:rsidR="00646819" w:rsidRPr="00414D0E" w:rsidRDefault="00646819" w:rsidP="00646819">
      <w:pPr>
        <w:spacing w:line="480" w:lineRule="auto"/>
        <w:rPr>
          <w:rFonts w:ascii="Arial" w:hAnsi="Arial" w:cs="Arial"/>
          <w:sz w:val="24"/>
          <w:szCs w:val="24"/>
        </w:rPr>
      </w:pPr>
      <w:r w:rsidRPr="00414D0E">
        <w:rPr>
          <w:rFonts w:ascii="Arial" w:hAnsi="Arial" w:cs="Arial"/>
          <w:sz w:val="24"/>
          <w:szCs w:val="24"/>
        </w:rPr>
        <w:t xml:space="preserve">1.2 Purpose Statement  </w:t>
      </w:r>
    </w:p>
    <w:p w14:paraId="5DEBD9AC" w14:textId="646AF603" w:rsidR="00646819" w:rsidRPr="00877CF8" w:rsidRDefault="00646819" w:rsidP="00646819">
      <w:pPr>
        <w:spacing w:line="480" w:lineRule="auto"/>
        <w:ind w:firstLine="720"/>
        <w:rPr>
          <w:rFonts w:ascii="Arial" w:hAnsi="Arial" w:cs="Arial"/>
          <w:sz w:val="24"/>
          <w:szCs w:val="24"/>
        </w:rPr>
      </w:pPr>
      <w:r>
        <w:rPr>
          <w:rFonts w:ascii="Arial" w:hAnsi="Arial" w:cs="Arial"/>
          <w:sz w:val="24"/>
          <w:szCs w:val="24"/>
        </w:rPr>
        <w:t>For the creation of the vulnerability index, we are staying on target with our original timeframe of fourteen weeks. We still expect to have our final outputs and deliverables complete by May 4</w:t>
      </w:r>
      <w:r w:rsidRPr="006B1D9E">
        <w:rPr>
          <w:rFonts w:ascii="Arial" w:hAnsi="Arial" w:cs="Arial"/>
          <w:sz w:val="24"/>
          <w:szCs w:val="24"/>
          <w:vertAlign w:val="superscript"/>
        </w:rPr>
        <w:t>th</w:t>
      </w:r>
      <w:r>
        <w:rPr>
          <w:rFonts w:ascii="Arial" w:hAnsi="Arial" w:cs="Arial"/>
          <w:sz w:val="24"/>
          <w:szCs w:val="24"/>
        </w:rPr>
        <w:t>. We are currently in the middle of completing the workflow that was given to us as well as finishing our weighting matrix</w:t>
      </w:r>
      <w:r w:rsidR="001E0826">
        <w:rPr>
          <w:rFonts w:ascii="Arial" w:hAnsi="Arial" w:cs="Arial"/>
          <w:sz w:val="24"/>
          <w:szCs w:val="24"/>
        </w:rPr>
        <w:t>,</w:t>
      </w:r>
      <w:r>
        <w:rPr>
          <w:rFonts w:ascii="Arial" w:hAnsi="Arial" w:cs="Arial"/>
          <w:sz w:val="24"/>
          <w:szCs w:val="24"/>
        </w:rPr>
        <w:t xml:space="preserve"> which we will use for our geostatistical analysis. Once completing these tasks, we will be able to deliver the final product which will be the tree canopy vulnerability index for the city of Austin.</w:t>
      </w:r>
    </w:p>
    <w:p w14:paraId="25B3AFC0" w14:textId="77777777" w:rsidR="00646819" w:rsidRPr="00414D0E" w:rsidRDefault="00646819" w:rsidP="00646819">
      <w:pPr>
        <w:spacing w:line="480" w:lineRule="auto"/>
        <w:rPr>
          <w:rFonts w:ascii="Arial" w:hAnsi="Arial" w:cs="Arial"/>
          <w:sz w:val="24"/>
          <w:szCs w:val="24"/>
        </w:rPr>
      </w:pPr>
      <w:r w:rsidRPr="00414D0E">
        <w:rPr>
          <w:rFonts w:ascii="Arial" w:hAnsi="Arial" w:cs="Arial"/>
          <w:sz w:val="24"/>
          <w:szCs w:val="24"/>
        </w:rPr>
        <w:t xml:space="preserve">1.3 Scope </w:t>
      </w:r>
    </w:p>
    <w:p w14:paraId="796A136A" w14:textId="53962FB1" w:rsidR="00646819" w:rsidRDefault="00646819" w:rsidP="00646819">
      <w:pPr>
        <w:spacing w:line="480" w:lineRule="auto"/>
        <w:ind w:firstLine="720"/>
        <w:rPr>
          <w:rFonts w:ascii="Arial" w:hAnsi="Arial" w:cs="Arial"/>
          <w:sz w:val="24"/>
          <w:szCs w:val="24"/>
        </w:rPr>
      </w:pPr>
      <w:r>
        <w:rPr>
          <w:rFonts w:ascii="Arial" w:hAnsi="Arial" w:cs="Arial"/>
          <w:sz w:val="24"/>
          <w:szCs w:val="24"/>
        </w:rPr>
        <w:t xml:space="preserve">Regarding our original project proposal, we do not anticipate any major changes to the tasks and processes we have described as well as any change to the scope of </w:t>
      </w:r>
      <w:r>
        <w:rPr>
          <w:rFonts w:ascii="Arial" w:hAnsi="Arial" w:cs="Arial"/>
          <w:sz w:val="24"/>
          <w:szCs w:val="24"/>
        </w:rPr>
        <w:lastRenderedPageBreak/>
        <w:t>our project. We still expect to create our vulnerability index following the wok flow given to us, using the data provided to us as well.</w:t>
      </w:r>
      <w:r>
        <w:rPr>
          <w:rFonts w:ascii="Arial" w:hAnsi="Arial" w:cs="Arial"/>
          <w:sz w:val="24"/>
          <w:szCs w:val="24"/>
        </w:rPr>
        <w:t xml:space="preserve">   </w:t>
      </w:r>
      <w:r>
        <w:rPr>
          <w:rFonts w:ascii="Arial" w:hAnsi="Arial" w:cs="Arial"/>
          <w:sz w:val="24"/>
          <w:szCs w:val="24"/>
        </w:rPr>
        <w:t xml:space="preserve"> </w:t>
      </w:r>
    </w:p>
    <w:p w14:paraId="7577D253" w14:textId="12ADC534" w:rsidR="00646819" w:rsidRPr="00414D0E" w:rsidRDefault="00646819" w:rsidP="00646819">
      <w:pPr>
        <w:spacing w:line="360" w:lineRule="auto"/>
        <w:rPr>
          <w:rFonts w:ascii="Arial" w:hAnsi="Arial" w:cs="Arial"/>
          <w:b/>
          <w:bCs/>
          <w:sz w:val="24"/>
          <w:szCs w:val="24"/>
        </w:rPr>
      </w:pPr>
      <w:r>
        <w:rPr>
          <w:rFonts w:ascii="Arial" w:hAnsi="Arial" w:cs="Arial"/>
          <w:b/>
          <w:bCs/>
          <w:sz w:val="24"/>
          <w:szCs w:val="24"/>
        </w:rPr>
        <w:t xml:space="preserve">2. </w:t>
      </w:r>
      <w:r w:rsidRPr="00414D0E">
        <w:rPr>
          <w:rFonts w:ascii="Arial" w:hAnsi="Arial" w:cs="Arial"/>
          <w:b/>
          <w:bCs/>
          <w:sz w:val="24"/>
          <w:szCs w:val="24"/>
        </w:rPr>
        <w:t>Tasks</w:t>
      </w:r>
    </w:p>
    <w:p w14:paraId="10CCAE12" w14:textId="77777777" w:rsidR="00646819" w:rsidRPr="00877CF8" w:rsidRDefault="00646819" w:rsidP="00646819">
      <w:pPr>
        <w:spacing w:line="480" w:lineRule="auto"/>
        <w:rPr>
          <w:rFonts w:ascii="Arial" w:hAnsi="Arial" w:cs="Arial"/>
          <w:sz w:val="24"/>
          <w:szCs w:val="24"/>
        </w:rPr>
      </w:pPr>
      <w:r w:rsidRPr="00877CF8">
        <w:rPr>
          <w:rFonts w:ascii="Arial" w:hAnsi="Arial" w:cs="Arial"/>
          <w:sz w:val="24"/>
          <w:szCs w:val="24"/>
        </w:rPr>
        <w:t>2.1 Work Completed</w:t>
      </w:r>
    </w:p>
    <w:p w14:paraId="173E9C05" w14:textId="38537CB8" w:rsidR="00646819" w:rsidRDefault="00646819" w:rsidP="00646819">
      <w:pPr>
        <w:spacing w:line="480" w:lineRule="auto"/>
        <w:ind w:firstLine="720"/>
        <w:rPr>
          <w:rFonts w:ascii="Arial" w:hAnsi="Arial" w:cs="Arial"/>
          <w:sz w:val="24"/>
          <w:szCs w:val="24"/>
        </w:rPr>
      </w:pPr>
      <w:r w:rsidRPr="00877CF8">
        <w:rPr>
          <w:rFonts w:ascii="Arial" w:hAnsi="Arial" w:cs="Arial"/>
          <w:sz w:val="24"/>
          <w:szCs w:val="24"/>
        </w:rPr>
        <w:t>We were able to clip the data provided to the jurisdiction of Austin, Texas. We then converted all raster data to vector data for intersecting</w:t>
      </w:r>
      <w:r w:rsidR="001E0826">
        <w:rPr>
          <w:rFonts w:ascii="Arial" w:hAnsi="Arial" w:cs="Arial"/>
          <w:sz w:val="24"/>
          <w:szCs w:val="24"/>
        </w:rPr>
        <w:t xml:space="preserve"> from the tree canopy tiff</w:t>
      </w:r>
      <w:r w:rsidRPr="00877CF8">
        <w:rPr>
          <w:rFonts w:ascii="Arial" w:hAnsi="Arial" w:cs="Arial"/>
          <w:sz w:val="24"/>
          <w:szCs w:val="24"/>
        </w:rPr>
        <w:t>.</w:t>
      </w:r>
      <w:r>
        <w:rPr>
          <w:rFonts w:ascii="Arial" w:hAnsi="Arial" w:cs="Arial"/>
          <w:sz w:val="24"/>
          <w:szCs w:val="24"/>
        </w:rPr>
        <w:t xml:space="preserve"> </w:t>
      </w:r>
      <w:r w:rsidRPr="00877CF8">
        <w:rPr>
          <w:rFonts w:ascii="Arial" w:hAnsi="Arial" w:cs="Arial"/>
          <w:sz w:val="24"/>
          <w:szCs w:val="24"/>
        </w:rPr>
        <w:t xml:space="preserve">We </w:t>
      </w:r>
      <w:r>
        <w:rPr>
          <w:rFonts w:ascii="Arial" w:hAnsi="Arial" w:cs="Arial"/>
          <w:sz w:val="24"/>
          <w:szCs w:val="24"/>
        </w:rPr>
        <w:t xml:space="preserve">then used the </w:t>
      </w:r>
      <w:r w:rsidRPr="00877CF8">
        <w:rPr>
          <w:rFonts w:ascii="Arial" w:hAnsi="Arial" w:cs="Arial"/>
          <w:sz w:val="24"/>
          <w:szCs w:val="24"/>
        </w:rPr>
        <w:t>dissolve</w:t>
      </w:r>
      <w:r>
        <w:rPr>
          <w:rFonts w:ascii="Arial" w:hAnsi="Arial" w:cs="Arial"/>
          <w:sz w:val="24"/>
          <w:szCs w:val="24"/>
        </w:rPr>
        <w:t xml:space="preserve"> tool for</w:t>
      </w:r>
      <w:r w:rsidRPr="00877CF8">
        <w:rPr>
          <w:rFonts w:ascii="Arial" w:hAnsi="Arial" w:cs="Arial"/>
          <w:sz w:val="24"/>
          <w:szCs w:val="24"/>
        </w:rPr>
        <w:t xml:space="preserve"> the tree canopy layer to allow for</w:t>
      </w:r>
      <w:r>
        <w:rPr>
          <w:rFonts w:ascii="Arial" w:hAnsi="Arial" w:cs="Arial"/>
          <w:sz w:val="24"/>
          <w:szCs w:val="24"/>
        </w:rPr>
        <w:t xml:space="preserve"> a</w:t>
      </w:r>
      <w:r w:rsidRPr="00877CF8">
        <w:rPr>
          <w:rFonts w:ascii="Arial" w:hAnsi="Arial" w:cs="Arial"/>
          <w:sz w:val="24"/>
          <w:szCs w:val="24"/>
        </w:rPr>
        <w:t xml:space="preserve"> faster processing</w:t>
      </w:r>
      <w:r>
        <w:rPr>
          <w:rFonts w:ascii="Arial" w:hAnsi="Arial" w:cs="Arial"/>
          <w:sz w:val="24"/>
          <w:szCs w:val="24"/>
        </w:rPr>
        <w:t xml:space="preserve"> of the data</w:t>
      </w:r>
      <w:r w:rsidRPr="00877CF8">
        <w:rPr>
          <w:rFonts w:ascii="Arial" w:hAnsi="Arial" w:cs="Arial"/>
          <w:sz w:val="24"/>
          <w:szCs w:val="24"/>
        </w:rPr>
        <w:t xml:space="preserve">.  We were also able to run the intersect tool with the zoning layer as well as the tree canopy layer. </w:t>
      </w:r>
      <w:r>
        <w:rPr>
          <w:rFonts w:ascii="Arial" w:hAnsi="Arial" w:cs="Arial"/>
          <w:sz w:val="24"/>
          <w:szCs w:val="24"/>
        </w:rPr>
        <w:t>We created new fields in each of the tables and</w:t>
      </w:r>
      <w:r w:rsidRPr="00877CF8">
        <w:rPr>
          <w:rFonts w:ascii="Arial" w:hAnsi="Arial" w:cs="Arial"/>
          <w:sz w:val="24"/>
          <w:szCs w:val="24"/>
        </w:rPr>
        <w:t xml:space="preserve"> calculated t</w:t>
      </w:r>
      <w:r>
        <w:rPr>
          <w:rFonts w:ascii="Arial" w:hAnsi="Arial" w:cs="Arial"/>
          <w:sz w:val="24"/>
          <w:szCs w:val="24"/>
        </w:rPr>
        <w:t>he</w:t>
      </w:r>
      <w:r w:rsidRPr="00877CF8">
        <w:rPr>
          <w:rFonts w:ascii="Arial" w:hAnsi="Arial" w:cs="Arial"/>
          <w:sz w:val="24"/>
          <w:szCs w:val="24"/>
        </w:rPr>
        <w:t xml:space="preserve"> percentage of tree c</w:t>
      </w:r>
      <w:r w:rsidR="001E0826">
        <w:rPr>
          <w:rFonts w:ascii="Arial" w:hAnsi="Arial" w:cs="Arial"/>
          <w:sz w:val="24"/>
          <w:szCs w:val="24"/>
        </w:rPr>
        <w:t>anopy</w:t>
      </w:r>
      <w:r w:rsidRPr="00877CF8">
        <w:rPr>
          <w:rFonts w:ascii="Arial" w:hAnsi="Arial" w:cs="Arial"/>
          <w:sz w:val="24"/>
          <w:szCs w:val="24"/>
        </w:rPr>
        <w:t xml:space="preserve"> per zoning parcel. </w:t>
      </w:r>
      <w:r>
        <w:rPr>
          <w:rFonts w:ascii="Arial" w:hAnsi="Arial" w:cs="Arial"/>
          <w:sz w:val="24"/>
          <w:szCs w:val="24"/>
        </w:rPr>
        <w:t>On top of this, we</w:t>
      </w:r>
      <w:r w:rsidRPr="00877CF8">
        <w:rPr>
          <w:rFonts w:ascii="Arial" w:hAnsi="Arial" w:cs="Arial"/>
          <w:sz w:val="24"/>
          <w:szCs w:val="24"/>
        </w:rPr>
        <w:t xml:space="preserve"> intersected all environmental constraints with the zoning layer. This</w:t>
      </w:r>
      <w:r>
        <w:rPr>
          <w:rFonts w:ascii="Arial" w:hAnsi="Arial" w:cs="Arial"/>
          <w:sz w:val="24"/>
          <w:szCs w:val="24"/>
        </w:rPr>
        <w:t xml:space="preserve"> will later allow</w:t>
      </w:r>
      <w:r w:rsidRPr="00877CF8">
        <w:rPr>
          <w:rFonts w:ascii="Arial" w:hAnsi="Arial" w:cs="Arial"/>
          <w:sz w:val="24"/>
          <w:szCs w:val="24"/>
        </w:rPr>
        <w:t xml:space="preserve"> for an analysis of </w:t>
      </w:r>
      <w:r w:rsidR="001E0826">
        <w:rPr>
          <w:rFonts w:ascii="Arial" w:hAnsi="Arial" w:cs="Arial"/>
          <w:sz w:val="24"/>
          <w:szCs w:val="24"/>
        </w:rPr>
        <w:t>the environmental</w:t>
      </w:r>
      <w:r w:rsidRPr="00877CF8">
        <w:rPr>
          <w:rFonts w:ascii="Arial" w:hAnsi="Arial" w:cs="Arial"/>
          <w:sz w:val="24"/>
          <w:szCs w:val="24"/>
        </w:rPr>
        <w:t xml:space="preserve"> constraints when we fully complete how we would like to </w:t>
      </w:r>
      <w:r>
        <w:rPr>
          <w:rFonts w:ascii="Arial" w:hAnsi="Arial" w:cs="Arial"/>
          <w:sz w:val="24"/>
          <w:szCs w:val="24"/>
        </w:rPr>
        <w:t>proceed</w:t>
      </w:r>
      <w:r w:rsidRPr="00877CF8">
        <w:rPr>
          <w:rFonts w:ascii="Arial" w:hAnsi="Arial" w:cs="Arial"/>
          <w:sz w:val="24"/>
          <w:szCs w:val="24"/>
        </w:rPr>
        <w:t xml:space="preserve"> </w:t>
      </w:r>
      <w:r>
        <w:rPr>
          <w:rFonts w:ascii="Arial" w:hAnsi="Arial" w:cs="Arial"/>
          <w:sz w:val="24"/>
          <w:szCs w:val="24"/>
        </w:rPr>
        <w:t>with</w:t>
      </w:r>
      <w:r w:rsidRPr="00877CF8">
        <w:rPr>
          <w:rFonts w:ascii="Arial" w:hAnsi="Arial" w:cs="Arial"/>
          <w:sz w:val="24"/>
          <w:szCs w:val="24"/>
        </w:rPr>
        <w:t xml:space="preserve"> our weighted matrix. From here, we intersected the impervious cover layer with the zoning layer data. We calculated the percentage of impervious cover per zoning parcel</w:t>
      </w:r>
      <w:r>
        <w:rPr>
          <w:rFonts w:ascii="Arial" w:hAnsi="Arial" w:cs="Arial"/>
          <w:sz w:val="24"/>
          <w:szCs w:val="24"/>
        </w:rPr>
        <w:t xml:space="preserve"> just like the tree canopy cover.</w:t>
      </w:r>
      <w:r>
        <w:rPr>
          <w:rFonts w:ascii="Arial" w:hAnsi="Arial" w:cs="Arial"/>
          <w:sz w:val="24"/>
          <w:szCs w:val="24"/>
        </w:rPr>
        <w:t xml:space="preserve">  </w:t>
      </w:r>
      <w:r>
        <w:rPr>
          <w:rFonts w:ascii="Arial" w:hAnsi="Arial" w:cs="Arial"/>
          <w:sz w:val="24"/>
          <w:szCs w:val="24"/>
        </w:rPr>
        <w:t xml:space="preserve">Figure 1 shows an example of the tree canopy </w:t>
      </w:r>
      <w:r w:rsidR="001E0826">
        <w:rPr>
          <w:rFonts w:ascii="Arial" w:hAnsi="Arial" w:cs="Arial"/>
          <w:sz w:val="24"/>
          <w:szCs w:val="24"/>
        </w:rPr>
        <w:t>overlaid</w:t>
      </w:r>
      <w:r>
        <w:rPr>
          <w:rFonts w:ascii="Arial" w:hAnsi="Arial" w:cs="Arial"/>
          <w:sz w:val="24"/>
          <w:szCs w:val="24"/>
        </w:rPr>
        <w:t xml:space="preserve"> with the zoning file.</w:t>
      </w:r>
    </w:p>
    <w:p w14:paraId="14434D70" w14:textId="77777777" w:rsidR="00646819" w:rsidRDefault="00646819" w:rsidP="00646819">
      <w:pPr>
        <w:keepNext/>
        <w:spacing w:line="480" w:lineRule="auto"/>
        <w:ind w:firstLine="720"/>
        <w:jc w:val="center"/>
      </w:pPr>
      <w:r>
        <w:rPr>
          <w:rFonts w:ascii="Arial" w:hAnsi="Arial" w:cs="Arial"/>
          <w:noProof/>
          <w:sz w:val="24"/>
          <w:szCs w:val="24"/>
        </w:rPr>
        <w:lastRenderedPageBreak/>
        <w:drawing>
          <wp:inline distT="0" distB="0" distL="0" distR="0" wp14:anchorId="64E6AFA1" wp14:editId="50C31D29">
            <wp:extent cx="2832100" cy="4006114"/>
            <wp:effectExtent l="0" t="0" r="6350" b="0"/>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e_Canopy_Sample_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149" cy="4031644"/>
                    </a:xfrm>
                    <a:prstGeom prst="rect">
                      <a:avLst/>
                    </a:prstGeom>
                  </pic:spPr>
                </pic:pic>
              </a:graphicData>
            </a:graphic>
          </wp:inline>
        </w:drawing>
      </w:r>
    </w:p>
    <w:p w14:paraId="74FE8FFC" w14:textId="77777777" w:rsidR="00646819" w:rsidRPr="00877CF8" w:rsidRDefault="00646819" w:rsidP="00646819">
      <w:pPr>
        <w:pStyle w:val="Caption"/>
        <w:jc w:val="center"/>
        <w:rPr>
          <w:rFonts w:ascii="Arial" w:hAnsi="Arial" w:cs="Arial"/>
          <w:sz w:val="24"/>
          <w:szCs w:val="24"/>
        </w:rPr>
      </w:pPr>
      <w:r>
        <w:t xml:space="preserve">Figure </w:t>
      </w:r>
      <w:r>
        <w:fldChar w:fldCharType="begin"/>
      </w:r>
      <w:r>
        <w:instrText xml:space="preserve"> SEQ Figure \* ARABIC </w:instrText>
      </w:r>
      <w:r>
        <w:fldChar w:fldCharType="separate"/>
      </w:r>
      <w:r>
        <w:rPr>
          <w:noProof/>
        </w:rPr>
        <w:t>1</w:t>
      </w:r>
      <w:r>
        <w:fldChar w:fldCharType="end"/>
      </w:r>
    </w:p>
    <w:p w14:paraId="09015C6C" w14:textId="77777777" w:rsidR="00646819" w:rsidRPr="00877CF8" w:rsidRDefault="00646819" w:rsidP="00646819">
      <w:pPr>
        <w:spacing w:line="480" w:lineRule="auto"/>
        <w:ind w:firstLine="720"/>
        <w:rPr>
          <w:rFonts w:ascii="Arial" w:hAnsi="Arial" w:cs="Arial"/>
          <w:sz w:val="24"/>
          <w:szCs w:val="24"/>
        </w:rPr>
      </w:pPr>
    </w:p>
    <w:p w14:paraId="57F41720" w14:textId="77777777" w:rsidR="00646819" w:rsidRPr="00877CF8" w:rsidRDefault="00646819" w:rsidP="00646819">
      <w:pPr>
        <w:spacing w:line="480" w:lineRule="auto"/>
        <w:rPr>
          <w:rFonts w:ascii="Arial" w:hAnsi="Arial" w:cs="Arial"/>
          <w:sz w:val="24"/>
          <w:szCs w:val="24"/>
        </w:rPr>
      </w:pPr>
      <w:r w:rsidRPr="00877CF8">
        <w:rPr>
          <w:rFonts w:ascii="Arial" w:hAnsi="Arial" w:cs="Arial"/>
          <w:sz w:val="24"/>
          <w:szCs w:val="24"/>
        </w:rPr>
        <w:t>2.2 Present Work</w:t>
      </w:r>
    </w:p>
    <w:p w14:paraId="3DBD6F58" w14:textId="01576F87" w:rsidR="00646819" w:rsidRPr="00877CF8" w:rsidRDefault="00646819" w:rsidP="00646819">
      <w:pPr>
        <w:spacing w:line="480" w:lineRule="auto"/>
        <w:rPr>
          <w:rFonts w:ascii="Arial" w:hAnsi="Arial" w:cs="Arial"/>
          <w:sz w:val="24"/>
          <w:szCs w:val="24"/>
        </w:rPr>
      </w:pPr>
      <w:r w:rsidRPr="00877CF8">
        <w:rPr>
          <w:rFonts w:ascii="Arial" w:hAnsi="Arial" w:cs="Arial"/>
          <w:sz w:val="24"/>
          <w:szCs w:val="24"/>
        </w:rPr>
        <w:tab/>
        <w:t xml:space="preserve">We a currently working on determining the proper weights for the tree canopy vulnerability matrix. We are also currently working on calculating percentages that each environmental constraint </w:t>
      </w:r>
      <w:r w:rsidR="005876AC">
        <w:rPr>
          <w:rFonts w:ascii="Arial" w:hAnsi="Arial" w:cs="Arial"/>
          <w:sz w:val="24"/>
          <w:szCs w:val="24"/>
        </w:rPr>
        <w:t>occupies in</w:t>
      </w:r>
      <w:r w:rsidRPr="00877CF8">
        <w:rPr>
          <w:rFonts w:ascii="Arial" w:hAnsi="Arial" w:cs="Arial"/>
          <w:sz w:val="24"/>
          <w:szCs w:val="24"/>
        </w:rPr>
        <w:t xml:space="preserve"> each zoning parcel. This will allow us to determine the more specific impact each environmental constraint has on </w:t>
      </w:r>
      <w:r>
        <w:rPr>
          <w:rFonts w:ascii="Arial" w:hAnsi="Arial" w:cs="Arial"/>
          <w:sz w:val="24"/>
          <w:szCs w:val="24"/>
        </w:rPr>
        <w:t>the zoning</w:t>
      </w:r>
      <w:r w:rsidRPr="00877CF8">
        <w:rPr>
          <w:rFonts w:ascii="Arial" w:hAnsi="Arial" w:cs="Arial"/>
          <w:sz w:val="24"/>
          <w:szCs w:val="24"/>
        </w:rPr>
        <w:t xml:space="preserve"> land parcel</w:t>
      </w:r>
      <w:r>
        <w:rPr>
          <w:rFonts w:ascii="Arial" w:hAnsi="Arial" w:cs="Arial"/>
          <w:sz w:val="24"/>
          <w:szCs w:val="24"/>
        </w:rPr>
        <w:t xml:space="preserve">s. We also plan on integrating </w:t>
      </w:r>
      <w:r w:rsidRPr="00877CF8">
        <w:rPr>
          <w:rFonts w:ascii="Arial" w:hAnsi="Arial" w:cs="Arial"/>
          <w:sz w:val="24"/>
          <w:szCs w:val="24"/>
        </w:rPr>
        <w:t>Boolean process</w:t>
      </w:r>
      <w:r>
        <w:rPr>
          <w:rFonts w:ascii="Arial" w:hAnsi="Arial" w:cs="Arial"/>
          <w:sz w:val="24"/>
          <w:szCs w:val="24"/>
        </w:rPr>
        <w:t xml:space="preserve">es for our final deliverable. </w:t>
      </w:r>
    </w:p>
    <w:p w14:paraId="7B9567AD" w14:textId="77777777" w:rsidR="00646819" w:rsidRPr="00877CF8" w:rsidRDefault="00646819" w:rsidP="00646819">
      <w:pPr>
        <w:spacing w:line="360" w:lineRule="auto"/>
        <w:rPr>
          <w:rFonts w:ascii="Arial" w:hAnsi="Arial" w:cs="Arial"/>
          <w:sz w:val="24"/>
          <w:szCs w:val="24"/>
        </w:rPr>
      </w:pPr>
      <w:r w:rsidRPr="00877CF8">
        <w:rPr>
          <w:rFonts w:ascii="Arial" w:hAnsi="Arial" w:cs="Arial"/>
          <w:sz w:val="24"/>
          <w:szCs w:val="24"/>
        </w:rPr>
        <w:t xml:space="preserve">2.3 Work Scheduled </w:t>
      </w:r>
    </w:p>
    <w:p w14:paraId="2DB749F7" w14:textId="57E3A8ED" w:rsidR="00646819" w:rsidRPr="000E367F" w:rsidRDefault="00646819" w:rsidP="00646819">
      <w:pPr>
        <w:spacing w:line="480" w:lineRule="auto"/>
        <w:ind w:firstLine="720"/>
        <w:rPr>
          <w:rFonts w:ascii="Arial" w:hAnsi="Arial" w:cs="Arial"/>
          <w:sz w:val="24"/>
          <w:szCs w:val="24"/>
        </w:rPr>
      </w:pPr>
      <w:r w:rsidRPr="000E367F">
        <w:rPr>
          <w:rFonts w:ascii="Arial" w:hAnsi="Arial" w:cs="Arial"/>
          <w:sz w:val="24"/>
          <w:szCs w:val="24"/>
        </w:rPr>
        <w:t xml:space="preserve">Over the course of April, we intend on creating our overall tree canopy vulnerability index, creating metadata files, working on regression analysis, and our </w:t>
      </w:r>
      <w:r w:rsidRPr="000E367F">
        <w:rPr>
          <w:rFonts w:ascii="Arial" w:hAnsi="Arial" w:cs="Arial"/>
          <w:sz w:val="24"/>
          <w:szCs w:val="24"/>
        </w:rPr>
        <w:lastRenderedPageBreak/>
        <w:t xml:space="preserve">cartographic representation. We will begin with standardizing our different environmental factors by converting variables to percentages and applying weights and creating a combined score. By implementing a regression method, </w:t>
      </w:r>
      <w:r>
        <w:rPr>
          <w:rFonts w:ascii="Arial" w:hAnsi="Arial" w:cs="Arial"/>
          <w:sz w:val="24"/>
          <w:szCs w:val="24"/>
        </w:rPr>
        <w:t>w</w:t>
      </w:r>
      <w:r w:rsidRPr="000E367F">
        <w:rPr>
          <w:rFonts w:ascii="Arial" w:hAnsi="Arial" w:cs="Arial"/>
          <w:sz w:val="24"/>
          <w:szCs w:val="24"/>
        </w:rPr>
        <w:t>e will do a geostatistical analysis with our different variables. Lastly</w:t>
      </w:r>
      <w:r>
        <w:rPr>
          <w:rFonts w:ascii="Arial" w:hAnsi="Arial" w:cs="Arial"/>
          <w:sz w:val="24"/>
          <w:szCs w:val="24"/>
        </w:rPr>
        <w:t>,</w:t>
      </w:r>
      <w:r w:rsidRPr="000E367F">
        <w:rPr>
          <w:rFonts w:ascii="Arial" w:hAnsi="Arial" w:cs="Arial"/>
          <w:sz w:val="24"/>
          <w:szCs w:val="24"/>
        </w:rPr>
        <w:t xml:space="preserve"> </w:t>
      </w:r>
      <w:r>
        <w:rPr>
          <w:rFonts w:ascii="Arial" w:hAnsi="Arial" w:cs="Arial"/>
          <w:sz w:val="24"/>
          <w:szCs w:val="24"/>
        </w:rPr>
        <w:t xml:space="preserve">we will put </w:t>
      </w:r>
      <w:r w:rsidRPr="000E367F">
        <w:rPr>
          <w:rFonts w:ascii="Arial" w:hAnsi="Arial" w:cs="Arial"/>
          <w:sz w:val="24"/>
          <w:szCs w:val="24"/>
        </w:rPr>
        <w:t>our cartographic skills together to create a</w:t>
      </w:r>
      <w:r w:rsidR="005876AC">
        <w:rPr>
          <w:rFonts w:ascii="Arial" w:hAnsi="Arial" w:cs="Arial"/>
          <w:sz w:val="24"/>
          <w:szCs w:val="24"/>
        </w:rPr>
        <w:t xml:space="preserve"> </w:t>
      </w:r>
      <w:r w:rsidRPr="000E367F">
        <w:rPr>
          <w:rFonts w:ascii="Arial" w:hAnsi="Arial" w:cs="Arial"/>
          <w:sz w:val="24"/>
          <w:szCs w:val="24"/>
        </w:rPr>
        <w:t>poster to appropriately exhibit our whole project.</w:t>
      </w:r>
      <w:r>
        <w:rPr>
          <w:rFonts w:ascii="Arial" w:hAnsi="Arial" w:cs="Arial"/>
          <w:sz w:val="24"/>
          <w:szCs w:val="24"/>
        </w:rPr>
        <w:t xml:space="preserve"> </w:t>
      </w:r>
    </w:p>
    <w:p w14:paraId="6B9D54C8" w14:textId="77777777" w:rsidR="00646819" w:rsidRPr="000E367F" w:rsidRDefault="00646819" w:rsidP="00646819">
      <w:pPr>
        <w:spacing w:line="360" w:lineRule="auto"/>
        <w:rPr>
          <w:rFonts w:ascii="Arial" w:hAnsi="Arial" w:cs="Arial"/>
          <w:sz w:val="24"/>
          <w:szCs w:val="24"/>
        </w:rPr>
      </w:pPr>
      <w:r w:rsidRPr="000E367F">
        <w:rPr>
          <w:rFonts w:ascii="Arial" w:hAnsi="Arial" w:cs="Arial"/>
          <w:sz w:val="24"/>
          <w:szCs w:val="24"/>
        </w:rPr>
        <w:t xml:space="preserve">2.4 Problems </w:t>
      </w:r>
    </w:p>
    <w:p w14:paraId="0DCA6483" w14:textId="15A59675" w:rsidR="00646819" w:rsidRDefault="00646819" w:rsidP="00646819">
      <w:pPr>
        <w:spacing w:line="480" w:lineRule="auto"/>
        <w:ind w:firstLine="720"/>
        <w:rPr>
          <w:rFonts w:ascii="Arial" w:hAnsi="Arial" w:cs="Arial"/>
          <w:sz w:val="24"/>
          <w:szCs w:val="24"/>
        </w:rPr>
      </w:pPr>
      <w:r w:rsidRPr="000E367F">
        <w:rPr>
          <w:rFonts w:ascii="Arial" w:hAnsi="Arial" w:cs="Arial"/>
          <w:sz w:val="24"/>
          <w:szCs w:val="24"/>
        </w:rPr>
        <w:t>The biggest obstacle we</w:t>
      </w:r>
      <w:r>
        <w:rPr>
          <w:rFonts w:ascii="Arial" w:hAnsi="Arial" w:cs="Arial"/>
          <w:sz w:val="24"/>
          <w:szCs w:val="24"/>
        </w:rPr>
        <w:t xml:space="preserve"> ha</w:t>
      </w:r>
      <w:r w:rsidRPr="000E367F">
        <w:rPr>
          <w:rFonts w:ascii="Arial" w:hAnsi="Arial" w:cs="Arial"/>
          <w:sz w:val="24"/>
          <w:szCs w:val="24"/>
        </w:rPr>
        <w:t xml:space="preserve">ve faced so far while processing data was converting the tree canopy layer from raster to vector file format. This step was required to intersect the tree canopy with the zoning layer in order to calculate the percent of canopy per parcel. Due to </w:t>
      </w:r>
      <w:r w:rsidR="005876AC">
        <w:rPr>
          <w:rFonts w:ascii="Arial" w:hAnsi="Arial" w:cs="Arial"/>
          <w:sz w:val="24"/>
          <w:szCs w:val="24"/>
        </w:rPr>
        <w:t xml:space="preserve">the </w:t>
      </w:r>
      <w:r w:rsidRPr="000E367F">
        <w:rPr>
          <w:rFonts w:ascii="Arial" w:hAnsi="Arial" w:cs="Arial"/>
          <w:sz w:val="24"/>
          <w:szCs w:val="24"/>
        </w:rPr>
        <w:t>siz</w:t>
      </w:r>
      <w:r w:rsidR="005876AC">
        <w:rPr>
          <w:rFonts w:ascii="Arial" w:hAnsi="Arial" w:cs="Arial"/>
          <w:sz w:val="24"/>
          <w:szCs w:val="24"/>
        </w:rPr>
        <w:t>e</w:t>
      </w:r>
      <w:r w:rsidRPr="000E367F">
        <w:rPr>
          <w:rFonts w:ascii="Arial" w:hAnsi="Arial" w:cs="Arial"/>
          <w:sz w:val="24"/>
          <w:szCs w:val="24"/>
        </w:rPr>
        <w:t xml:space="preserve"> of the tree canopy file</w:t>
      </w:r>
      <w:r>
        <w:rPr>
          <w:rFonts w:ascii="Arial" w:hAnsi="Arial" w:cs="Arial"/>
          <w:sz w:val="24"/>
          <w:szCs w:val="24"/>
        </w:rPr>
        <w:t>,</w:t>
      </w:r>
      <w:r w:rsidRPr="000E367F">
        <w:rPr>
          <w:rFonts w:ascii="Arial" w:hAnsi="Arial" w:cs="Arial"/>
          <w:sz w:val="24"/>
          <w:szCs w:val="24"/>
        </w:rPr>
        <w:t xml:space="preserve"> the processing time when using the on-campus computers w</w:t>
      </w:r>
      <w:r>
        <w:rPr>
          <w:rFonts w:ascii="Arial" w:hAnsi="Arial" w:cs="Arial"/>
          <w:sz w:val="24"/>
          <w:szCs w:val="24"/>
        </w:rPr>
        <w:t>ere</w:t>
      </w:r>
      <w:r w:rsidRPr="000E367F">
        <w:rPr>
          <w:rFonts w:ascii="Arial" w:hAnsi="Arial" w:cs="Arial"/>
          <w:sz w:val="24"/>
          <w:szCs w:val="24"/>
        </w:rPr>
        <w:t xml:space="preserve"> extremely lengthy and sluggish, never allowing the tool to finish running before crashing. As a group</w:t>
      </w:r>
      <w:r>
        <w:rPr>
          <w:rFonts w:ascii="Arial" w:hAnsi="Arial" w:cs="Arial"/>
          <w:sz w:val="24"/>
          <w:szCs w:val="24"/>
        </w:rPr>
        <w:t>,</w:t>
      </w:r>
      <w:r w:rsidRPr="000E367F">
        <w:rPr>
          <w:rFonts w:ascii="Arial" w:hAnsi="Arial" w:cs="Arial"/>
          <w:sz w:val="24"/>
          <w:szCs w:val="24"/>
        </w:rPr>
        <w:t xml:space="preserve"> many different members attempted to run the vector to raster tool on their personal laptops and ultimately only one succeeded. The output gave us separate polygons </w:t>
      </w:r>
      <w:r>
        <w:rPr>
          <w:rFonts w:ascii="Arial" w:hAnsi="Arial" w:cs="Arial"/>
          <w:sz w:val="24"/>
          <w:szCs w:val="24"/>
        </w:rPr>
        <w:t xml:space="preserve">gave us two separate attribute values: one representing </w:t>
      </w:r>
      <w:proofErr w:type="gramStart"/>
      <w:r>
        <w:rPr>
          <w:rFonts w:ascii="Arial" w:hAnsi="Arial" w:cs="Arial"/>
          <w:sz w:val="24"/>
          <w:szCs w:val="24"/>
        </w:rPr>
        <w:t>trees</w:t>
      </w:r>
      <w:proofErr w:type="gramEnd"/>
      <w:r>
        <w:rPr>
          <w:rFonts w:ascii="Arial" w:hAnsi="Arial" w:cs="Arial"/>
          <w:sz w:val="24"/>
          <w:szCs w:val="24"/>
        </w:rPr>
        <w:t xml:space="preserve"> and the other representing the areas with no trees</w:t>
      </w:r>
      <w:r w:rsidRPr="000E367F">
        <w:rPr>
          <w:rFonts w:ascii="Arial" w:hAnsi="Arial" w:cs="Arial"/>
          <w:sz w:val="24"/>
          <w:szCs w:val="24"/>
        </w:rPr>
        <w:t>. A simple query allowed us to extract the</w:t>
      </w:r>
      <w:r>
        <w:rPr>
          <w:rFonts w:ascii="Arial" w:hAnsi="Arial" w:cs="Arial"/>
          <w:sz w:val="24"/>
          <w:szCs w:val="24"/>
        </w:rPr>
        <w:t xml:space="preserve"> tree</w:t>
      </w:r>
      <w:r w:rsidRPr="000E367F">
        <w:rPr>
          <w:rFonts w:ascii="Arial" w:hAnsi="Arial" w:cs="Arial"/>
          <w:sz w:val="24"/>
          <w:szCs w:val="24"/>
        </w:rPr>
        <w:t xml:space="preserve"> values making the data file much smaller and user friendly for all group members to work with on their personal laptops. </w:t>
      </w:r>
    </w:p>
    <w:p w14:paraId="2737EC64" w14:textId="47A85953" w:rsidR="00646819" w:rsidRDefault="00646819" w:rsidP="00646819">
      <w:pPr>
        <w:spacing w:line="480" w:lineRule="auto"/>
        <w:ind w:firstLine="720"/>
        <w:rPr>
          <w:rFonts w:ascii="Arial" w:hAnsi="Arial" w:cs="Arial"/>
          <w:sz w:val="24"/>
          <w:szCs w:val="24"/>
        </w:rPr>
      </w:pPr>
    </w:p>
    <w:p w14:paraId="2077AFA1" w14:textId="2A996B3D" w:rsidR="00C53893" w:rsidRDefault="00C53893" w:rsidP="00646819">
      <w:pPr>
        <w:spacing w:line="480" w:lineRule="auto"/>
        <w:ind w:firstLine="720"/>
        <w:rPr>
          <w:rFonts w:ascii="Arial" w:hAnsi="Arial" w:cs="Arial"/>
          <w:sz w:val="24"/>
          <w:szCs w:val="24"/>
        </w:rPr>
      </w:pPr>
    </w:p>
    <w:p w14:paraId="5AB3BC08" w14:textId="3C415393" w:rsidR="00C53893" w:rsidRDefault="00C53893" w:rsidP="00646819">
      <w:pPr>
        <w:spacing w:line="480" w:lineRule="auto"/>
        <w:ind w:firstLine="720"/>
        <w:rPr>
          <w:rFonts w:ascii="Arial" w:hAnsi="Arial" w:cs="Arial"/>
          <w:sz w:val="24"/>
          <w:szCs w:val="24"/>
        </w:rPr>
      </w:pPr>
    </w:p>
    <w:p w14:paraId="46A49157" w14:textId="77777777" w:rsidR="00C53893" w:rsidRDefault="00C53893" w:rsidP="00646819">
      <w:pPr>
        <w:spacing w:line="480" w:lineRule="auto"/>
        <w:ind w:firstLine="720"/>
        <w:rPr>
          <w:rFonts w:ascii="Arial" w:hAnsi="Arial" w:cs="Arial"/>
          <w:sz w:val="24"/>
          <w:szCs w:val="24"/>
        </w:rPr>
      </w:pPr>
    </w:p>
    <w:p w14:paraId="398C21AC" w14:textId="70495948" w:rsidR="00646819" w:rsidRDefault="00646819" w:rsidP="00646819">
      <w:pPr>
        <w:spacing w:line="480" w:lineRule="auto"/>
        <w:ind w:firstLine="720"/>
        <w:rPr>
          <w:rFonts w:ascii="Arial" w:hAnsi="Arial" w:cs="Arial"/>
          <w:sz w:val="24"/>
          <w:szCs w:val="24"/>
        </w:rPr>
      </w:pPr>
    </w:p>
    <w:p w14:paraId="287E9FC7" w14:textId="77777777" w:rsidR="00646819" w:rsidRPr="00877CF8" w:rsidRDefault="00646819" w:rsidP="00646819">
      <w:pPr>
        <w:spacing w:line="360" w:lineRule="auto"/>
        <w:rPr>
          <w:rFonts w:ascii="Arial" w:hAnsi="Arial" w:cs="Arial"/>
          <w:b/>
          <w:bCs/>
          <w:sz w:val="24"/>
          <w:szCs w:val="24"/>
        </w:rPr>
      </w:pPr>
      <w:r w:rsidRPr="00414D0E">
        <w:rPr>
          <w:rFonts w:ascii="Arial" w:hAnsi="Arial" w:cs="Arial"/>
          <w:b/>
          <w:bCs/>
          <w:sz w:val="24"/>
          <w:szCs w:val="24"/>
        </w:rPr>
        <w:lastRenderedPageBreak/>
        <w:t>3.</w:t>
      </w:r>
      <w:r>
        <w:rPr>
          <w:rFonts w:ascii="Arial" w:hAnsi="Arial" w:cs="Arial"/>
          <w:b/>
          <w:bCs/>
          <w:sz w:val="24"/>
          <w:szCs w:val="24"/>
        </w:rPr>
        <w:t xml:space="preserve"> </w:t>
      </w:r>
      <w:r w:rsidRPr="00414D0E">
        <w:rPr>
          <w:rFonts w:ascii="Arial" w:hAnsi="Arial" w:cs="Arial"/>
          <w:b/>
          <w:bCs/>
          <w:sz w:val="24"/>
          <w:szCs w:val="24"/>
        </w:rPr>
        <w:t>Timeline</w:t>
      </w:r>
    </w:p>
    <w:tbl>
      <w:tblPr>
        <w:tblStyle w:val="TableGrid"/>
        <w:tblW w:w="0" w:type="auto"/>
        <w:tblInd w:w="0" w:type="dxa"/>
        <w:tblLook w:val="04A0" w:firstRow="1" w:lastRow="0" w:firstColumn="1" w:lastColumn="0" w:noHBand="0" w:noVBand="1"/>
      </w:tblPr>
      <w:tblGrid>
        <w:gridCol w:w="4457"/>
        <w:gridCol w:w="4457"/>
      </w:tblGrid>
      <w:tr w:rsidR="00646819" w14:paraId="08411E51" w14:textId="77777777" w:rsidTr="00646819">
        <w:trPr>
          <w:trHeight w:val="494"/>
        </w:trPr>
        <w:tc>
          <w:tcPr>
            <w:tcW w:w="4457" w:type="dxa"/>
          </w:tcPr>
          <w:p w14:paraId="2E441278" w14:textId="20E0B6A2" w:rsidR="00646819" w:rsidRPr="00646819" w:rsidRDefault="00646819" w:rsidP="00BB30A4">
            <w:pPr>
              <w:rPr>
                <w:rFonts w:ascii="Arial" w:hAnsi="Arial" w:cs="Arial"/>
                <w:sz w:val="24"/>
                <w:szCs w:val="24"/>
              </w:rPr>
            </w:pPr>
            <w:r w:rsidRPr="00646819">
              <w:rPr>
                <w:rFonts w:ascii="Arial" w:hAnsi="Arial" w:cs="Arial"/>
                <w:sz w:val="24"/>
                <w:szCs w:val="24"/>
              </w:rPr>
              <w:t xml:space="preserve">Week of </w:t>
            </w:r>
            <w:r>
              <w:rPr>
                <w:rFonts w:ascii="Arial" w:hAnsi="Arial" w:cs="Arial"/>
                <w:sz w:val="24"/>
                <w:szCs w:val="24"/>
              </w:rPr>
              <w:t>April 1</w:t>
            </w:r>
            <w:r w:rsidRPr="00646819">
              <w:rPr>
                <w:rFonts w:ascii="Arial" w:hAnsi="Arial" w:cs="Arial"/>
                <w:sz w:val="24"/>
                <w:szCs w:val="24"/>
                <w:vertAlign w:val="superscript"/>
              </w:rPr>
              <w:t>st</w:t>
            </w:r>
            <w:r>
              <w:rPr>
                <w:rFonts w:ascii="Arial" w:hAnsi="Arial" w:cs="Arial"/>
                <w:sz w:val="24"/>
                <w:szCs w:val="24"/>
              </w:rPr>
              <w:t xml:space="preserve"> </w:t>
            </w:r>
            <w:r w:rsidRPr="00646819">
              <w:rPr>
                <w:rFonts w:ascii="Arial" w:hAnsi="Arial" w:cs="Arial"/>
                <w:sz w:val="24"/>
                <w:szCs w:val="24"/>
              </w:rPr>
              <w:t xml:space="preserve"> </w:t>
            </w:r>
          </w:p>
        </w:tc>
        <w:tc>
          <w:tcPr>
            <w:tcW w:w="4457" w:type="dxa"/>
          </w:tcPr>
          <w:p w14:paraId="048548A9" w14:textId="77777777" w:rsidR="00646819" w:rsidRPr="00646819" w:rsidRDefault="00646819" w:rsidP="00BB30A4">
            <w:pPr>
              <w:rPr>
                <w:rFonts w:ascii="Arial" w:hAnsi="Arial" w:cs="Arial"/>
                <w:sz w:val="24"/>
                <w:szCs w:val="24"/>
              </w:rPr>
            </w:pPr>
            <w:r w:rsidRPr="00646819">
              <w:rPr>
                <w:rFonts w:ascii="Arial" w:hAnsi="Arial" w:cs="Arial"/>
                <w:sz w:val="24"/>
                <w:szCs w:val="24"/>
              </w:rPr>
              <w:t>Presentation with client via Zoom</w:t>
            </w:r>
          </w:p>
        </w:tc>
      </w:tr>
      <w:tr w:rsidR="00646819" w14:paraId="28FD2125" w14:textId="77777777" w:rsidTr="00646819">
        <w:trPr>
          <w:trHeight w:val="242"/>
        </w:trPr>
        <w:tc>
          <w:tcPr>
            <w:tcW w:w="4457" w:type="dxa"/>
          </w:tcPr>
          <w:p w14:paraId="4534AF44" w14:textId="77777777" w:rsidR="00646819" w:rsidRPr="00646819" w:rsidRDefault="00646819" w:rsidP="00BB30A4">
            <w:pPr>
              <w:rPr>
                <w:rFonts w:ascii="Arial" w:hAnsi="Arial" w:cs="Arial"/>
                <w:sz w:val="24"/>
                <w:szCs w:val="24"/>
              </w:rPr>
            </w:pPr>
            <w:r w:rsidRPr="00646819">
              <w:rPr>
                <w:rFonts w:ascii="Arial" w:hAnsi="Arial" w:cs="Arial"/>
                <w:sz w:val="24"/>
                <w:szCs w:val="24"/>
              </w:rPr>
              <w:t>Week of April 6</w:t>
            </w:r>
            <w:r w:rsidRPr="00646819">
              <w:rPr>
                <w:rFonts w:ascii="Arial" w:hAnsi="Arial" w:cs="Arial"/>
                <w:sz w:val="24"/>
                <w:szCs w:val="24"/>
                <w:vertAlign w:val="superscript"/>
              </w:rPr>
              <w:t>th</w:t>
            </w:r>
            <w:r w:rsidRPr="00646819">
              <w:rPr>
                <w:rFonts w:ascii="Arial" w:hAnsi="Arial" w:cs="Arial"/>
                <w:sz w:val="24"/>
                <w:szCs w:val="24"/>
              </w:rPr>
              <w:t xml:space="preserve"> </w:t>
            </w:r>
          </w:p>
        </w:tc>
        <w:tc>
          <w:tcPr>
            <w:tcW w:w="4457" w:type="dxa"/>
          </w:tcPr>
          <w:p w14:paraId="11349321" w14:textId="77777777" w:rsidR="00646819" w:rsidRPr="00646819" w:rsidRDefault="00646819" w:rsidP="00BB30A4">
            <w:pPr>
              <w:rPr>
                <w:rFonts w:ascii="Arial" w:hAnsi="Arial" w:cs="Arial"/>
                <w:sz w:val="24"/>
                <w:szCs w:val="24"/>
              </w:rPr>
            </w:pPr>
            <w:r w:rsidRPr="00646819">
              <w:rPr>
                <w:rFonts w:ascii="Arial" w:hAnsi="Arial" w:cs="Arial"/>
                <w:sz w:val="24"/>
                <w:szCs w:val="24"/>
              </w:rPr>
              <w:t>Continued regression analysis and vulnerability index formation</w:t>
            </w:r>
          </w:p>
        </w:tc>
      </w:tr>
      <w:tr w:rsidR="00646819" w14:paraId="3D36E9E3" w14:textId="77777777" w:rsidTr="00646819">
        <w:trPr>
          <w:trHeight w:val="89"/>
        </w:trPr>
        <w:tc>
          <w:tcPr>
            <w:tcW w:w="4457" w:type="dxa"/>
          </w:tcPr>
          <w:p w14:paraId="11ED5F36" w14:textId="77777777" w:rsidR="00646819" w:rsidRPr="00646819" w:rsidRDefault="00646819" w:rsidP="00BB30A4">
            <w:pPr>
              <w:rPr>
                <w:rFonts w:ascii="Arial" w:hAnsi="Arial" w:cs="Arial"/>
                <w:sz w:val="24"/>
                <w:szCs w:val="24"/>
              </w:rPr>
            </w:pPr>
            <w:r w:rsidRPr="00646819">
              <w:rPr>
                <w:rFonts w:ascii="Arial" w:hAnsi="Arial" w:cs="Arial"/>
                <w:sz w:val="24"/>
                <w:szCs w:val="24"/>
              </w:rPr>
              <w:t>Week of April 13</w:t>
            </w:r>
            <w:r w:rsidRPr="00646819">
              <w:rPr>
                <w:rFonts w:ascii="Arial" w:hAnsi="Arial" w:cs="Arial"/>
                <w:sz w:val="24"/>
                <w:szCs w:val="24"/>
                <w:vertAlign w:val="superscript"/>
              </w:rPr>
              <w:t>th</w:t>
            </w:r>
            <w:r w:rsidRPr="00646819">
              <w:rPr>
                <w:rFonts w:ascii="Arial" w:hAnsi="Arial" w:cs="Arial"/>
                <w:sz w:val="24"/>
                <w:szCs w:val="24"/>
              </w:rPr>
              <w:t xml:space="preserve"> </w:t>
            </w:r>
          </w:p>
        </w:tc>
        <w:tc>
          <w:tcPr>
            <w:tcW w:w="4457" w:type="dxa"/>
          </w:tcPr>
          <w:p w14:paraId="5A6A5B21" w14:textId="77777777" w:rsidR="00646819" w:rsidRPr="00646819" w:rsidRDefault="00646819" w:rsidP="00BB30A4">
            <w:pPr>
              <w:rPr>
                <w:rFonts w:ascii="Arial" w:hAnsi="Arial" w:cs="Arial"/>
                <w:sz w:val="24"/>
                <w:szCs w:val="24"/>
              </w:rPr>
            </w:pPr>
            <w:r w:rsidRPr="00646819">
              <w:rPr>
                <w:rFonts w:ascii="Arial" w:hAnsi="Arial" w:cs="Arial"/>
                <w:sz w:val="24"/>
                <w:szCs w:val="24"/>
              </w:rPr>
              <w:t>Standardization of weighted matrix and vulnerability index</w:t>
            </w:r>
          </w:p>
        </w:tc>
      </w:tr>
      <w:tr w:rsidR="00646819" w14:paraId="04F71AB0" w14:textId="77777777" w:rsidTr="00646819">
        <w:trPr>
          <w:trHeight w:val="467"/>
        </w:trPr>
        <w:tc>
          <w:tcPr>
            <w:tcW w:w="4457" w:type="dxa"/>
          </w:tcPr>
          <w:p w14:paraId="7EB78EB1" w14:textId="77777777" w:rsidR="00646819" w:rsidRPr="00646819" w:rsidRDefault="00646819" w:rsidP="00BB30A4">
            <w:pPr>
              <w:rPr>
                <w:rFonts w:ascii="Arial" w:hAnsi="Arial" w:cs="Arial"/>
                <w:sz w:val="24"/>
                <w:szCs w:val="24"/>
              </w:rPr>
            </w:pPr>
            <w:r w:rsidRPr="00646819">
              <w:rPr>
                <w:rFonts w:ascii="Arial" w:hAnsi="Arial" w:cs="Arial"/>
                <w:sz w:val="24"/>
                <w:szCs w:val="24"/>
              </w:rPr>
              <w:t>Week of April 20</w:t>
            </w:r>
            <w:r w:rsidRPr="00646819">
              <w:rPr>
                <w:rFonts w:ascii="Arial" w:hAnsi="Arial" w:cs="Arial"/>
                <w:sz w:val="24"/>
                <w:szCs w:val="24"/>
                <w:vertAlign w:val="superscript"/>
              </w:rPr>
              <w:t>th</w:t>
            </w:r>
            <w:r w:rsidRPr="00646819">
              <w:rPr>
                <w:rFonts w:ascii="Arial" w:hAnsi="Arial" w:cs="Arial"/>
                <w:sz w:val="24"/>
                <w:szCs w:val="24"/>
              </w:rPr>
              <w:t xml:space="preserve"> </w:t>
            </w:r>
          </w:p>
        </w:tc>
        <w:tc>
          <w:tcPr>
            <w:tcW w:w="4457" w:type="dxa"/>
          </w:tcPr>
          <w:p w14:paraId="62EA0559" w14:textId="77777777" w:rsidR="00646819" w:rsidRPr="00646819" w:rsidRDefault="00646819" w:rsidP="00BB30A4">
            <w:pPr>
              <w:rPr>
                <w:rFonts w:ascii="Arial" w:hAnsi="Arial" w:cs="Arial"/>
                <w:sz w:val="24"/>
                <w:szCs w:val="24"/>
              </w:rPr>
            </w:pPr>
            <w:r w:rsidRPr="00646819">
              <w:rPr>
                <w:rFonts w:ascii="Arial" w:hAnsi="Arial" w:cs="Arial"/>
                <w:sz w:val="24"/>
                <w:szCs w:val="24"/>
              </w:rPr>
              <w:t>Begin generation of final cartographic outputs and visuals</w:t>
            </w:r>
          </w:p>
          <w:p w14:paraId="46DC1AA6" w14:textId="77777777" w:rsidR="00646819" w:rsidRPr="00646819" w:rsidRDefault="00646819" w:rsidP="00BB30A4">
            <w:pPr>
              <w:rPr>
                <w:rFonts w:ascii="Arial" w:hAnsi="Arial" w:cs="Arial"/>
                <w:sz w:val="24"/>
                <w:szCs w:val="24"/>
              </w:rPr>
            </w:pPr>
            <w:r w:rsidRPr="00646819">
              <w:rPr>
                <w:rFonts w:ascii="Arial" w:hAnsi="Arial" w:cs="Arial"/>
                <w:sz w:val="24"/>
                <w:szCs w:val="24"/>
              </w:rPr>
              <w:t>Possible meeting with Land Division</w:t>
            </w:r>
          </w:p>
        </w:tc>
      </w:tr>
      <w:tr w:rsidR="00646819" w14:paraId="27880114" w14:textId="77777777" w:rsidTr="00646819">
        <w:trPr>
          <w:trHeight w:val="494"/>
        </w:trPr>
        <w:tc>
          <w:tcPr>
            <w:tcW w:w="4457" w:type="dxa"/>
          </w:tcPr>
          <w:p w14:paraId="16C79740" w14:textId="77777777" w:rsidR="00646819" w:rsidRPr="00646819" w:rsidRDefault="00646819" w:rsidP="00BB30A4">
            <w:pPr>
              <w:rPr>
                <w:rFonts w:ascii="Arial" w:hAnsi="Arial" w:cs="Arial"/>
                <w:sz w:val="24"/>
                <w:szCs w:val="24"/>
              </w:rPr>
            </w:pPr>
            <w:r w:rsidRPr="00646819">
              <w:rPr>
                <w:rFonts w:ascii="Arial" w:hAnsi="Arial" w:cs="Arial"/>
                <w:sz w:val="24"/>
                <w:szCs w:val="24"/>
              </w:rPr>
              <w:t>Week of April 27</w:t>
            </w:r>
            <w:r w:rsidRPr="00646819">
              <w:rPr>
                <w:rFonts w:ascii="Arial" w:hAnsi="Arial" w:cs="Arial"/>
                <w:sz w:val="24"/>
                <w:szCs w:val="24"/>
                <w:vertAlign w:val="superscript"/>
              </w:rPr>
              <w:t>th</w:t>
            </w:r>
            <w:r w:rsidRPr="00646819">
              <w:rPr>
                <w:rFonts w:ascii="Arial" w:hAnsi="Arial" w:cs="Arial"/>
                <w:sz w:val="24"/>
                <w:szCs w:val="24"/>
              </w:rPr>
              <w:t xml:space="preserve"> </w:t>
            </w:r>
          </w:p>
        </w:tc>
        <w:tc>
          <w:tcPr>
            <w:tcW w:w="4457" w:type="dxa"/>
          </w:tcPr>
          <w:p w14:paraId="02022667" w14:textId="77777777" w:rsidR="00646819" w:rsidRPr="00646819" w:rsidRDefault="00646819" w:rsidP="00BB30A4">
            <w:pPr>
              <w:rPr>
                <w:rFonts w:ascii="Arial" w:hAnsi="Arial" w:cs="Arial"/>
                <w:sz w:val="24"/>
                <w:szCs w:val="24"/>
              </w:rPr>
            </w:pPr>
            <w:r w:rsidRPr="00646819">
              <w:rPr>
                <w:rFonts w:ascii="Arial" w:hAnsi="Arial" w:cs="Arial"/>
                <w:sz w:val="24"/>
                <w:szCs w:val="24"/>
              </w:rPr>
              <w:t>Finalization of cartographic outputs, deliverables, and vulnerability index</w:t>
            </w:r>
          </w:p>
        </w:tc>
      </w:tr>
      <w:tr w:rsidR="00646819" w14:paraId="649CFC2A" w14:textId="77777777" w:rsidTr="00646819">
        <w:trPr>
          <w:trHeight w:val="50"/>
        </w:trPr>
        <w:tc>
          <w:tcPr>
            <w:tcW w:w="4457" w:type="dxa"/>
          </w:tcPr>
          <w:p w14:paraId="279E36EF" w14:textId="77777777" w:rsidR="00646819" w:rsidRPr="00646819" w:rsidRDefault="00646819" w:rsidP="00BB30A4">
            <w:pPr>
              <w:rPr>
                <w:rFonts w:ascii="Arial" w:hAnsi="Arial" w:cs="Arial"/>
                <w:sz w:val="24"/>
                <w:szCs w:val="24"/>
              </w:rPr>
            </w:pPr>
            <w:r w:rsidRPr="00646819">
              <w:rPr>
                <w:rFonts w:ascii="Arial" w:hAnsi="Arial" w:cs="Arial"/>
                <w:sz w:val="24"/>
                <w:szCs w:val="24"/>
              </w:rPr>
              <w:t>Week of May 4</w:t>
            </w:r>
            <w:r w:rsidRPr="00646819">
              <w:rPr>
                <w:rFonts w:ascii="Arial" w:hAnsi="Arial" w:cs="Arial"/>
                <w:sz w:val="24"/>
                <w:szCs w:val="24"/>
                <w:vertAlign w:val="superscript"/>
              </w:rPr>
              <w:t>th</w:t>
            </w:r>
            <w:r w:rsidRPr="00646819">
              <w:rPr>
                <w:rFonts w:ascii="Arial" w:hAnsi="Arial" w:cs="Arial"/>
                <w:sz w:val="24"/>
                <w:szCs w:val="24"/>
              </w:rPr>
              <w:t xml:space="preserve"> </w:t>
            </w:r>
          </w:p>
        </w:tc>
        <w:tc>
          <w:tcPr>
            <w:tcW w:w="4457" w:type="dxa"/>
          </w:tcPr>
          <w:p w14:paraId="7BAE310F" w14:textId="77777777" w:rsidR="00646819" w:rsidRPr="00646819" w:rsidRDefault="00646819" w:rsidP="00BB30A4">
            <w:pPr>
              <w:rPr>
                <w:rFonts w:ascii="Arial" w:hAnsi="Arial" w:cs="Arial"/>
                <w:sz w:val="24"/>
                <w:szCs w:val="24"/>
              </w:rPr>
            </w:pPr>
            <w:r w:rsidRPr="00646819">
              <w:rPr>
                <w:rFonts w:ascii="Arial" w:hAnsi="Arial" w:cs="Arial"/>
                <w:sz w:val="24"/>
                <w:szCs w:val="24"/>
              </w:rPr>
              <w:t>Final presentation with client and final deliverables and outputs</w:t>
            </w:r>
          </w:p>
        </w:tc>
      </w:tr>
    </w:tbl>
    <w:p w14:paraId="7582D0DD" w14:textId="77777777" w:rsidR="00646819" w:rsidRDefault="00646819" w:rsidP="00646819">
      <w:pPr>
        <w:spacing w:line="360" w:lineRule="auto"/>
        <w:rPr>
          <w:rFonts w:ascii="Arial" w:hAnsi="Arial" w:cs="Arial"/>
          <w:sz w:val="24"/>
          <w:szCs w:val="24"/>
        </w:rPr>
      </w:pPr>
    </w:p>
    <w:p w14:paraId="3693A6EC" w14:textId="77777777" w:rsidR="00646819" w:rsidRDefault="00646819" w:rsidP="00646819">
      <w:pPr>
        <w:spacing w:line="360" w:lineRule="auto"/>
        <w:rPr>
          <w:rFonts w:ascii="Arial" w:hAnsi="Arial" w:cs="Arial"/>
          <w:b/>
          <w:bCs/>
          <w:sz w:val="24"/>
          <w:szCs w:val="24"/>
        </w:rPr>
      </w:pPr>
      <w:r>
        <w:rPr>
          <w:rFonts w:ascii="Arial" w:hAnsi="Arial" w:cs="Arial"/>
          <w:b/>
          <w:bCs/>
          <w:sz w:val="24"/>
          <w:szCs w:val="24"/>
        </w:rPr>
        <w:t>4</w:t>
      </w:r>
      <w:r w:rsidRPr="00414D0E">
        <w:rPr>
          <w:rFonts w:ascii="Arial" w:hAnsi="Arial" w:cs="Arial"/>
          <w:b/>
          <w:bCs/>
          <w:sz w:val="24"/>
          <w:szCs w:val="24"/>
        </w:rPr>
        <w:t>.</w:t>
      </w:r>
      <w:r>
        <w:rPr>
          <w:rFonts w:ascii="Arial" w:hAnsi="Arial" w:cs="Arial"/>
          <w:b/>
          <w:bCs/>
          <w:sz w:val="24"/>
          <w:szCs w:val="24"/>
        </w:rPr>
        <w:t xml:space="preserve"> Conclusion</w:t>
      </w:r>
    </w:p>
    <w:p w14:paraId="251592AA" w14:textId="443F00C1" w:rsidR="00C53893" w:rsidRDefault="00646819" w:rsidP="0038416E">
      <w:pPr>
        <w:spacing w:line="480" w:lineRule="auto"/>
        <w:rPr>
          <w:rFonts w:ascii="Arial" w:hAnsi="Arial" w:cs="Arial"/>
          <w:sz w:val="24"/>
          <w:szCs w:val="24"/>
        </w:rPr>
      </w:pPr>
      <w:r>
        <w:rPr>
          <w:rFonts w:ascii="Arial" w:hAnsi="Arial" w:cs="Arial"/>
          <w:sz w:val="24"/>
          <w:szCs w:val="24"/>
        </w:rPr>
        <w:tab/>
        <w:t>For our project so far, we have made good progress and are staying on track with our timeline. We have run into a few problems with the tree canopy layer and processing of the data due to the sheer amount of it, but we are still intending on completing the project on time. The final deliverables will be ready by May 4</w:t>
      </w:r>
      <w:r w:rsidRPr="0040405F">
        <w:rPr>
          <w:rFonts w:ascii="Arial" w:hAnsi="Arial" w:cs="Arial"/>
          <w:sz w:val="24"/>
          <w:szCs w:val="24"/>
          <w:vertAlign w:val="superscript"/>
        </w:rPr>
        <w:t>th</w:t>
      </w:r>
      <w:r>
        <w:rPr>
          <w:rFonts w:ascii="Arial" w:hAnsi="Arial" w:cs="Arial"/>
          <w:sz w:val="24"/>
          <w:szCs w:val="24"/>
        </w:rPr>
        <w:t>.</w:t>
      </w:r>
    </w:p>
    <w:p w14:paraId="3E681575" w14:textId="32D6636F" w:rsidR="004D627A" w:rsidRPr="00822299" w:rsidRDefault="004D627A" w:rsidP="004D627A">
      <w:pPr>
        <w:spacing w:line="480" w:lineRule="auto"/>
        <w:rPr>
          <w:rFonts w:ascii="Arial" w:hAnsi="Arial" w:cs="Arial"/>
          <w:sz w:val="24"/>
          <w:szCs w:val="24"/>
        </w:rPr>
      </w:pPr>
      <w:r w:rsidRPr="00822299">
        <w:rPr>
          <w:rFonts w:ascii="Arial" w:hAnsi="Arial" w:cs="Arial"/>
          <w:sz w:val="24"/>
          <w:szCs w:val="24"/>
        </w:rPr>
        <w:t>Participation</w:t>
      </w:r>
    </w:p>
    <w:p w14:paraId="7743BA9E" w14:textId="77777777" w:rsidR="000F62E9" w:rsidRPr="000F62E9" w:rsidRDefault="000F62E9" w:rsidP="000F62E9">
      <w:pPr>
        <w:spacing w:line="480" w:lineRule="auto"/>
        <w:rPr>
          <w:rFonts w:ascii="Arial" w:hAnsi="Arial" w:cs="Arial"/>
          <w:sz w:val="24"/>
          <w:szCs w:val="24"/>
        </w:rPr>
      </w:pPr>
      <w:r w:rsidRPr="000F62E9">
        <w:rPr>
          <w:rFonts w:ascii="Arial" w:hAnsi="Arial" w:cs="Arial"/>
          <w:sz w:val="24"/>
          <w:szCs w:val="24"/>
        </w:rPr>
        <w:t>– Cover Page (Zane)</w:t>
      </w:r>
    </w:p>
    <w:p w14:paraId="7C5B3B54" w14:textId="77777777" w:rsidR="000F62E9" w:rsidRPr="000F62E9" w:rsidRDefault="000F62E9" w:rsidP="000F62E9">
      <w:pPr>
        <w:spacing w:line="480" w:lineRule="auto"/>
        <w:rPr>
          <w:rFonts w:ascii="Arial" w:hAnsi="Arial" w:cs="Arial"/>
          <w:sz w:val="24"/>
          <w:szCs w:val="24"/>
        </w:rPr>
      </w:pPr>
      <w:r w:rsidRPr="000F62E9">
        <w:rPr>
          <w:rFonts w:ascii="Arial" w:hAnsi="Arial" w:cs="Arial"/>
          <w:sz w:val="24"/>
          <w:szCs w:val="24"/>
        </w:rPr>
        <w:t>– Table of Contents (Zane)</w:t>
      </w:r>
    </w:p>
    <w:p w14:paraId="52FFF023" w14:textId="77777777" w:rsidR="000F62E9" w:rsidRPr="000F62E9" w:rsidRDefault="000F62E9" w:rsidP="000F62E9">
      <w:pPr>
        <w:spacing w:line="480" w:lineRule="auto"/>
        <w:rPr>
          <w:rFonts w:ascii="Arial" w:hAnsi="Arial" w:cs="Arial"/>
          <w:sz w:val="24"/>
          <w:szCs w:val="24"/>
        </w:rPr>
      </w:pPr>
      <w:r w:rsidRPr="000F62E9">
        <w:rPr>
          <w:rFonts w:ascii="Arial" w:hAnsi="Arial" w:cs="Arial"/>
          <w:sz w:val="24"/>
          <w:szCs w:val="24"/>
        </w:rPr>
        <w:t>– Introduction (Tito)</w:t>
      </w:r>
    </w:p>
    <w:p w14:paraId="3FAC5AD6" w14:textId="77777777" w:rsidR="000F62E9" w:rsidRPr="000F62E9" w:rsidRDefault="000F62E9" w:rsidP="000F62E9">
      <w:pPr>
        <w:spacing w:line="480" w:lineRule="auto"/>
        <w:rPr>
          <w:rFonts w:ascii="Arial" w:hAnsi="Arial" w:cs="Arial"/>
          <w:sz w:val="24"/>
          <w:szCs w:val="24"/>
        </w:rPr>
      </w:pPr>
      <w:r w:rsidRPr="000F62E9">
        <w:rPr>
          <w:rFonts w:ascii="Arial" w:hAnsi="Arial" w:cs="Arial"/>
          <w:sz w:val="24"/>
          <w:szCs w:val="24"/>
        </w:rPr>
        <w:t>– Tasks (Abigail, Kevin-primaries, but everyone is going to be involved)</w:t>
      </w:r>
    </w:p>
    <w:p w14:paraId="5225A1B4" w14:textId="77777777" w:rsidR="000F62E9" w:rsidRPr="000F62E9" w:rsidRDefault="000F62E9" w:rsidP="000F62E9">
      <w:pPr>
        <w:spacing w:line="480" w:lineRule="auto"/>
        <w:rPr>
          <w:rFonts w:ascii="Arial" w:hAnsi="Arial" w:cs="Arial"/>
          <w:sz w:val="24"/>
          <w:szCs w:val="24"/>
        </w:rPr>
      </w:pPr>
      <w:r w:rsidRPr="000F62E9">
        <w:rPr>
          <w:rFonts w:ascii="Arial" w:hAnsi="Arial" w:cs="Arial"/>
          <w:sz w:val="24"/>
          <w:szCs w:val="24"/>
        </w:rPr>
        <w:t>– Timetable (Morgan)</w:t>
      </w:r>
    </w:p>
    <w:p w14:paraId="02D2902D" w14:textId="08B947B1" w:rsidR="004706D3" w:rsidRDefault="000F62E9" w:rsidP="000F62E9">
      <w:pPr>
        <w:spacing w:line="480" w:lineRule="auto"/>
        <w:rPr>
          <w:rFonts w:ascii="Arial" w:hAnsi="Arial" w:cs="Arial"/>
          <w:sz w:val="24"/>
          <w:szCs w:val="24"/>
        </w:rPr>
      </w:pPr>
      <w:r w:rsidRPr="000F62E9">
        <w:rPr>
          <w:rFonts w:ascii="Arial" w:hAnsi="Arial" w:cs="Arial"/>
          <w:sz w:val="24"/>
          <w:szCs w:val="24"/>
        </w:rPr>
        <w:t>– Conclusion (Zane)</w:t>
      </w:r>
    </w:p>
    <w:p w14:paraId="63BE6260" w14:textId="77777777" w:rsidR="00C53893" w:rsidRPr="00B215DB" w:rsidRDefault="00C53893" w:rsidP="004D627A">
      <w:pPr>
        <w:spacing w:line="480" w:lineRule="auto"/>
        <w:rPr>
          <w:rFonts w:ascii="Arial" w:hAnsi="Arial" w:cs="Arial"/>
          <w:sz w:val="24"/>
          <w:szCs w:val="24"/>
        </w:rPr>
      </w:pPr>
    </w:p>
    <w:sectPr w:rsidR="00C53893" w:rsidRPr="00B215DB" w:rsidSect="00E46792">
      <w:foot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C459C" w14:textId="77777777" w:rsidR="004770F9" w:rsidRDefault="004770F9" w:rsidP="003B59A2">
      <w:pPr>
        <w:spacing w:after="0" w:line="240" w:lineRule="auto"/>
      </w:pPr>
      <w:r>
        <w:separator/>
      </w:r>
    </w:p>
  </w:endnote>
  <w:endnote w:type="continuationSeparator" w:id="0">
    <w:p w14:paraId="26DDC5DD" w14:textId="77777777" w:rsidR="004770F9" w:rsidRDefault="004770F9" w:rsidP="003B5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542D6" w14:textId="4AFF4B64" w:rsidR="00E46792" w:rsidRDefault="00E46792">
    <w:pPr>
      <w:pStyle w:val="Footer"/>
      <w:jc w:val="right"/>
    </w:pPr>
  </w:p>
  <w:p w14:paraId="4144C6B3" w14:textId="77777777" w:rsidR="003B59A2" w:rsidRDefault="003B5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3121199"/>
      <w:docPartObj>
        <w:docPartGallery w:val="Page Numbers (Bottom of Page)"/>
        <w:docPartUnique/>
      </w:docPartObj>
    </w:sdtPr>
    <w:sdtEndPr/>
    <w:sdtContent>
      <w:sdt>
        <w:sdtPr>
          <w:id w:val="227355754"/>
          <w:docPartObj>
            <w:docPartGallery w:val="Page Numbers (Top of Page)"/>
            <w:docPartUnique/>
          </w:docPartObj>
        </w:sdtPr>
        <w:sdtEndPr/>
        <w:sdtContent>
          <w:p w14:paraId="152CCEC5" w14:textId="53CC6FF3" w:rsidR="00E46792" w:rsidRDefault="00E4679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73051FF9" w14:textId="77777777" w:rsidR="00E46792" w:rsidRDefault="00E46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677C7" w14:textId="77777777" w:rsidR="004770F9" w:rsidRDefault="004770F9" w:rsidP="003B59A2">
      <w:pPr>
        <w:spacing w:after="0" w:line="240" w:lineRule="auto"/>
      </w:pPr>
      <w:r>
        <w:separator/>
      </w:r>
    </w:p>
  </w:footnote>
  <w:footnote w:type="continuationSeparator" w:id="0">
    <w:p w14:paraId="718EDB3A" w14:textId="77777777" w:rsidR="004770F9" w:rsidRDefault="004770F9" w:rsidP="003B5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1D6F" w14:textId="1242C5A7" w:rsidR="00C1339B" w:rsidRDefault="00C1339B" w:rsidP="00C1339B">
    <w:pPr>
      <w:pStyle w:val="Header"/>
      <w:jc w:val="right"/>
    </w:pPr>
    <w:r>
      <w:rPr>
        <w:noProof/>
      </w:rPr>
      <w:drawing>
        <wp:inline distT="0" distB="0" distL="0" distR="0" wp14:anchorId="26A563A6" wp14:editId="61E7EF15">
          <wp:extent cx="581025" cy="443504"/>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graphy-Vertical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584581" cy="4462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DF616D"/>
    <w:multiLevelType w:val="hybridMultilevel"/>
    <w:tmpl w:val="9F8C58D4"/>
    <w:lvl w:ilvl="0" w:tplc="56BE33CA">
      <w:start w:val="1"/>
      <w:numFmt w:val="decimal"/>
      <w:lvlText w:val="%1."/>
      <w:lvlJc w:val="left"/>
      <w:pPr>
        <w:tabs>
          <w:tab w:val="num" w:pos="720"/>
        </w:tabs>
        <w:ind w:left="720" w:hanging="360"/>
      </w:pPr>
    </w:lvl>
    <w:lvl w:ilvl="1" w:tplc="593E0826">
      <w:start w:val="1"/>
      <w:numFmt w:val="decimal"/>
      <w:lvlText w:val="%2."/>
      <w:lvlJc w:val="left"/>
      <w:pPr>
        <w:tabs>
          <w:tab w:val="num" w:pos="1440"/>
        </w:tabs>
        <w:ind w:left="1440" w:hanging="360"/>
      </w:pPr>
    </w:lvl>
    <w:lvl w:ilvl="2" w:tplc="D39C8242" w:tentative="1">
      <w:start w:val="1"/>
      <w:numFmt w:val="decimal"/>
      <w:lvlText w:val="%3."/>
      <w:lvlJc w:val="left"/>
      <w:pPr>
        <w:tabs>
          <w:tab w:val="num" w:pos="2160"/>
        </w:tabs>
        <w:ind w:left="2160" w:hanging="360"/>
      </w:pPr>
    </w:lvl>
    <w:lvl w:ilvl="3" w:tplc="C358960C" w:tentative="1">
      <w:start w:val="1"/>
      <w:numFmt w:val="decimal"/>
      <w:lvlText w:val="%4."/>
      <w:lvlJc w:val="left"/>
      <w:pPr>
        <w:tabs>
          <w:tab w:val="num" w:pos="2880"/>
        </w:tabs>
        <w:ind w:left="2880" w:hanging="360"/>
      </w:pPr>
    </w:lvl>
    <w:lvl w:ilvl="4" w:tplc="DF4602D0" w:tentative="1">
      <w:start w:val="1"/>
      <w:numFmt w:val="decimal"/>
      <w:lvlText w:val="%5."/>
      <w:lvlJc w:val="left"/>
      <w:pPr>
        <w:tabs>
          <w:tab w:val="num" w:pos="3600"/>
        </w:tabs>
        <w:ind w:left="3600" w:hanging="360"/>
      </w:pPr>
    </w:lvl>
    <w:lvl w:ilvl="5" w:tplc="2C5E5B00" w:tentative="1">
      <w:start w:val="1"/>
      <w:numFmt w:val="decimal"/>
      <w:lvlText w:val="%6."/>
      <w:lvlJc w:val="left"/>
      <w:pPr>
        <w:tabs>
          <w:tab w:val="num" w:pos="4320"/>
        </w:tabs>
        <w:ind w:left="4320" w:hanging="360"/>
      </w:pPr>
    </w:lvl>
    <w:lvl w:ilvl="6" w:tplc="6C7647FC" w:tentative="1">
      <w:start w:val="1"/>
      <w:numFmt w:val="decimal"/>
      <w:lvlText w:val="%7."/>
      <w:lvlJc w:val="left"/>
      <w:pPr>
        <w:tabs>
          <w:tab w:val="num" w:pos="5040"/>
        </w:tabs>
        <w:ind w:left="5040" w:hanging="360"/>
      </w:pPr>
    </w:lvl>
    <w:lvl w:ilvl="7" w:tplc="FCE46C9C" w:tentative="1">
      <w:start w:val="1"/>
      <w:numFmt w:val="decimal"/>
      <w:lvlText w:val="%8."/>
      <w:lvlJc w:val="left"/>
      <w:pPr>
        <w:tabs>
          <w:tab w:val="num" w:pos="5760"/>
        </w:tabs>
        <w:ind w:left="5760" w:hanging="360"/>
      </w:pPr>
    </w:lvl>
    <w:lvl w:ilvl="8" w:tplc="0694DF0E" w:tentative="1">
      <w:start w:val="1"/>
      <w:numFmt w:val="decimal"/>
      <w:lvlText w:val="%9."/>
      <w:lvlJc w:val="left"/>
      <w:pPr>
        <w:tabs>
          <w:tab w:val="num" w:pos="6480"/>
        </w:tabs>
        <w:ind w:left="6480" w:hanging="360"/>
      </w:pPr>
    </w:lvl>
  </w:abstractNum>
  <w:abstractNum w:abstractNumId="1" w15:restartNumberingAfterBreak="0">
    <w:nsid w:val="4DDD509E"/>
    <w:multiLevelType w:val="hybridMultilevel"/>
    <w:tmpl w:val="2A0C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77528B"/>
    <w:multiLevelType w:val="hybridMultilevel"/>
    <w:tmpl w:val="D5FA5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591863"/>
    <w:multiLevelType w:val="hybridMultilevel"/>
    <w:tmpl w:val="04DCD5C6"/>
    <w:lvl w:ilvl="0" w:tplc="04090001">
      <w:start w:val="1"/>
      <w:numFmt w:val="bullet"/>
      <w:lvlText w:val=""/>
      <w:lvlJc w:val="left"/>
      <w:pPr>
        <w:ind w:left="720" w:hanging="360"/>
      </w:pPr>
      <w:rPr>
        <w:rFonts w:ascii="Symbol" w:hAnsi="Symbol" w:hint="default"/>
      </w:rPr>
    </w:lvl>
    <w:lvl w:ilvl="1" w:tplc="BDBA13CE">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5EE"/>
    <w:rsid w:val="0006237D"/>
    <w:rsid w:val="000C77D4"/>
    <w:rsid w:val="000E1DA0"/>
    <w:rsid w:val="000E316B"/>
    <w:rsid w:val="000F62E9"/>
    <w:rsid w:val="00163403"/>
    <w:rsid w:val="001858EB"/>
    <w:rsid w:val="001C1F95"/>
    <w:rsid w:val="001E0826"/>
    <w:rsid w:val="002510F8"/>
    <w:rsid w:val="00272E41"/>
    <w:rsid w:val="002852E4"/>
    <w:rsid w:val="002B02A8"/>
    <w:rsid w:val="002D6738"/>
    <w:rsid w:val="002E29AD"/>
    <w:rsid w:val="002F45EE"/>
    <w:rsid w:val="0031231D"/>
    <w:rsid w:val="00331D07"/>
    <w:rsid w:val="0037658B"/>
    <w:rsid w:val="0038416E"/>
    <w:rsid w:val="003B225F"/>
    <w:rsid w:val="003B59A2"/>
    <w:rsid w:val="003B7861"/>
    <w:rsid w:val="003C5FF1"/>
    <w:rsid w:val="00417F34"/>
    <w:rsid w:val="004552D5"/>
    <w:rsid w:val="004706D3"/>
    <w:rsid w:val="00471B91"/>
    <w:rsid w:val="004770F9"/>
    <w:rsid w:val="004875AA"/>
    <w:rsid w:val="004C7B52"/>
    <w:rsid w:val="004D627A"/>
    <w:rsid w:val="0055659E"/>
    <w:rsid w:val="00562FD7"/>
    <w:rsid w:val="00565970"/>
    <w:rsid w:val="005876AC"/>
    <w:rsid w:val="005A4D1B"/>
    <w:rsid w:val="005C1B50"/>
    <w:rsid w:val="005D5D6F"/>
    <w:rsid w:val="005F5EAB"/>
    <w:rsid w:val="0060041A"/>
    <w:rsid w:val="00636BC4"/>
    <w:rsid w:val="00646819"/>
    <w:rsid w:val="00653291"/>
    <w:rsid w:val="00682B51"/>
    <w:rsid w:val="00694E43"/>
    <w:rsid w:val="006D7080"/>
    <w:rsid w:val="00700776"/>
    <w:rsid w:val="007A3A1D"/>
    <w:rsid w:val="007E0B22"/>
    <w:rsid w:val="00822299"/>
    <w:rsid w:val="00823D63"/>
    <w:rsid w:val="008401AA"/>
    <w:rsid w:val="0084531B"/>
    <w:rsid w:val="008744F3"/>
    <w:rsid w:val="008A1546"/>
    <w:rsid w:val="009078C0"/>
    <w:rsid w:val="0093556E"/>
    <w:rsid w:val="009377E9"/>
    <w:rsid w:val="009942C0"/>
    <w:rsid w:val="009B143B"/>
    <w:rsid w:val="00A133AD"/>
    <w:rsid w:val="00A21B1F"/>
    <w:rsid w:val="00AA68B4"/>
    <w:rsid w:val="00AF6DFA"/>
    <w:rsid w:val="00B215DB"/>
    <w:rsid w:val="00B37986"/>
    <w:rsid w:val="00B5450C"/>
    <w:rsid w:val="00B90F51"/>
    <w:rsid w:val="00B935A4"/>
    <w:rsid w:val="00BA64C8"/>
    <w:rsid w:val="00C1339B"/>
    <w:rsid w:val="00C13A60"/>
    <w:rsid w:val="00C40B36"/>
    <w:rsid w:val="00C53893"/>
    <w:rsid w:val="00C539E7"/>
    <w:rsid w:val="00C6355D"/>
    <w:rsid w:val="00C673E5"/>
    <w:rsid w:val="00D04B33"/>
    <w:rsid w:val="00D06300"/>
    <w:rsid w:val="00D12312"/>
    <w:rsid w:val="00D8761C"/>
    <w:rsid w:val="00E42007"/>
    <w:rsid w:val="00E46792"/>
    <w:rsid w:val="00E70F1C"/>
    <w:rsid w:val="00EF53EE"/>
    <w:rsid w:val="00F26EA4"/>
    <w:rsid w:val="00F6554D"/>
    <w:rsid w:val="00FB379B"/>
    <w:rsid w:val="00FC4F89"/>
    <w:rsid w:val="00FC5756"/>
    <w:rsid w:val="00FD0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3FBD56"/>
  <w15:chartTrackingRefBased/>
  <w15:docId w15:val="{8A67B724-7834-4057-BC1C-3C2EA8E2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1231D"/>
    <w:rPr>
      <w:color w:val="0000FF"/>
      <w:u w:val="single"/>
    </w:rPr>
  </w:style>
  <w:style w:type="table" w:styleId="TableGrid">
    <w:name w:val="Table Grid"/>
    <w:basedOn w:val="TableNormal"/>
    <w:uiPriority w:val="39"/>
    <w:rsid w:val="003123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33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7658B"/>
    <w:pPr>
      <w:ind w:left="720"/>
      <w:contextualSpacing/>
    </w:pPr>
  </w:style>
  <w:style w:type="paragraph" w:styleId="Header">
    <w:name w:val="header"/>
    <w:basedOn w:val="Normal"/>
    <w:link w:val="HeaderChar"/>
    <w:uiPriority w:val="99"/>
    <w:unhideWhenUsed/>
    <w:rsid w:val="003B5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9A2"/>
  </w:style>
  <w:style w:type="paragraph" w:styleId="Footer">
    <w:name w:val="footer"/>
    <w:basedOn w:val="Normal"/>
    <w:link w:val="FooterChar"/>
    <w:uiPriority w:val="99"/>
    <w:unhideWhenUsed/>
    <w:rsid w:val="003B5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9A2"/>
  </w:style>
  <w:style w:type="paragraph" w:styleId="Caption">
    <w:name w:val="caption"/>
    <w:basedOn w:val="Normal"/>
    <w:next w:val="Normal"/>
    <w:uiPriority w:val="35"/>
    <w:unhideWhenUsed/>
    <w:qFormat/>
    <w:rsid w:val="0064681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96492">
      <w:bodyDiv w:val="1"/>
      <w:marLeft w:val="0"/>
      <w:marRight w:val="0"/>
      <w:marTop w:val="0"/>
      <w:marBottom w:val="0"/>
      <w:divBdr>
        <w:top w:val="none" w:sz="0" w:space="0" w:color="auto"/>
        <w:left w:val="none" w:sz="0" w:space="0" w:color="auto"/>
        <w:bottom w:val="none" w:sz="0" w:space="0" w:color="auto"/>
        <w:right w:val="none" w:sz="0" w:space="0" w:color="auto"/>
      </w:divBdr>
    </w:div>
    <w:div w:id="484586061">
      <w:bodyDiv w:val="1"/>
      <w:marLeft w:val="0"/>
      <w:marRight w:val="0"/>
      <w:marTop w:val="0"/>
      <w:marBottom w:val="0"/>
      <w:divBdr>
        <w:top w:val="none" w:sz="0" w:space="0" w:color="auto"/>
        <w:left w:val="none" w:sz="0" w:space="0" w:color="auto"/>
        <w:bottom w:val="none" w:sz="0" w:space="0" w:color="auto"/>
        <w:right w:val="none" w:sz="0" w:space="0" w:color="auto"/>
      </w:divBdr>
    </w:div>
    <w:div w:id="485437292">
      <w:bodyDiv w:val="1"/>
      <w:marLeft w:val="0"/>
      <w:marRight w:val="0"/>
      <w:marTop w:val="0"/>
      <w:marBottom w:val="0"/>
      <w:divBdr>
        <w:top w:val="none" w:sz="0" w:space="0" w:color="auto"/>
        <w:left w:val="none" w:sz="0" w:space="0" w:color="auto"/>
        <w:bottom w:val="none" w:sz="0" w:space="0" w:color="auto"/>
        <w:right w:val="none" w:sz="0" w:space="0" w:color="auto"/>
      </w:divBdr>
    </w:div>
    <w:div w:id="899175558">
      <w:bodyDiv w:val="1"/>
      <w:marLeft w:val="0"/>
      <w:marRight w:val="0"/>
      <w:marTop w:val="0"/>
      <w:marBottom w:val="0"/>
      <w:divBdr>
        <w:top w:val="none" w:sz="0" w:space="0" w:color="auto"/>
        <w:left w:val="none" w:sz="0" w:space="0" w:color="auto"/>
        <w:bottom w:val="none" w:sz="0" w:space="0" w:color="auto"/>
        <w:right w:val="none" w:sz="0" w:space="0" w:color="auto"/>
      </w:divBdr>
    </w:div>
    <w:div w:id="905795704">
      <w:bodyDiv w:val="1"/>
      <w:marLeft w:val="0"/>
      <w:marRight w:val="0"/>
      <w:marTop w:val="0"/>
      <w:marBottom w:val="0"/>
      <w:divBdr>
        <w:top w:val="none" w:sz="0" w:space="0" w:color="auto"/>
        <w:left w:val="none" w:sz="0" w:space="0" w:color="auto"/>
        <w:bottom w:val="none" w:sz="0" w:space="0" w:color="auto"/>
        <w:right w:val="none" w:sz="0" w:space="0" w:color="auto"/>
      </w:divBdr>
    </w:div>
    <w:div w:id="1068773139">
      <w:bodyDiv w:val="1"/>
      <w:marLeft w:val="0"/>
      <w:marRight w:val="0"/>
      <w:marTop w:val="0"/>
      <w:marBottom w:val="0"/>
      <w:divBdr>
        <w:top w:val="none" w:sz="0" w:space="0" w:color="auto"/>
        <w:left w:val="none" w:sz="0" w:space="0" w:color="auto"/>
        <w:bottom w:val="none" w:sz="0" w:space="0" w:color="auto"/>
        <w:right w:val="none" w:sz="0" w:space="0" w:color="auto"/>
      </w:divBdr>
    </w:div>
    <w:div w:id="1325013091">
      <w:bodyDiv w:val="1"/>
      <w:marLeft w:val="0"/>
      <w:marRight w:val="0"/>
      <w:marTop w:val="0"/>
      <w:marBottom w:val="0"/>
      <w:divBdr>
        <w:top w:val="none" w:sz="0" w:space="0" w:color="auto"/>
        <w:left w:val="none" w:sz="0" w:space="0" w:color="auto"/>
        <w:bottom w:val="none" w:sz="0" w:space="0" w:color="auto"/>
        <w:right w:val="none" w:sz="0" w:space="0" w:color="auto"/>
      </w:divBdr>
    </w:div>
    <w:div w:id="1361475089">
      <w:bodyDiv w:val="1"/>
      <w:marLeft w:val="0"/>
      <w:marRight w:val="0"/>
      <w:marTop w:val="0"/>
      <w:marBottom w:val="0"/>
      <w:divBdr>
        <w:top w:val="none" w:sz="0" w:space="0" w:color="auto"/>
        <w:left w:val="none" w:sz="0" w:space="0" w:color="auto"/>
        <w:bottom w:val="none" w:sz="0" w:space="0" w:color="auto"/>
        <w:right w:val="none" w:sz="0" w:space="0" w:color="auto"/>
      </w:divBdr>
    </w:div>
    <w:div w:id="1386878811">
      <w:bodyDiv w:val="1"/>
      <w:marLeft w:val="0"/>
      <w:marRight w:val="0"/>
      <w:marTop w:val="0"/>
      <w:marBottom w:val="0"/>
      <w:divBdr>
        <w:top w:val="none" w:sz="0" w:space="0" w:color="auto"/>
        <w:left w:val="none" w:sz="0" w:space="0" w:color="auto"/>
        <w:bottom w:val="none" w:sz="0" w:space="0" w:color="auto"/>
        <w:right w:val="none" w:sz="0" w:space="0" w:color="auto"/>
      </w:divBdr>
      <w:divsChild>
        <w:div w:id="1425108198">
          <w:marLeft w:val="1080"/>
          <w:marRight w:val="0"/>
          <w:marTop w:val="0"/>
          <w:marBottom w:val="0"/>
          <w:divBdr>
            <w:top w:val="none" w:sz="0" w:space="0" w:color="auto"/>
            <w:left w:val="none" w:sz="0" w:space="0" w:color="auto"/>
            <w:bottom w:val="none" w:sz="0" w:space="0" w:color="auto"/>
            <w:right w:val="none" w:sz="0" w:space="0" w:color="auto"/>
          </w:divBdr>
        </w:div>
      </w:divsChild>
    </w:div>
    <w:div w:id="1506162736">
      <w:bodyDiv w:val="1"/>
      <w:marLeft w:val="0"/>
      <w:marRight w:val="0"/>
      <w:marTop w:val="0"/>
      <w:marBottom w:val="0"/>
      <w:divBdr>
        <w:top w:val="none" w:sz="0" w:space="0" w:color="auto"/>
        <w:left w:val="none" w:sz="0" w:space="0" w:color="auto"/>
        <w:bottom w:val="none" w:sz="0" w:space="0" w:color="auto"/>
        <w:right w:val="none" w:sz="0" w:space="0" w:color="auto"/>
      </w:divBdr>
    </w:div>
    <w:div w:id="1699429783">
      <w:bodyDiv w:val="1"/>
      <w:marLeft w:val="0"/>
      <w:marRight w:val="0"/>
      <w:marTop w:val="0"/>
      <w:marBottom w:val="0"/>
      <w:divBdr>
        <w:top w:val="none" w:sz="0" w:space="0" w:color="auto"/>
        <w:left w:val="none" w:sz="0" w:space="0" w:color="auto"/>
        <w:bottom w:val="none" w:sz="0" w:space="0" w:color="auto"/>
        <w:right w:val="none" w:sz="0" w:space="0" w:color="auto"/>
      </w:divBdr>
    </w:div>
    <w:div w:id="213837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402C9-F832-4789-A9E0-0FE397F51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Zane W</dc:creator>
  <cp:keywords/>
  <dc:description/>
  <cp:lastModifiedBy>Zane White</cp:lastModifiedBy>
  <cp:revision>2</cp:revision>
  <dcterms:created xsi:type="dcterms:W3CDTF">2020-03-30T21:00:00Z</dcterms:created>
  <dcterms:modified xsi:type="dcterms:W3CDTF">2020-03-30T21:00:00Z</dcterms:modified>
</cp:coreProperties>
</file>