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53C65" w14:textId="77777777" w:rsidR="001E0826" w:rsidRPr="00800297" w:rsidRDefault="00FC5756" w:rsidP="00C418D3">
      <w:pPr>
        <w:spacing w:line="360" w:lineRule="auto"/>
        <w:jc w:val="center"/>
        <w:rPr>
          <w:rFonts w:ascii="Arial" w:hAnsi="Arial" w:cs="Arial"/>
          <w:b/>
          <w:bCs/>
          <w:sz w:val="36"/>
          <w:szCs w:val="36"/>
        </w:rPr>
      </w:pPr>
      <w:r w:rsidRPr="00800297">
        <w:rPr>
          <w:rFonts w:ascii="Arial" w:hAnsi="Arial" w:cs="Arial"/>
          <w:b/>
          <w:bCs/>
          <w:sz w:val="36"/>
          <w:szCs w:val="36"/>
        </w:rPr>
        <w:t xml:space="preserve">Tree Canopy Vulnerability Index </w:t>
      </w:r>
    </w:p>
    <w:p w14:paraId="75C6F089" w14:textId="7648E898" w:rsidR="00FC5756" w:rsidRPr="00800297" w:rsidRDefault="000124FB" w:rsidP="00C418D3">
      <w:pPr>
        <w:spacing w:line="360" w:lineRule="auto"/>
        <w:jc w:val="center"/>
        <w:rPr>
          <w:rFonts w:ascii="Arial" w:hAnsi="Arial" w:cs="Arial"/>
          <w:b/>
          <w:bCs/>
          <w:sz w:val="36"/>
          <w:szCs w:val="36"/>
        </w:rPr>
      </w:pPr>
      <w:r w:rsidRPr="00800297">
        <w:rPr>
          <w:rFonts w:ascii="Arial" w:hAnsi="Arial" w:cs="Arial"/>
          <w:b/>
          <w:bCs/>
          <w:sz w:val="36"/>
          <w:szCs w:val="36"/>
        </w:rPr>
        <w:t>Final</w:t>
      </w:r>
      <w:r w:rsidR="00646819" w:rsidRPr="00800297">
        <w:rPr>
          <w:rFonts w:ascii="Arial" w:hAnsi="Arial" w:cs="Arial"/>
          <w:b/>
          <w:bCs/>
          <w:sz w:val="36"/>
          <w:szCs w:val="36"/>
        </w:rPr>
        <w:t xml:space="preserve"> Report</w:t>
      </w:r>
    </w:p>
    <w:p w14:paraId="593138C0" w14:textId="77777777" w:rsidR="00FC5756" w:rsidRPr="00800297" w:rsidRDefault="00FC5756" w:rsidP="00C418D3">
      <w:pPr>
        <w:spacing w:line="360" w:lineRule="auto"/>
        <w:jc w:val="center"/>
        <w:rPr>
          <w:rFonts w:ascii="Arial" w:hAnsi="Arial" w:cs="Arial"/>
          <w:sz w:val="24"/>
          <w:szCs w:val="24"/>
        </w:rPr>
      </w:pPr>
    </w:p>
    <w:p w14:paraId="174EA9DB" w14:textId="00F84A4E" w:rsidR="00A133AD" w:rsidRPr="00800297" w:rsidRDefault="00A133AD" w:rsidP="00C418D3">
      <w:pPr>
        <w:spacing w:line="360" w:lineRule="auto"/>
        <w:jc w:val="center"/>
        <w:rPr>
          <w:rFonts w:ascii="Arial" w:hAnsi="Arial" w:cs="Arial"/>
          <w:sz w:val="24"/>
          <w:szCs w:val="24"/>
        </w:rPr>
      </w:pPr>
      <w:r w:rsidRPr="00800297">
        <w:rPr>
          <w:rFonts w:ascii="Arial" w:hAnsi="Arial" w:cs="Arial"/>
          <w:noProof/>
        </w:rPr>
        <w:drawing>
          <wp:inline distT="0" distB="0" distL="0" distR="0" wp14:anchorId="46EF7842" wp14:editId="3CEE05A2">
            <wp:extent cx="3370703" cy="2165350"/>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51" t="33696" r="2351" b="26154"/>
                    <a:stretch/>
                  </pic:blipFill>
                  <pic:spPr bwMode="auto">
                    <a:xfrm>
                      <a:off x="0" y="0"/>
                      <a:ext cx="3391271" cy="2178563"/>
                    </a:xfrm>
                    <a:prstGeom prst="rect">
                      <a:avLst/>
                    </a:prstGeom>
                    <a:ln>
                      <a:noFill/>
                    </a:ln>
                    <a:extLst>
                      <a:ext uri="{53640926-AAD7-44D8-BBD7-CCE9431645EC}">
                        <a14:shadowObscured xmlns:a14="http://schemas.microsoft.com/office/drawing/2010/main"/>
                      </a:ext>
                    </a:extLst>
                  </pic:spPr>
                </pic:pic>
              </a:graphicData>
            </a:graphic>
          </wp:inline>
        </w:drawing>
      </w:r>
    </w:p>
    <w:p w14:paraId="50473254" w14:textId="1884AEC1" w:rsidR="00FC5756" w:rsidRPr="00800297" w:rsidRDefault="00FC5756" w:rsidP="00C418D3">
      <w:pPr>
        <w:spacing w:line="360" w:lineRule="auto"/>
        <w:jc w:val="center"/>
        <w:rPr>
          <w:rFonts w:ascii="Arial" w:hAnsi="Arial" w:cs="Arial"/>
          <w:b/>
          <w:bCs/>
          <w:sz w:val="36"/>
          <w:szCs w:val="36"/>
        </w:rPr>
      </w:pPr>
      <w:r w:rsidRPr="00800297">
        <w:rPr>
          <w:rFonts w:ascii="Arial" w:hAnsi="Arial" w:cs="Arial"/>
          <w:b/>
          <w:bCs/>
          <w:sz w:val="36"/>
          <w:szCs w:val="36"/>
        </w:rPr>
        <w:t>Prepared for:</w:t>
      </w:r>
    </w:p>
    <w:p w14:paraId="37BC2BA2" w14:textId="52EFCB52" w:rsidR="00A133AD" w:rsidRPr="00800297" w:rsidRDefault="00FC5756" w:rsidP="00C418D3">
      <w:pPr>
        <w:spacing w:line="360" w:lineRule="auto"/>
        <w:jc w:val="center"/>
        <w:rPr>
          <w:rFonts w:ascii="Arial" w:hAnsi="Arial" w:cs="Arial"/>
          <w:b/>
          <w:bCs/>
          <w:sz w:val="24"/>
          <w:szCs w:val="24"/>
        </w:rPr>
      </w:pPr>
      <w:r w:rsidRPr="00800297">
        <w:rPr>
          <w:rFonts w:ascii="Arial" w:hAnsi="Arial" w:cs="Arial"/>
          <w:b/>
          <w:bCs/>
          <w:sz w:val="24"/>
          <w:szCs w:val="24"/>
        </w:rPr>
        <w:t>City of Austin Community Tree Preservation Division</w:t>
      </w:r>
    </w:p>
    <w:p w14:paraId="37C0DC1E" w14:textId="4D0EE181" w:rsidR="00A133AD" w:rsidRPr="00800297" w:rsidRDefault="00C539E7" w:rsidP="00C418D3">
      <w:pPr>
        <w:spacing w:line="360" w:lineRule="auto"/>
        <w:jc w:val="center"/>
        <w:rPr>
          <w:rFonts w:ascii="Arial" w:hAnsi="Arial" w:cs="Arial"/>
          <w:b/>
          <w:bCs/>
          <w:sz w:val="24"/>
          <w:szCs w:val="24"/>
        </w:rPr>
      </w:pPr>
      <w:r w:rsidRPr="00800297">
        <w:rPr>
          <w:rFonts w:ascii="Arial" w:hAnsi="Arial" w:cs="Arial"/>
          <w:noProof/>
        </w:rPr>
        <w:drawing>
          <wp:inline distT="0" distB="0" distL="0" distR="0" wp14:anchorId="36E198DB" wp14:editId="2881594B">
            <wp:extent cx="939800" cy="92464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51764" cy="936414"/>
                    </a:xfrm>
                    <a:prstGeom prst="rect">
                      <a:avLst/>
                    </a:prstGeom>
                  </pic:spPr>
                </pic:pic>
              </a:graphicData>
            </a:graphic>
          </wp:inline>
        </w:drawing>
      </w:r>
    </w:p>
    <w:p w14:paraId="07E5648F" w14:textId="6B7231E9" w:rsidR="00FC5756" w:rsidRPr="00800297" w:rsidRDefault="00FC5756" w:rsidP="00C418D3">
      <w:pPr>
        <w:spacing w:line="360" w:lineRule="auto"/>
        <w:jc w:val="center"/>
        <w:rPr>
          <w:rFonts w:ascii="Arial" w:hAnsi="Arial" w:cs="Arial"/>
          <w:b/>
          <w:bCs/>
          <w:sz w:val="36"/>
          <w:szCs w:val="36"/>
        </w:rPr>
      </w:pPr>
      <w:r w:rsidRPr="00800297">
        <w:rPr>
          <w:rFonts w:ascii="Arial" w:hAnsi="Arial" w:cs="Arial"/>
          <w:b/>
          <w:bCs/>
          <w:sz w:val="36"/>
          <w:szCs w:val="36"/>
        </w:rPr>
        <w:t>Prepared by:</w:t>
      </w:r>
    </w:p>
    <w:p w14:paraId="2332ED92" w14:textId="194AC71F" w:rsidR="00FC5756" w:rsidRPr="00800297" w:rsidRDefault="00FC5756" w:rsidP="00C418D3">
      <w:pPr>
        <w:spacing w:line="360" w:lineRule="auto"/>
        <w:jc w:val="center"/>
        <w:rPr>
          <w:rFonts w:ascii="Arial" w:hAnsi="Arial" w:cs="Arial"/>
          <w:sz w:val="24"/>
          <w:szCs w:val="24"/>
        </w:rPr>
      </w:pPr>
      <w:r w:rsidRPr="00800297">
        <w:rPr>
          <w:rFonts w:ascii="Arial" w:hAnsi="Arial" w:cs="Arial"/>
          <w:sz w:val="24"/>
          <w:szCs w:val="24"/>
        </w:rPr>
        <w:t>Linsey, Morgan (Graphic Designer &amp; Researcher)</w:t>
      </w:r>
    </w:p>
    <w:p w14:paraId="28A026FD" w14:textId="5579E70D" w:rsidR="00FC5756" w:rsidRPr="00800297" w:rsidRDefault="00FC5756" w:rsidP="00C418D3">
      <w:pPr>
        <w:spacing w:line="360" w:lineRule="auto"/>
        <w:jc w:val="center"/>
        <w:rPr>
          <w:rFonts w:ascii="Arial" w:hAnsi="Arial" w:cs="Arial"/>
          <w:sz w:val="24"/>
          <w:szCs w:val="24"/>
        </w:rPr>
      </w:pPr>
      <w:r w:rsidRPr="00800297">
        <w:rPr>
          <w:rFonts w:ascii="Arial" w:hAnsi="Arial" w:cs="Arial"/>
          <w:sz w:val="24"/>
          <w:szCs w:val="24"/>
        </w:rPr>
        <w:t xml:space="preserve">Crock, Kevin (Editor &amp; Researcher) </w:t>
      </w:r>
    </w:p>
    <w:p w14:paraId="4A8DCAAC" w14:textId="4B3A929E" w:rsidR="00FC5756" w:rsidRPr="00800297" w:rsidRDefault="00FC5756" w:rsidP="00C418D3">
      <w:pPr>
        <w:spacing w:line="360" w:lineRule="auto"/>
        <w:jc w:val="center"/>
        <w:rPr>
          <w:rFonts w:ascii="Arial" w:hAnsi="Arial" w:cs="Arial"/>
          <w:sz w:val="24"/>
          <w:szCs w:val="24"/>
        </w:rPr>
      </w:pPr>
      <w:r w:rsidRPr="00800297">
        <w:rPr>
          <w:rFonts w:ascii="Arial" w:hAnsi="Arial" w:cs="Arial"/>
          <w:sz w:val="24"/>
          <w:szCs w:val="24"/>
        </w:rPr>
        <w:t>Chace, Abigail (GIS Specialist &amp; Researcher)</w:t>
      </w:r>
    </w:p>
    <w:p w14:paraId="16F19FA6" w14:textId="3FE7F578" w:rsidR="00FC5756" w:rsidRPr="00800297" w:rsidRDefault="00FC5756" w:rsidP="00C418D3">
      <w:pPr>
        <w:spacing w:line="360" w:lineRule="auto"/>
        <w:jc w:val="center"/>
        <w:rPr>
          <w:rFonts w:ascii="Arial" w:hAnsi="Arial" w:cs="Arial"/>
          <w:sz w:val="24"/>
          <w:szCs w:val="24"/>
        </w:rPr>
      </w:pPr>
      <w:r w:rsidRPr="00800297">
        <w:rPr>
          <w:rFonts w:ascii="Arial" w:hAnsi="Arial" w:cs="Arial"/>
          <w:sz w:val="24"/>
          <w:szCs w:val="24"/>
        </w:rPr>
        <w:t xml:space="preserve">Ramirez, Rodrigo (Tito) (Graphic Designer &amp; Assistant Manager) </w:t>
      </w:r>
    </w:p>
    <w:p w14:paraId="41708C2D" w14:textId="73F3DB49" w:rsidR="00C539E7" w:rsidRPr="00800297" w:rsidRDefault="00C539E7" w:rsidP="00C418D3">
      <w:pPr>
        <w:spacing w:line="360" w:lineRule="auto"/>
        <w:jc w:val="center"/>
        <w:rPr>
          <w:rFonts w:ascii="Arial" w:hAnsi="Arial" w:cs="Arial"/>
          <w:sz w:val="24"/>
          <w:szCs w:val="24"/>
        </w:rPr>
      </w:pPr>
      <w:r w:rsidRPr="00800297">
        <w:rPr>
          <w:rFonts w:ascii="Arial" w:hAnsi="Arial" w:cs="Arial"/>
          <w:sz w:val="24"/>
          <w:szCs w:val="24"/>
        </w:rPr>
        <w:t>White, Zane (Project Manager)</w:t>
      </w:r>
    </w:p>
    <w:p w14:paraId="7C9203AB" w14:textId="13976AB5" w:rsidR="00C539E7" w:rsidRPr="00800297" w:rsidRDefault="000124FB" w:rsidP="00C418D3">
      <w:pPr>
        <w:spacing w:line="360" w:lineRule="auto"/>
        <w:jc w:val="center"/>
        <w:rPr>
          <w:rFonts w:ascii="Arial" w:hAnsi="Arial" w:cs="Arial"/>
          <w:b/>
          <w:bCs/>
          <w:sz w:val="24"/>
          <w:szCs w:val="24"/>
        </w:rPr>
      </w:pPr>
      <w:r w:rsidRPr="00800297">
        <w:rPr>
          <w:rFonts w:ascii="Arial" w:hAnsi="Arial" w:cs="Arial"/>
          <w:b/>
          <w:bCs/>
          <w:sz w:val="24"/>
          <w:szCs w:val="24"/>
        </w:rPr>
        <w:t>2</w:t>
      </w:r>
      <w:r w:rsidR="00BC2612">
        <w:rPr>
          <w:rFonts w:ascii="Arial" w:hAnsi="Arial" w:cs="Arial"/>
          <w:b/>
          <w:bCs/>
          <w:sz w:val="24"/>
          <w:szCs w:val="24"/>
        </w:rPr>
        <w:t>9</w:t>
      </w:r>
      <w:r w:rsidR="00C539E7" w:rsidRPr="00800297">
        <w:rPr>
          <w:rFonts w:ascii="Arial" w:hAnsi="Arial" w:cs="Arial"/>
          <w:b/>
          <w:bCs/>
          <w:sz w:val="24"/>
          <w:szCs w:val="24"/>
        </w:rPr>
        <w:t xml:space="preserve"> </w:t>
      </w:r>
      <w:r w:rsidRPr="00800297">
        <w:rPr>
          <w:rFonts w:ascii="Arial" w:hAnsi="Arial" w:cs="Arial"/>
          <w:b/>
          <w:bCs/>
          <w:sz w:val="24"/>
          <w:szCs w:val="24"/>
        </w:rPr>
        <w:t>April</w:t>
      </w:r>
      <w:r w:rsidR="00C539E7" w:rsidRPr="00800297">
        <w:rPr>
          <w:rFonts w:ascii="Arial" w:hAnsi="Arial" w:cs="Arial"/>
          <w:b/>
          <w:bCs/>
          <w:sz w:val="24"/>
          <w:szCs w:val="24"/>
        </w:rPr>
        <w:t xml:space="preserve"> 2020</w:t>
      </w:r>
    </w:p>
    <w:p w14:paraId="03855947" w14:textId="35777EC2" w:rsidR="003C5B91" w:rsidRDefault="003C5B91" w:rsidP="003C5B91">
      <w:pPr>
        <w:spacing w:line="360" w:lineRule="auto"/>
        <w:ind w:firstLine="360"/>
        <w:rPr>
          <w:rFonts w:ascii="Arial" w:hAnsi="Arial" w:cs="Arial"/>
          <w:b/>
          <w:bCs/>
          <w:sz w:val="24"/>
          <w:szCs w:val="24"/>
        </w:rPr>
      </w:pPr>
      <w:r>
        <w:rPr>
          <w:rFonts w:ascii="Arial" w:hAnsi="Arial" w:cs="Arial"/>
          <w:b/>
          <w:bCs/>
          <w:sz w:val="24"/>
          <w:szCs w:val="24"/>
        </w:rPr>
        <w:lastRenderedPageBreak/>
        <w:t>Abstract ---------------------------------------------------------------------------------</w:t>
      </w:r>
      <w:r w:rsidR="0099603E">
        <w:rPr>
          <w:rFonts w:ascii="Arial" w:hAnsi="Arial" w:cs="Arial"/>
          <w:b/>
          <w:bCs/>
          <w:sz w:val="24"/>
          <w:szCs w:val="24"/>
        </w:rPr>
        <w:t xml:space="preserve"> 1</w:t>
      </w:r>
    </w:p>
    <w:p w14:paraId="2DBEB7E2" w14:textId="3A1EF9B5" w:rsidR="003C5B91" w:rsidRDefault="003C5B91" w:rsidP="003C5B91">
      <w:pPr>
        <w:pStyle w:val="ListParagraph"/>
        <w:numPr>
          <w:ilvl w:val="0"/>
          <w:numId w:val="6"/>
        </w:numPr>
        <w:spacing w:line="360" w:lineRule="auto"/>
        <w:rPr>
          <w:rFonts w:ascii="Arial" w:hAnsi="Arial" w:cs="Arial"/>
          <w:b/>
          <w:bCs/>
          <w:sz w:val="24"/>
          <w:szCs w:val="24"/>
        </w:rPr>
      </w:pPr>
      <w:r>
        <w:rPr>
          <w:rFonts w:ascii="Arial" w:hAnsi="Arial" w:cs="Arial"/>
          <w:b/>
          <w:bCs/>
          <w:sz w:val="24"/>
          <w:szCs w:val="24"/>
        </w:rPr>
        <w:t xml:space="preserve">Introduction and Problem Statement ----------------------------------------- </w:t>
      </w:r>
      <w:r w:rsidR="0099603E">
        <w:rPr>
          <w:rFonts w:ascii="Arial" w:hAnsi="Arial" w:cs="Arial"/>
          <w:b/>
          <w:bCs/>
          <w:sz w:val="24"/>
          <w:szCs w:val="24"/>
        </w:rPr>
        <w:t>2</w:t>
      </w:r>
    </w:p>
    <w:p w14:paraId="08A130B2" w14:textId="2D3320FF" w:rsidR="003C5B91" w:rsidRDefault="003C5B91" w:rsidP="003C5B91">
      <w:pPr>
        <w:pStyle w:val="ListParagraph"/>
        <w:numPr>
          <w:ilvl w:val="0"/>
          <w:numId w:val="6"/>
        </w:numPr>
        <w:spacing w:line="360" w:lineRule="auto"/>
        <w:rPr>
          <w:rFonts w:ascii="Arial" w:hAnsi="Arial" w:cs="Arial"/>
          <w:b/>
          <w:bCs/>
          <w:sz w:val="24"/>
          <w:szCs w:val="24"/>
        </w:rPr>
      </w:pPr>
      <w:r>
        <w:rPr>
          <w:rFonts w:ascii="Arial" w:hAnsi="Arial" w:cs="Arial"/>
          <w:b/>
          <w:bCs/>
          <w:sz w:val="24"/>
          <w:szCs w:val="24"/>
        </w:rPr>
        <w:t xml:space="preserve">Data -------------------------------------------------------------------------------------- </w:t>
      </w:r>
      <w:r w:rsidR="00623902">
        <w:rPr>
          <w:rFonts w:ascii="Arial" w:hAnsi="Arial" w:cs="Arial"/>
          <w:b/>
          <w:bCs/>
          <w:sz w:val="24"/>
          <w:szCs w:val="24"/>
        </w:rPr>
        <w:t>3</w:t>
      </w:r>
    </w:p>
    <w:p w14:paraId="2AD5DD1B" w14:textId="515E641A" w:rsidR="003C5B91" w:rsidRDefault="003C5B91" w:rsidP="003C5B91">
      <w:pPr>
        <w:pStyle w:val="ListParagraph"/>
        <w:numPr>
          <w:ilvl w:val="0"/>
          <w:numId w:val="6"/>
        </w:numPr>
        <w:spacing w:line="360" w:lineRule="auto"/>
        <w:rPr>
          <w:rFonts w:ascii="Arial" w:hAnsi="Arial" w:cs="Arial"/>
          <w:b/>
          <w:bCs/>
          <w:sz w:val="24"/>
          <w:szCs w:val="24"/>
        </w:rPr>
      </w:pPr>
      <w:r>
        <w:rPr>
          <w:rFonts w:ascii="Arial" w:hAnsi="Arial" w:cs="Arial"/>
          <w:b/>
          <w:bCs/>
          <w:sz w:val="24"/>
          <w:szCs w:val="24"/>
        </w:rPr>
        <w:t xml:space="preserve">Methodology -------------------------------------------------------------------------- </w:t>
      </w:r>
      <w:r w:rsidR="00623902">
        <w:rPr>
          <w:rFonts w:ascii="Arial" w:hAnsi="Arial" w:cs="Arial"/>
          <w:b/>
          <w:bCs/>
          <w:sz w:val="24"/>
          <w:szCs w:val="24"/>
        </w:rPr>
        <w:t>5</w:t>
      </w:r>
    </w:p>
    <w:p w14:paraId="69901060" w14:textId="28A9152E" w:rsidR="003C5B91" w:rsidRDefault="003C5B91" w:rsidP="003C5B91">
      <w:pPr>
        <w:pStyle w:val="ListParagraph"/>
        <w:numPr>
          <w:ilvl w:val="1"/>
          <w:numId w:val="6"/>
        </w:numPr>
        <w:spacing w:line="360" w:lineRule="auto"/>
        <w:rPr>
          <w:rFonts w:ascii="Arial" w:hAnsi="Arial" w:cs="Arial"/>
          <w:b/>
          <w:bCs/>
          <w:sz w:val="24"/>
          <w:szCs w:val="24"/>
        </w:rPr>
      </w:pPr>
      <w:r>
        <w:rPr>
          <w:rFonts w:ascii="Arial" w:hAnsi="Arial" w:cs="Arial"/>
          <w:b/>
          <w:bCs/>
          <w:sz w:val="24"/>
          <w:szCs w:val="24"/>
        </w:rPr>
        <w:t xml:space="preserve">Data Organization and Processing --------------------------------------- </w:t>
      </w:r>
      <w:r w:rsidR="006C6872">
        <w:rPr>
          <w:rFonts w:ascii="Arial" w:hAnsi="Arial" w:cs="Arial"/>
          <w:b/>
          <w:bCs/>
          <w:sz w:val="24"/>
          <w:szCs w:val="24"/>
        </w:rPr>
        <w:t>6</w:t>
      </w:r>
    </w:p>
    <w:p w14:paraId="56D11C39" w14:textId="7EBAC547" w:rsidR="003C5B91" w:rsidRDefault="003C5B91" w:rsidP="003C5B91">
      <w:pPr>
        <w:pStyle w:val="ListParagraph"/>
        <w:numPr>
          <w:ilvl w:val="1"/>
          <w:numId w:val="6"/>
        </w:numPr>
        <w:spacing w:line="360" w:lineRule="auto"/>
        <w:rPr>
          <w:rFonts w:ascii="Arial" w:hAnsi="Arial" w:cs="Arial"/>
          <w:b/>
          <w:bCs/>
          <w:sz w:val="24"/>
          <w:szCs w:val="24"/>
        </w:rPr>
      </w:pPr>
      <w:r>
        <w:rPr>
          <w:rFonts w:ascii="Arial" w:hAnsi="Arial" w:cs="Arial"/>
          <w:b/>
          <w:bCs/>
          <w:sz w:val="24"/>
          <w:szCs w:val="24"/>
        </w:rPr>
        <w:t>Creating the Weighted Matrix ----------------------------------------------</w:t>
      </w:r>
      <w:r w:rsidR="006C6872">
        <w:rPr>
          <w:rFonts w:ascii="Arial" w:hAnsi="Arial" w:cs="Arial"/>
          <w:b/>
          <w:bCs/>
          <w:sz w:val="24"/>
          <w:szCs w:val="24"/>
        </w:rPr>
        <w:t xml:space="preserve"> 8</w:t>
      </w:r>
    </w:p>
    <w:p w14:paraId="2F349F62" w14:textId="09D65656" w:rsidR="003C5B91" w:rsidRDefault="003C5B91" w:rsidP="003C5B91">
      <w:pPr>
        <w:pStyle w:val="ListParagraph"/>
        <w:numPr>
          <w:ilvl w:val="1"/>
          <w:numId w:val="6"/>
        </w:numPr>
        <w:spacing w:line="360" w:lineRule="auto"/>
        <w:rPr>
          <w:rFonts w:ascii="Arial" w:hAnsi="Arial" w:cs="Arial"/>
          <w:b/>
          <w:bCs/>
          <w:sz w:val="24"/>
          <w:szCs w:val="24"/>
        </w:rPr>
      </w:pPr>
      <w:r>
        <w:rPr>
          <w:rFonts w:ascii="Arial" w:hAnsi="Arial" w:cs="Arial"/>
          <w:b/>
          <w:bCs/>
          <w:sz w:val="24"/>
          <w:szCs w:val="24"/>
        </w:rPr>
        <w:t xml:space="preserve">Environmental Constraints ------------------------------------------------- </w:t>
      </w:r>
      <w:r w:rsidR="006C6872">
        <w:rPr>
          <w:rFonts w:ascii="Arial" w:hAnsi="Arial" w:cs="Arial"/>
          <w:b/>
          <w:bCs/>
          <w:sz w:val="24"/>
          <w:szCs w:val="24"/>
        </w:rPr>
        <w:t>8</w:t>
      </w:r>
    </w:p>
    <w:p w14:paraId="10D342EE" w14:textId="1242996D" w:rsidR="003C5B91" w:rsidRDefault="003C5B91" w:rsidP="003C5B91">
      <w:pPr>
        <w:pStyle w:val="ListParagraph"/>
        <w:numPr>
          <w:ilvl w:val="1"/>
          <w:numId w:val="6"/>
        </w:numPr>
        <w:spacing w:line="360" w:lineRule="auto"/>
        <w:rPr>
          <w:rFonts w:ascii="Arial" w:hAnsi="Arial" w:cs="Arial"/>
          <w:b/>
          <w:bCs/>
          <w:sz w:val="24"/>
          <w:szCs w:val="24"/>
        </w:rPr>
      </w:pPr>
      <w:r>
        <w:rPr>
          <w:rFonts w:ascii="Arial" w:hAnsi="Arial" w:cs="Arial"/>
          <w:b/>
          <w:bCs/>
          <w:sz w:val="24"/>
          <w:szCs w:val="24"/>
        </w:rPr>
        <w:t xml:space="preserve">Weighting Matrix Implications -------------------------------------------- </w:t>
      </w:r>
      <w:r w:rsidR="006C6872">
        <w:rPr>
          <w:rFonts w:ascii="Arial" w:hAnsi="Arial" w:cs="Arial"/>
          <w:b/>
          <w:bCs/>
          <w:sz w:val="24"/>
          <w:szCs w:val="24"/>
        </w:rPr>
        <w:t>11</w:t>
      </w:r>
    </w:p>
    <w:p w14:paraId="13BB4D26" w14:textId="32E53156" w:rsidR="003C5B91" w:rsidRDefault="003C5B91" w:rsidP="003C5B91">
      <w:pPr>
        <w:pStyle w:val="ListParagraph"/>
        <w:numPr>
          <w:ilvl w:val="0"/>
          <w:numId w:val="6"/>
        </w:numPr>
        <w:spacing w:line="360" w:lineRule="auto"/>
        <w:rPr>
          <w:rFonts w:ascii="Arial" w:hAnsi="Arial" w:cs="Arial"/>
          <w:b/>
          <w:bCs/>
          <w:sz w:val="24"/>
          <w:szCs w:val="24"/>
        </w:rPr>
      </w:pPr>
      <w:r>
        <w:rPr>
          <w:rFonts w:ascii="Arial" w:hAnsi="Arial" w:cs="Arial"/>
          <w:b/>
          <w:bCs/>
          <w:sz w:val="24"/>
          <w:szCs w:val="24"/>
        </w:rPr>
        <w:t>Findings and Discussion---------------------------------------------------------</w:t>
      </w:r>
      <w:r w:rsidR="003D396D">
        <w:rPr>
          <w:rFonts w:ascii="Arial" w:hAnsi="Arial" w:cs="Arial"/>
          <w:b/>
          <w:bCs/>
          <w:sz w:val="24"/>
          <w:szCs w:val="24"/>
        </w:rPr>
        <w:t xml:space="preserve"> 13</w:t>
      </w:r>
    </w:p>
    <w:p w14:paraId="138B767C" w14:textId="30F62CB7" w:rsidR="003C5B91" w:rsidRDefault="003C5B91" w:rsidP="003C5B91">
      <w:pPr>
        <w:pStyle w:val="ListParagraph"/>
        <w:numPr>
          <w:ilvl w:val="1"/>
          <w:numId w:val="6"/>
        </w:numPr>
        <w:spacing w:line="360" w:lineRule="auto"/>
        <w:rPr>
          <w:rFonts w:ascii="Arial" w:hAnsi="Arial" w:cs="Arial"/>
          <w:b/>
          <w:bCs/>
          <w:sz w:val="24"/>
          <w:szCs w:val="24"/>
        </w:rPr>
      </w:pPr>
      <w:r>
        <w:rPr>
          <w:rFonts w:ascii="Arial" w:hAnsi="Arial" w:cs="Arial"/>
          <w:b/>
          <w:bCs/>
          <w:sz w:val="24"/>
          <w:szCs w:val="24"/>
        </w:rPr>
        <w:t>Standard Deviation----------------------------------------------------</w:t>
      </w:r>
      <w:r w:rsidR="003D396D">
        <w:rPr>
          <w:rFonts w:ascii="Arial" w:hAnsi="Arial" w:cs="Arial"/>
          <w:b/>
          <w:bCs/>
          <w:sz w:val="24"/>
          <w:szCs w:val="24"/>
        </w:rPr>
        <w:t>-</w:t>
      </w:r>
      <w:r>
        <w:rPr>
          <w:rFonts w:ascii="Arial" w:hAnsi="Arial" w:cs="Arial"/>
          <w:b/>
          <w:bCs/>
          <w:sz w:val="24"/>
          <w:szCs w:val="24"/>
        </w:rPr>
        <w:t>-</w:t>
      </w:r>
      <w:r w:rsidR="003D396D">
        <w:rPr>
          <w:rFonts w:ascii="Arial" w:hAnsi="Arial" w:cs="Arial"/>
          <w:b/>
          <w:bCs/>
          <w:sz w:val="24"/>
          <w:szCs w:val="24"/>
        </w:rPr>
        <w:t>--</w:t>
      </w:r>
      <w:r>
        <w:rPr>
          <w:rFonts w:ascii="Arial" w:hAnsi="Arial" w:cs="Arial"/>
          <w:b/>
          <w:bCs/>
          <w:sz w:val="24"/>
          <w:szCs w:val="24"/>
        </w:rPr>
        <w:t>----</w:t>
      </w:r>
      <w:r w:rsidR="003D396D">
        <w:rPr>
          <w:rFonts w:ascii="Arial" w:hAnsi="Arial" w:cs="Arial"/>
          <w:b/>
          <w:bCs/>
          <w:sz w:val="24"/>
          <w:szCs w:val="24"/>
        </w:rPr>
        <w:t xml:space="preserve"> 13</w:t>
      </w:r>
    </w:p>
    <w:p w14:paraId="684D380E" w14:textId="5301FAD5" w:rsidR="003C5B91" w:rsidRDefault="003C5B91" w:rsidP="003C5B91">
      <w:pPr>
        <w:pStyle w:val="ListParagraph"/>
        <w:numPr>
          <w:ilvl w:val="1"/>
          <w:numId w:val="6"/>
        </w:numPr>
        <w:spacing w:line="360" w:lineRule="auto"/>
        <w:rPr>
          <w:rFonts w:ascii="Arial" w:hAnsi="Arial" w:cs="Arial"/>
          <w:b/>
          <w:bCs/>
          <w:sz w:val="24"/>
          <w:szCs w:val="24"/>
        </w:rPr>
      </w:pPr>
      <w:r>
        <w:rPr>
          <w:rFonts w:ascii="Arial" w:hAnsi="Arial" w:cs="Arial"/>
          <w:b/>
          <w:bCs/>
          <w:sz w:val="24"/>
          <w:szCs w:val="24"/>
        </w:rPr>
        <w:t xml:space="preserve"> Regression Analysis --------------------------------------------------</w:t>
      </w:r>
      <w:r w:rsidR="003D396D">
        <w:rPr>
          <w:rFonts w:ascii="Arial" w:hAnsi="Arial" w:cs="Arial"/>
          <w:b/>
          <w:bCs/>
          <w:sz w:val="24"/>
          <w:szCs w:val="24"/>
        </w:rPr>
        <w:t>--</w:t>
      </w:r>
      <w:r>
        <w:rPr>
          <w:rFonts w:ascii="Arial" w:hAnsi="Arial" w:cs="Arial"/>
          <w:b/>
          <w:bCs/>
          <w:sz w:val="24"/>
          <w:szCs w:val="24"/>
        </w:rPr>
        <w:t>----</w:t>
      </w:r>
      <w:r w:rsidR="003D396D">
        <w:rPr>
          <w:rFonts w:ascii="Arial" w:hAnsi="Arial" w:cs="Arial"/>
          <w:b/>
          <w:bCs/>
          <w:sz w:val="24"/>
          <w:szCs w:val="24"/>
        </w:rPr>
        <w:t xml:space="preserve"> 14</w:t>
      </w:r>
    </w:p>
    <w:p w14:paraId="756C5616" w14:textId="298256A0" w:rsidR="003C5B91" w:rsidRDefault="003C5B91" w:rsidP="003C5B91">
      <w:pPr>
        <w:pStyle w:val="ListParagraph"/>
        <w:numPr>
          <w:ilvl w:val="1"/>
          <w:numId w:val="6"/>
        </w:numPr>
        <w:spacing w:line="360" w:lineRule="auto"/>
        <w:rPr>
          <w:rFonts w:ascii="Arial" w:hAnsi="Arial" w:cs="Arial"/>
          <w:b/>
          <w:bCs/>
          <w:sz w:val="24"/>
          <w:szCs w:val="24"/>
        </w:rPr>
      </w:pPr>
      <w:r>
        <w:rPr>
          <w:rFonts w:ascii="Arial" w:hAnsi="Arial" w:cs="Arial"/>
          <w:b/>
          <w:bCs/>
          <w:sz w:val="24"/>
          <w:szCs w:val="24"/>
        </w:rPr>
        <w:t>Implications ----------------------------------------------------------</w:t>
      </w:r>
      <w:r w:rsidR="00A25FF4">
        <w:rPr>
          <w:rFonts w:ascii="Arial" w:hAnsi="Arial" w:cs="Arial"/>
          <w:b/>
          <w:bCs/>
          <w:sz w:val="24"/>
          <w:szCs w:val="24"/>
        </w:rPr>
        <w:t>---</w:t>
      </w:r>
      <w:r>
        <w:rPr>
          <w:rFonts w:ascii="Arial" w:hAnsi="Arial" w:cs="Arial"/>
          <w:b/>
          <w:bCs/>
          <w:sz w:val="24"/>
          <w:szCs w:val="24"/>
        </w:rPr>
        <w:t>--------</w:t>
      </w:r>
      <w:r w:rsidR="003D396D">
        <w:rPr>
          <w:rFonts w:ascii="Arial" w:hAnsi="Arial" w:cs="Arial"/>
          <w:b/>
          <w:bCs/>
          <w:sz w:val="24"/>
          <w:szCs w:val="24"/>
        </w:rPr>
        <w:t xml:space="preserve"> </w:t>
      </w:r>
      <w:r w:rsidR="00A25FF4">
        <w:rPr>
          <w:rFonts w:ascii="Arial" w:hAnsi="Arial" w:cs="Arial"/>
          <w:b/>
          <w:bCs/>
          <w:sz w:val="24"/>
          <w:szCs w:val="24"/>
        </w:rPr>
        <w:t>15</w:t>
      </w:r>
    </w:p>
    <w:p w14:paraId="582F8480" w14:textId="52B92CB9" w:rsidR="003C5B91" w:rsidRDefault="003C5B91" w:rsidP="003C5B91">
      <w:pPr>
        <w:pStyle w:val="ListParagraph"/>
        <w:numPr>
          <w:ilvl w:val="1"/>
          <w:numId w:val="6"/>
        </w:numPr>
        <w:spacing w:line="360" w:lineRule="auto"/>
        <w:rPr>
          <w:rFonts w:ascii="Arial" w:hAnsi="Arial" w:cs="Arial"/>
          <w:b/>
          <w:bCs/>
          <w:sz w:val="24"/>
          <w:szCs w:val="24"/>
        </w:rPr>
      </w:pPr>
      <w:r>
        <w:rPr>
          <w:rFonts w:ascii="Arial" w:hAnsi="Arial" w:cs="Arial"/>
          <w:b/>
          <w:bCs/>
          <w:sz w:val="24"/>
          <w:szCs w:val="24"/>
        </w:rPr>
        <w:t>Data Challenges ------------------------------------------------------</w:t>
      </w:r>
      <w:r w:rsidR="00A25FF4">
        <w:rPr>
          <w:rFonts w:ascii="Arial" w:hAnsi="Arial" w:cs="Arial"/>
          <w:b/>
          <w:bCs/>
          <w:sz w:val="24"/>
          <w:szCs w:val="24"/>
        </w:rPr>
        <w:t>---</w:t>
      </w:r>
      <w:r>
        <w:rPr>
          <w:rFonts w:ascii="Arial" w:hAnsi="Arial" w:cs="Arial"/>
          <w:b/>
          <w:bCs/>
          <w:sz w:val="24"/>
          <w:szCs w:val="24"/>
        </w:rPr>
        <w:t>------</w:t>
      </w:r>
      <w:r w:rsidR="00A25FF4">
        <w:rPr>
          <w:rFonts w:ascii="Arial" w:hAnsi="Arial" w:cs="Arial"/>
          <w:b/>
          <w:bCs/>
          <w:sz w:val="24"/>
          <w:szCs w:val="24"/>
        </w:rPr>
        <w:t xml:space="preserve"> 16</w:t>
      </w:r>
    </w:p>
    <w:p w14:paraId="31FAFBBE" w14:textId="12621C80" w:rsidR="003C5B91" w:rsidRDefault="003C5B91" w:rsidP="003C5B91">
      <w:pPr>
        <w:pStyle w:val="ListParagraph"/>
        <w:numPr>
          <w:ilvl w:val="1"/>
          <w:numId w:val="6"/>
        </w:numPr>
        <w:spacing w:line="360" w:lineRule="auto"/>
        <w:rPr>
          <w:rFonts w:ascii="Arial" w:hAnsi="Arial" w:cs="Arial"/>
          <w:b/>
          <w:bCs/>
          <w:sz w:val="24"/>
          <w:szCs w:val="24"/>
        </w:rPr>
      </w:pPr>
      <w:r>
        <w:rPr>
          <w:rFonts w:ascii="Arial" w:hAnsi="Arial" w:cs="Arial"/>
          <w:b/>
          <w:bCs/>
          <w:sz w:val="24"/>
          <w:szCs w:val="24"/>
        </w:rPr>
        <w:t>Data Limitations and Recommendations --------------------------</w:t>
      </w:r>
      <w:r w:rsidR="00A25FF4">
        <w:rPr>
          <w:rFonts w:ascii="Arial" w:hAnsi="Arial" w:cs="Arial"/>
          <w:b/>
          <w:bCs/>
          <w:sz w:val="24"/>
          <w:szCs w:val="24"/>
        </w:rPr>
        <w:t xml:space="preserve">--- 17 </w:t>
      </w:r>
    </w:p>
    <w:p w14:paraId="04986851" w14:textId="5A3B7D48" w:rsidR="003C5B91" w:rsidRDefault="003C5B91" w:rsidP="003C5B91">
      <w:pPr>
        <w:pStyle w:val="ListParagraph"/>
        <w:numPr>
          <w:ilvl w:val="0"/>
          <w:numId w:val="6"/>
        </w:numPr>
        <w:spacing w:line="360" w:lineRule="auto"/>
        <w:rPr>
          <w:rFonts w:ascii="Arial" w:hAnsi="Arial" w:cs="Arial"/>
          <w:b/>
          <w:bCs/>
          <w:sz w:val="24"/>
          <w:szCs w:val="24"/>
        </w:rPr>
      </w:pPr>
      <w:r>
        <w:rPr>
          <w:rFonts w:ascii="Arial" w:hAnsi="Arial" w:cs="Arial"/>
          <w:b/>
          <w:bCs/>
          <w:sz w:val="24"/>
          <w:szCs w:val="24"/>
        </w:rPr>
        <w:t>Conclusion --------------------------------------------------------------------</w:t>
      </w:r>
      <w:r w:rsidR="00FC49DA">
        <w:rPr>
          <w:rFonts w:ascii="Arial" w:hAnsi="Arial" w:cs="Arial"/>
          <w:b/>
          <w:bCs/>
          <w:sz w:val="24"/>
          <w:szCs w:val="24"/>
        </w:rPr>
        <w:t>---</w:t>
      </w:r>
      <w:r>
        <w:rPr>
          <w:rFonts w:ascii="Arial" w:hAnsi="Arial" w:cs="Arial"/>
          <w:b/>
          <w:bCs/>
          <w:sz w:val="24"/>
          <w:szCs w:val="24"/>
        </w:rPr>
        <w:t>----</w:t>
      </w:r>
      <w:r w:rsidR="00FC49DA">
        <w:rPr>
          <w:rFonts w:ascii="Arial" w:hAnsi="Arial" w:cs="Arial"/>
          <w:b/>
          <w:bCs/>
          <w:sz w:val="24"/>
          <w:szCs w:val="24"/>
        </w:rPr>
        <w:t xml:space="preserve"> </w:t>
      </w:r>
      <w:r w:rsidR="00606346">
        <w:rPr>
          <w:rFonts w:ascii="Arial" w:hAnsi="Arial" w:cs="Arial"/>
          <w:b/>
          <w:bCs/>
          <w:sz w:val="24"/>
          <w:szCs w:val="24"/>
        </w:rPr>
        <w:t>18</w:t>
      </w:r>
    </w:p>
    <w:p w14:paraId="65E6990E" w14:textId="7C4FA06D" w:rsidR="003C5B91" w:rsidRDefault="003C5B91" w:rsidP="003C5B91">
      <w:pPr>
        <w:pStyle w:val="ListParagraph"/>
        <w:numPr>
          <w:ilvl w:val="0"/>
          <w:numId w:val="6"/>
        </w:numPr>
        <w:spacing w:line="360" w:lineRule="auto"/>
        <w:rPr>
          <w:rFonts w:ascii="Arial" w:hAnsi="Arial" w:cs="Arial"/>
          <w:b/>
          <w:bCs/>
          <w:sz w:val="24"/>
          <w:szCs w:val="24"/>
        </w:rPr>
      </w:pPr>
      <w:r>
        <w:rPr>
          <w:rFonts w:ascii="Arial" w:hAnsi="Arial" w:cs="Arial"/>
          <w:b/>
          <w:bCs/>
          <w:sz w:val="24"/>
          <w:szCs w:val="24"/>
        </w:rPr>
        <w:t>References ------------------------------------------------------------------</w:t>
      </w:r>
      <w:r w:rsidR="00FC49DA">
        <w:rPr>
          <w:rFonts w:ascii="Arial" w:hAnsi="Arial" w:cs="Arial"/>
          <w:b/>
          <w:bCs/>
          <w:sz w:val="24"/>
          <w:szCs w:val="24"/>
        </w:rPr>
        <w:t>--</w:t>
      </w:r>
      <w:r>
        <w:rPr>
          <w:rFonts w:ascii="Arial" w:hAnsi="Arial" w:cs="Arial"/>
          <w:b/>
          <w:bCs/>
          <w:sz w:val="24"/>
          <w:szCs w:val="24"/>
        </w:rPr>
        <w:t>-------</w:t>
      </w:r>
      <w:r w:rsidR="00FC49DA">
        <w:rPr>
          <w:rFonts w:ascii="Arial" w:hAnsi="Arial" w:cs="Arial"/>
          <w:b/>
          <w:bCs/>
          <w:sz w:val="24"/>
          <w:szCs w:val="24"/>
        </w:rPr>
        <w:t xml:space="preserve"> </w:t>
      </w:r>
      <w:r w:rsidR="00606346">
        <w:rPr>
          <w:rFonts w:ascii="Arial" w:hAnsi="Arial" w:cs="Arial"/>
          <w:b/>
          <w:bCs/>
          <w:sz w:val="24"/>
          <w:szCs w:val="24"/>
        </w:rPr>
        <w:t>18</w:t>
      </w:r>
    </w:p>
    <w:p w14:paraId="5A8A9FAD" w14:textId="1EB7A0D3" w:rsidR="003C5B91" w:rsidRDefault="00154E8C" w:rsidP="003C5B91">
      <w:pPr>
        <w:spacing w:line="360" w:lineRule="auto"/>
        <w:ind w:firstLine="360"/>
        <w:rPr>
          <w:rFonts w:ascii="Arial" w:hAnsi="Arial" w:cs="Arial"/>
          <w:b/>
          <w:bCs/>
          <w:sz w:val="24"/>
          <w:szCs w:val="24"/>
        </w:rPr>
      </w:pPr>
      <w:r>
        <w:rPr>
          <w:rFonts w:ascii="Arial" w:hAnsi="Arial" w:cs="Arial"/>
          <w:b/>
          <w:bCs/>
          <w:sz w:val="24"/>
          <w:szCs w:val="24"/>
        </w:rPr>
        <w:t>Appendix</w:t>
      </w:r>
      <w:r w:rsidR="003C5B91">
        <w:rPr>
          <w:rFonts w:ascii="Arial" w:hAnsi="Arial" w:cs="Arial"/>
          <w:b/>
          <w:bCs/>
          <w:sz w:val="24"/>
          <w:szCs w:val="24"/>
        </w:rPr>
        <w:t xml:space="preserve"> I: Group Member Contributions -------------------------------</w:t>
      </w:r>
      <w:r w:rsidR="00971DCC">
        <w:rPr>
          <w:rFonts w:ascii="Arial" w:hAnsi="Arial" w:cs="Arial"/>
          <w:b/>
          <w:bCs/>
          <w:sz w:val="24"/>
          <w:szCs w:val="24"/>
        </w:rPr>
        <w:t>-</w:t>
      </w:r>
      <w:r w:rsidR="00606346">
        <w:rPr>
          <w:rFonts w:ascii="Arial" w:hAnsi="Arial" w:cs="Arial"/>
          <w:b/>
          <w:bCs/>
          <w:sz w:val="24"/>
          <w:szCs w:val="24"/>
        </w:rPr>
        <w:t xml:space="preserve"> 19</w:t>
      </w:r>
    </w:p>
    <w:p w14:paraId="7CD7CD7E" w14:textId="56CEFB68" w:rsidR="003B59A2" w:rsidRPr="00606346" w:rsidRDefault="00154E8C" w:rsidP="00606346">
      <w:pPr>
        <w:spacing w:line="360" w:lineRule="auto"/>
        <w:ind w:firstLine="360"/>
        <w:rPr>
          <w:rFonts w:ascii="Arial" w:hAnsi="Arial" w:cs="Arial"/>
          <w:b/>
          <w:bCs/>
          <w:sz w:val="24"/>
          <w:szCs w:val="24"/>
        </w:rPr>
        <w:sectPr w:rsidR="003B59A2" w:rsidRPr="00606346" w:rsidSect="003B59A2">
          <w:headerReference w:type="default" r:id="rId10"/>
          <w:footerReference w:type="default" r:id="rId11"/>
          <w:pgSz w:w="12240" w:h="15840"/>
          <w:pgMar w:top="1440" w:right="1440" w:bottom="1440" w:left="1440" w:header="720" w:footer="720" w:gutter="0"/>
          <w:cols w:space="720"/>
          <w:docGrid w:linePitch="360"/>
        </w:sectPr>
      </w:pPr>
      <w:r>
        <w:rPr>
          <w:rFonts w:ascii="Arial" w:hAnsi="Arial" w:cs="Arial"/>
          <w:b/>
          <w:bCs/>
          <w:sz w:val="24"/>
          <w:szCs w:val="24"/>
        </w:rPr>
        <w:t>Appendix</w:t>
      </w:r>
      <w:r w:rsidR="003C5B91">
        <w:rPr>
          <w:rFonts w:ascii="Arial" w:hAnsi="Arial" w:cs="Arial"/>
          <w:b/>
          <w:bCs/>
          <w:sz w:val="24"/>
          <w:szCs w:val="24"/>
        </w:rPr>
        <w:t xml:space="preserve"> II: Metadata ---------------------------------------------------------</w:t>
      </w:r>
      <w:r w:rsidR="00971DCC">
        <w:rPr>
          <w:rFonts w:ascii="Arial" w:hAnsi="Arial" w:cs="Arial"/>
          <w:b/>
          <w:bCs/>
          <w:sz w:val="24"/>
          <w:szCs w:val="24"/>
        </w:rPr>
        <w:t>-</w:t>
      </w:r>
      <w:r w:rsidR="003C5B91">
        <w:rPr>
          <w:rFonts w:ascii="Arial" w:hAnsi="Arial" w:cs="Arial"/>
          <w:b/>
          <w:bCs/>
          <w:sz w:val="24"/>
          <w:szCs w:val="24"/>
        </w:rPr>
        <w:t>--</w:t>
      </w:r>
      <w:r w:rsidR="00606346">
        <w:rPr>
          <w:rFonts w:ascii="Arial" w:hAnsi="Arial" w:cs="Arial"/>
          <w:b/>
          <w:bCs/>
          <w:sz w:val="24"/>
          <w:szCs w:val="24"/>
        </w:rPr>
        <w:t xml:space="preserve"> 23</w:t>
      </w:r>
    </w:p>
    <w:p w14:paraId="42B64014" w14:textId="65999F72" w:rsidR="00646819" w:rsidRPr="00800297" w:rsidRDefault="000124FB" w:rsidP="00C418D3">
      <w:pPr>
        <w:spacing w:line="360" w:lineRule="auto"/>
        <w:jc w:val="center"/>
        <w:rPr>
          <w:rFonts w:ascii="Arial" w:hAnsi="Arial" w:cs="Arial"/>
          <w:b/>
          <w:bCs/>
          <w:sz w:val="24"/>
          <w:szCs w:val="24"/>
        </w:rPr>
      </w:pPr>
      <w:r w:rsidRPr="00800297">
        <w:rPr>
          <w:rFonts w:ascii="Arial" w:hAnsi="Arial" w:cs="Arial"/>
          <w:b/>
          <w:bCs/>
          <w:sz w:val="24"/>
          <w:szCs w:val="24"/>
        </w:rPr>
        <w:lastRenderedPageBreak/>
        <w:t>Abstract</w:t>
      </w:r>
    </w:p>
    <w:p w14:paraId="1C308121" w14:textId="095EAA98" w:rsidR="000124FB" w:rsidRPr="00843649" w:rsidRDefault="000124FB" w:rsidP="00C418D3">
      <w:pPr>
        <w:spacing w:line="360" w:lineRule="auto"/>
        <w:ind w:firstLine="720"/>
        <w:rPr>
          <w:rFonts w:ascii="Arial" w:hAnsi="Arial" w:cs="Arial"/>
          <w:sz w:val="24"/>
          <w:szCs w:val="24"/>
        </w:rPr>
      </w:pPr>
      <w:r w:rsidRPr="00843649">
        <w:rPr>
          <w:rFonts w:ascii="Arial" w:hAnsi="Arial" w:cs="Arial"/>
          <w:sz w:val="24"/>
          <w:szCs w:val="24"/>
        </w:rPr>
        <w:t>The growth and development of Austin has come with the increase of citizens and impervious cover inside the city. This study assesses the effect that impervious cover and other environmental features have on the growth of urban tree canopy. To locate and visualize potential areas for tree development</w:t>
      </w:r>
      <w:r w:rsidR="00CE50ED" w:rsidRPr="00843649">
        <w:rPr>
          <w:rFonts w:ascii="Arial" w:hAnsi="Arial" w:cs="Arial"/>
          <w:sz w:val="24"/>
          <w:szCs w:val="24"/>
        </w:rPr>
        <w:t>,</w:t>
      </w:r>
      <w:r w:rsidRPr="00843649">
        <w:rPr>
          <w:rFonts w:ascii="Arial" w:hAnsi="Arial" w:cs="Arial"/>
          <w:sz w:val="24"/>
          <w:szCs w:val="24"/>
        </w:rPr>
        <w:t xml:space="preserve"> the group created a vulnerability index that rates how land parcels support or limit tree growth. This index was created by applying</w:t>
      </w:r>
      <w:r w:rsidR="00A00362" w:rsidRPr="00843649">
        <w:rPr>
          <w:rFonts w:ascii="Arial" w:hAnsi="Arial" w:cs="Arial"/>
          <w:sz w:val="24"/>
          <w:szCs w:val="24"/>
        </w:rPr>
        <w:t xml:space="preserve"> specific</w:t>
      </w:r>
      <w:r w:rsidRPr="00843649">
        <w:rPr>
          <w:rFonts w:ascii="Arial" w:hAnsi="Arial" w:cs="Arial"/>
          <w:sz w:val="24"/>
          <w:szCs w:val="24"/>
        </w:rPr>
        <w:t xml:space="preserve"> weights to each of the variables that affect tree health</w:t>
      </w:r>
      <w:r w:rsidR="00AD043B" w:rsidRPr="00843649">
        <w:rPr>
          <w:rFonts w:ascii="Arial" w:hAnsi="Arial" w:cs="Arial"/>
          <w:sz w:val="24"/>
          <w:szCs w:val="24"/>
        </w:rPr>
        <w:t>. We</w:t>
      </w:r>
      <w:r w:rsidRPr="00843649">
        <w:rPr>
          <w:rFonts w:ascii="Arial" w:hAnsi="Arial" w:cs="Arial"/>
          <w:sz w:val="24"/>
          <w:szCs w:val="24"/>
        </w:rPr>
        <w:t xml:space="preserve"> then perform</w:t>
      </w:r>
      <w:r w:rsidR="00AD043B" w:rsidRPr="00843649">
        <w:rPr>
          <w:rFonts w:ascii="Arial" w:hAnsi="Arial" w:cs="Arial"/>
          <w:sz w:val="24"/>
          <w:szCs w:val="24"/>
        </w:rPr>
        <w:t>ed</w:t>
      </w:r>
      <w:r w:rsidRPr="00843649">
        <w:rPr>
          <w:rFonts w:ascii="Arial" w:hAnsi="Arial" w:cs="Arial"/>
          <w:sz w:val="24"/>
          <w:szCs w:val="24"/>
        </w:rPr>
        <w:t xml:space="preserve"> an addition of factors calculation in order to create a range of values that is displayed by color classification on a map. The conclusions drawn from this index are that impervious cover and transit priority networks are the factors that</w:t>
      </w:r>
      <w:r w:rsidR="00B51225" w:rsidRPr="00843649">
        <w:rPr>
          <w:rFonts w:ascii="Arial" w:hAnsi="Arial" w:cs="Arial"/>
          <w:sz w:val="24"/>
          <w:szCs w:val="24"/>
        </w:rPr>
        <w:t xml:space="preserve"> most negatively</w:t>
      </w:r>
      <w:r w:rsidRPr="00843649">
        <w:rPr>
          <w:rFonts w:ascii="Arial" w:hAnsi="Arial" w:cs="Arial"/>
          <w:sz w:val="24"/>
          <w:szCs w:val="24"/>
        </w:rPr>
        <w:t xml:space="preserve"> impact urban tree growth.</w:t>
      </w:r>
      <w:r w:rsidR="00A06144" w:rsidRPr="00843649">
        <w:rPr>
          <w:rFonts w:ascii="Arial" w:hAnsi="Arial" w:cs="Arial"/>
          <w:sz w:val="24"/>
          <w:szCs w:val="24"/>
        </w:rPr>
        <w:t xml:space="preserve"> On the other hand, e</w:t>
      </w:r>
      <w:r w:rsidRPr="00843649">
        <w:rPr>
          <w:rFonts w:ascii="Arial" w:hAnsi="Arial" w:cs="Arial"/>
          <w:sz w:val="24"/>
          <w:szCs w:val="24"/>
        </w:rPr>
        <w:t>nvironmental factors such as proximity to creeks, springs, and aquifers promote tree development. This index is intended to be used by city officials for rezoning efforts</w:t>
      </w:r>
      <w:r w:rsidR="00892693" w:rsidRPr="00843649">
        <w:rPr>
          <w:rFonts w:ascii="Arial" w:hAnsi="Arial" w:cs="Arial"/>
          <w:sz w:val="24"/>
          <w:szCs w:val="24"/>
        </w:rPr>
        <w:t>,</w:t>
      </w:r>
      <w:r w:rsidRPr="00843649">
        <w:rPr>
          <w:rFonts w:ascii="Arial" w:hAnsi="Arial" w:cs="Arial"/>
          <w:sz w:val="24"/>
          <w:szCs w:val="24"/>
        </w:rPr>
        <w:t xml:space="preserve"> as well as citizens interested in environmental details about their property. In the coming years, this data should stay updated with tree canopy and impervious cover data to further study the balance between the city and its natural environment. </w:t>
      </w:r>
      <w:bookmarkStart w:id="0" w:name="_GoBack"/>
      <w:bookmarkEnd w:id="0"/>
    </w:p>
    <w:p w14:paraId="3FEEC2F3" w14:textId="45B9CB14" w:rsidR="00800297" w:rsidRPr="00800297" w:rsidRDefault="00800297" w:rsidP="00C418D3">
      <w:pPr>
        <w:spacing w:line="360" w:lineRule="auto"/>
        <w:ind w:firstLine="720"/>
        <w:rPr>
          <w:rFonts w:ascii="Arial" w:hAnsi="Arial" w:cs="Arial"/>
        </w:rPr>
      </w:pPr>
    </w:p>
    <w:p w14:paraId="03B0A033" w14:textId="29FE8784" w:rsidR="00800297" w:rsidRPr="00800297" w:rsidRDefault="00800297" w:rsidP="00C418D3">
      <w:pPr>
        <w:spacing w:line="360" w:lineRule="auto"/>
        <w:ind w:firstLine="720"/>
        <w:rPr>
          <w:rFonts w:ascii="Arial" w:hAnsi="Arial" w:cs="Arial"/>
        </w:rPr>
      </w:pPr>
    </w:p>
    <w:p w14:paraId="24A19544" w14:textId="65E82206" w:rsidR="00800297" w:rsidRPr="00800297" w:rsidRDefault="00800297" w:rsidP="00C418D3">
      <w:pPr>
        <w:spacing w:line="360" w:lineRule="auto"/>
        <w:ind w:firstLine="720"/>
        <w:rPr>
          <w:rFonts w:ascii="Arial" w:hAnsi="Arial" w:cs="Arial"/>
        </w:rPr>
      </w:pPr>
    </w:p>
    <w:p w14:paraId="156E3598" w14:textId="400AD3E6" w:rsidR="00800297" w:rsidRPr="00800297" w:rsidRDefault="00800297" w:rsidP="00C418D3">
      <w:pPr>
        <w:spacing w:line="360" w:lineRule="auto"/>
        <w:ind w:firstLine="720"/>
        <w:rPr>
          <w:rFonts w:ascii="Arial" w:hAnsi="Arial" w:cs="Arial"/>
        </w:rPr>
      </w:pPr>
    </w:p>
    <w:p w14:paraId="7A6FE38F" w14:textId="567DD498" w:rsidR="00800297" w:rsidRDefault="00800297" w:rsidP="00C418D3">
      <w:pPr>
        <w:spacing w:line="360" w:lineRule="auto"/>
        <w:ind w:firstLine="720"/>
        <w:rPr>
          <w:rFonts w:ascii="Arial" w:hAnsi="Arial" w:cs="Arial"/>
        </w:rPr>
      </w:pPr>
    </w:p>
    <w:p w14:paraId="3451C0C8" w14:textId="3F5D9245" w:rsidR="00C418D3" w:rsidRDefault="00C418D3" w:rsidP="00C418D3">
      <w:pPr>
        <w:spacing w:line="360" w:lineRule="auto"/>
        <w:ind w:firstLine="720"/>
        <w:rPr>
          <w:rFonts w:ascii="Arial" w:hAnsi="Arial" w:cs="Arial"/>
        </w:rPr>
      </w:pPr>
    </w:p>
    <w:p w14:paraId="03C14433" w14:textId="286217EB" w:rsidR="00C418D3" w:rsidRDefault="00C418D3" w:rsidP="00C418D3">
      <w:pPr>
        <w:spacing w:line="360" w:lineRule="auto"/>
        <w:ind w:firstLine="720"/>
        <w:rPr>
          <w:rFonts w:ascii="Arial" w:hAnsi="Arial" w:cs="Arial"/>
        </w:rPr>
      </w:pPr>
    </w:p>
    <w:p w14:paraId="563C5F79" w14:textId="65277B46" w:rsidR="00C418D3" w:rsidRDefault="00C418D3" w:rsidP="00C418D3">
      <w:pPr>
        <w:spacing w:line="360" w:lineRule="auto"/>
        <w:ind w:firstLine="720"/>
        <w:rPr>
          <w:rFonts w:ascii="Arial" w:hAnsi="Arial" w:cs="Arial"/>
        </w:rPr>
      </w:pPr>
    </w:p>
    <w:p w14:paraId="36B10FDC" w14:textId="41BA462F" w:rsidR="00C418D3" w:rsidRDefault="00C418D3" w:rsidP="00C418D3">
      <w:pPr>
        <w:spacing w:line="360" w:lineRule="auto"/>
        <w:ind w:firstLine="720"/>
        <w:rPr>
          <w:rFonts w:ascii="Arial" w:hAnsi="Arial" w:cs="Arial"/>
        </w:rPr>
      </w:pPr>
    </w:p>
    <w:p w14:paraId="22235C0E" w14:textId="77777777" w:rsidR="00C418D3" w:rsidRPr="00800297" w:rsidRDefault="00C418D3" w:rsidP="00C418D3">
      <w:pPr>
        <w:spacing w:line="360" w:lineRule="auto"/>
        <w:ind w:firstLine="720"/>
        <w:rPr>
          <w:rFonts w:ascii="Arial" w:hAnsi="Arial" w:cs="Arial"/>
        </w:rPr>
      </w:pPr>
    </w:p>
    <w:p w14:paraId="2E052792" w14:textId="5568A25E" w:rsidR="00800297" w:rsidRDefault="00800297" w:rsidP="00C418D3">
      <w:pPr>
        <w:spacing w:line="360" w:lineRule="auto"/>
        <w:ind w:firstLine="720"/>
        <w:rPr>
          <w:rFonts w:ascii="Arial" w:hAnsi="Arial" w:cs="Arial"/>
        </w:rPr>
      </w:pPr>
    </w:p>
    <w:p w14:paraId="2A29C678" w14:textId="1FAFA6AA" w:rsidR="004D1DC2" w:rsidRDefault="004D1DC2" w:rsidP="00C418D3">
      <w:pPr>
        <w:spacing w:line="360" w:lineRule="auto"/>
        <w:ind w:firstLine="720"/>
        <w:rPr>
          <w:rFonts w:ascii="Arial" w:hAnsi="Arial" w:cs="Arial"/>
        </w:rPr>
      </w:pPr>
    </w:p>
    <w:p w14:paraId="30997CA9" w14:textId="77777777" w:rsidR="004D1DC2" w:rsidRPr="00800297" w:rsidRDefault="004D1DC2" w:rsidP="00C418D3">
      <w:pPr>
        <w:spacing w:line="360" w:lineRule="auto"/>
        <w:ind w:firstLine="720"/>
        <w:rPr>
          <w:rFonts w:ascii="Arial" w:hAnsi="Arial" w:cs="Arial"/>
        </w:rPr>
      </w:pPr>
    </w:p>
    <w:p w14:paraId="0BD6A217" w14:textId="503905A9" w:rsidR="000124FB" w:rsidRPr="0099603E" w:rsidRDefault="000124FB" w:rsidP="0099603E">
      <w:pPr>
        <w:pStyle w:val="ListParagraph"/>
        <w:numPr>
          <w:ilvl w:val="0"/>
          <w:numId w:val="7"/>
        </w:numPr>
        <w:spacing w:line="360" w:lineRule="auto"/>
        <w:rPr>
          <w:rFonts w:ascii="Arial" w:hAnsi="Arial" w:cs="Arial"/>
          <w:b/>
          <w:bCs/>
          <w:sz w:val="24"/>
          <w:szCs w:val="24"/>
        </w:rPr>
      </w:pPr>
      <w:r w:rsidRPr="0099603E">
        <w:rPr>
          <w:rFonts w:ascii="Arial" w:hAnsi="Arial" w:cs="Arial"/>
          <w:b/>
          <w:bCs/>
          <w:sz w:val="24"/>
          <w:szCs w:val="24"/>
        </w:rPr>
        <w:t>Introduction and Problem Statement</w:t>
      </w:r>
    </w:p>
    <w:p w14:paraId="4414F5D4" w14:textId="74AF890A" w:rsidR="000124FB" w:rsidRPr="00800297" w:rsidRDefault="000124FB" w:rsidP="00C418D3">
      <w:pPr>
        <w:spacing w:line="360" w:lineRule="auto"/>
        <w:rPr>
          <w:rFonts w:ascii="Arial" w:hAnsi="Arial" w:cs="Arial"/>
          <w:sz w:val="24"/>
          <w:szCs w:val="24"/>
        </w:rPr>
      </w:pPr>
      <w:r w:rsidRPr="00800297">
        <w:rPr>
          <w:rFonts w:ascii="Arial" w:hAnsi="Arial" w:cs="Arial"/>
          <w:sz w:val="24"/>
          <w:szCs w:val="24"/>
        </w:rPr>
        <w:tab/>
        <w:t xml:space="preserve">In recent years, there has been an influx of people that are moving to urban areas of living. The urban population of the world has increased from 34% in 1960 to 54% in 2014 and is showing signs of continuous growth </w:t>
      </w:r>
      <w:r w:rsidR="00A83FAA">
        <w:rPr>
          <w:rFonts w:ascii="Arial" w:hAnsi="Arial" w:cs="Arial"/>
          <w:sz w:val="24"/>
          <w:szCs w:val="24"/>
        </w:rPr>
        <w:t>with no intent on slowing down</w:t>
      </w:r>
      <w:r w:rsidRPr="00800297">
        <w:rPr>
          <w:rFonts w:ascii="Arial" w:hAnsi="Arial" w:cs="Arial"/>
          <w:sz w:val="24"/>
          <w:szCs w:val="24"/>
        </w:rPr>
        <w:t xml:space="preserve"> </w:t>
      </w:r>
      <w:r w:rsidRPr="003269AB">
        <w:rPr>
          <w:rFonts w:ascii="Arial" w:hAnsi="Arial" w:cs="Arial"/>
          <w:sz w:val="24"/>
          <w:szCs w:val="24"/>
        </w:rPr>
        <w:t>(“Urban Population Growth.”).</w:t>
      </w:r>
      <w:r w:rsidRPr="00800297">
        <w:rPr>
          <w:rFonts w:ascii="Arial" w:hAnsi="Arial" w:cs="Arial"/>
          <w:sz w:val="24"/>
          <w:szCs w:val="24"/>
        </w:rPr>
        <w:t xml:space="preserve">   The city of Austin in the great state of Texas is one of the most rapid growing big cities in the United States (</w:t>
      </w:r>
      <w:r w:rsidRPr="003269AB">
        <w:rPr>
          <w:rFonts w:ascii="Arial" w:hAnsi="Arial" w:cs="Arial"/>
          <w:sz w:val="24"/>
          <w:szCs w:val="24"/>
        </w:rPr>
        <w:t>Weissman).</w:t>
      </w:r>
      <w:r w:rsidRPr="00800297">
        <w:rPr>
          <w:rFonts w:ascii="Arial" w:hAnsi="Arial" w:cs="Arial"/>
          <w:sz w:val="24"/>
          <w:szCs w:val="24"/>
        </w:rPr>
        <w:t xml:space="preserve"> With this large migration of people moving to urban areas, resources such as tree canopy can become scarce within the city. Without proper</w:t>
      </w:r>
      <w:r w:rsidR="00626DD6">
        <w:rPr>
          <w:rFonts w:ascii="Arial" w:hAnsi="Arial" w:cs="Arial"/>
          <w:sz w:val="24"/>
          <w:szCs w:val="24"/>
        </w:rPr>
        <w:t xml:space="preserve"> urban</w:t>
      </w:r>
      <w:r w:rsidRPr="00800297">
        <w:rPr>
          <w:rFonts w:ascii="Arial" w:hAnsi="Arial" w:cs="Arial"/>
          <w:sz w:val="24"/>
          <w:szCs w:val="24"/>
        </w:rPr>
        <w:t xml:space="preserve"> tree canopy</w:t>
      </w:r>
      <w:r w:rsidR="00626DD6">
        <w:rPr>
          <w:rFonts w:ascii="Arial" w:hAnsi="Arial" w:cs="Arial"/>
          <w:sz w:val="24"/>
          <w:szCs w:val="24"/>
        </w:rPr>
        <w:t xml:space="preserve"> (UTC)</w:t>
      </w:r>
      <w:r w:rsidRPr="00800297">
        <w:rPr>
          <w:rFonts w:ascii="Arial" w:hAnsi="Arial" w:cs="Arial"/>
          <w:sz w:val="24"/>
          <w:szCs w:val="24"/>
        </w:rPr>
        <w:t xml:space="preserve"> coverage</w:t>
      </w:r>
      <w:r w:rsidR="00B54DD2">
        <w:rPr>
          <w:rFonts w:ascii="Arial" w:hAnsi="Arial" w:cs="Arial"/>
          <w:sz w:val="24"/>
          <w:szCs w:val="24"/>
        </w:rPr>
        <w:t>,</w:t>
      </w:r>
      <w:r w:rsidRPr="00800297">
        <w:rPr>
          <w:rFonts w:ascii="Arial" w:hAnsi="Arial" w:cs="Arial"/>
          <w:sz w:val="24"/>
          <w:szCs w:val="24"/>
        </w:rPr>
        <w:t xml:space="preserve"> there can be problems </w:t>
      </w:r>
      <w:r w:rsidR="004E083A">
        <w:rPr>
          <w:rFonts w:ascii="Arial" w:hAnsi="Arial" w:cs="Arial"/>
          <w:sz w:val="24"/>
          <w:szCs w:val="24"/>
        </w:rPr>
        <w:t>such as</w:t>
      </w:r>
      <w:r w:rsidRPr="00800297">
        <w:rPr>
          <w:rFonts w:ascii="Arial" w:hAnsi="Arial" w:cs="Arial"/>
          <w:sz w:val="24"/>
          <w:szCs w:val="24"/>
        </w:rPr>
        <w:t xml:space="preserve"> pollution and increased temperatures inside of the city. To help identify and visualize areas of Austin that </w:t>
      </w:r>
      <w:r w:rsidR="00D0294F">
        <w:rPr>
          <w:rFonts w:ascii="Arial" w:hAnsi="Arial" w:cs="Arial"/>
          <w:sz w:val="24"/>
          <w:szCs w:val="24"/>
        </w:rPr>
        <w:t>are at risk of being</w:t>
      </w:r>
      <w:r w:rsidRPr="00800297">
        <w:rPr>
          <w:rFonts w:ascii="Arial" w:hAnsi="Arial" w:cs="Arial"/>
          <w:sz w:val="24"/>
          <w:szCs w:val="24"/>
        </w:rPr>
        <w:t xml:space="preserve"> most heavily</w:t>
      </w:r>
      <w:r w:rsidR="00D0294F">
        <w:rPr>
          <w:rFonts w:ascii="Arial" w:hAnsi="Arial" w:cs="Arial"/>
          <w:sz w:val="24"/>
          <w:szCs w:val="24"/>
        </w:rPr>
        <w:t xml:space="preserve"> impacted</w:t>
      </w:r>
      <w:r w:rsidRPr="00800297">
        <w:rPr>
          <w:rFonts w:ascii="Arial" w:hAnsi="Arial" w:cs="Arial"/>
          <w:sz w:val="24"/>
          <w:szCs w:val="24"/>
        </w:rPr>
        <w:t xml:space="preserve">, we have created a vulnerability index to </w:t>
      </w:r>
      <w:r w:rsidR="00EF6EE7">
        <w:rPr>
          <w:rFonts w:ascii="Arial" w:hAnsi="Arial" w:cs="Arial"/>
          <w:sz w:val="24"/>
          <w:szCs w:val="24"/>
        </w:rPr>
        <w:t>highlight</w:t>
      </w:r>
      <w:r w:rsidRPr="00800297">
        <w:rPr>
          <w:rFonts w:ascii="Arial" w:hAnsi="Arial" w:cs="Arial"/>
          <w:sz w:val="24"/>
          <w:szCs w:val="24"/>
        </w:rPr>
        <w:t xml:space="preserve"> areas of high</w:t>
      </w:r>
      <w:r w:rsidR="00EF6EE7">
        <w:rPr>
          <w:rFonts w:ascii="Arial" w:hAnsi="Arial" w:cs="Arial"/>
          <w:sz w:val="24"/>
          <w:szCs w:val="24"/>
        </w:rPr>
        <w:t>er</w:t>
      </w:r>
      <w:r w:rsidRPr="00800297">
        <w:rPr>
          <w:rFonts w:ascii="Arial" w:hAnsi="Arial" w:cs="Arial"/>
          <w:sz w:val="24"/>
          <w:szCs w:val="24"/>
        </w:rPr>
        <w:t xml:space="preserve"> risk and change. This vulnerability index </w:t>
      </w:r>
      <w:r w:rsidR="00B54DD2">
        <w:rPr>
          <w:rFonts w:ascii="Arial" w:hAnsi="Arial" w:cs="Arial"/>
          <w:sz w:val="24"/>
          <w:szCs w:val="24"/>
        </w:rPr>
        <w:t>was</w:t>
      </w:r>
      <w:r w:rsidRPr="00800297">
        <w:rPr>
          <w:rFonts w:ascii="Arial" w:hAnsi="Arial" w:cs="Arial"/>
          <w:sz w:val="24"/>
          <w:szCs w:val="24"/>
        </w:rPr>
        <w:t xml:space="preserve"> created from current and proposed zoning changes from the city, with other factors </w:t>
      </w:r>
      <w:r w:rsidR="00B54DD2">
        <w:rPr>
          <w:rFonts w:ascii="Arial" w:hAnsi="Arial" w:cs="Arial"/>
          <w:sz w:val="24"/>
          <w:szCs w:val="24"/>
        </w:rPr>
        <w:t>such as</w:t>
      </w:r>
      <w:r w:rsidRPr="00800297">
        <w:rPr>
          <w:rFonts w:ascii="Arial" w:hAnsi="Arial" w:cs="Arial"/>
          <w:sz w:val="24"/>
          <w:szCs w:val="24"/>
        </w:rPr>
        <w:t xml:space="preserve"> impervious cover and environmental constraints</w:t>
      </w:r>
      <w:r w:rsidR="00EE26D9">
        <w:rPr>
          <w:rFonts w:ascii="Arial" w:hAnsi="Arial" w:cs="Arial"/>
          <w:sz w:val="24"/>
          <w:szCs w:val="24"/>
        </w:rPr>
        <w:t>,</w:t>
      </w:r>
      <w:r w:rsidRPr="00800297">
        <w:rPr>
          <w:rFonts w:ascii="Arial" w:hAnsi="Arial" w:cs="Arial"/>
          <w:sz w:val="24"/>
          <w:szCs w:val="24"/>
        </w:rPr>
        <w:t xml:space="preserve"> to show vulnerable areas of </w:t>
      </w:r>
      <w:r w:rsidR="00B54DD2">
        <w:rPr>
          <w:rFonts w:ascii="Arial" w:hAnsi="Arial" w:cs="Arial"/>
          <w:sz w:val="24"/>
          <w:szCs w:val="24"/>
        </w:rPr>
        <w:t>UTC</w:t>
      </w:r>
      <w:r w:rsidRPr="00800297">
        <w:rPr>
          <w:rFonts w:ascii="Arial" w:hAnsi="Arial" w:cs="Arial"/>
          <w:sz w:val="24"/>
          <w:szCs w:val="24"/>
        </w:rPr>
        <w:t>. This index could be used by city officials to better visualize zoning changes and understand the impact they</w:t>
      </w:r>
      <w:r w:rsidR="00D456AA">
        <w:rPr>
          <w:rFonts w:ascii="Arial" w:hAnsi="Arial" w:cs="Arial"/>
          <w:sz w:val="24"/>
          <w:szCs w:val="24"/>
        </w:rPr>
        <w:t xml:space="preserve"> c</w:t>
      </w:r>
      <w:r w:rsidR="00EE26D9">
        <w:rPr>
          <w:rFonts w:ascii="Arial" w:hAnsi="Arial" w:cs="Arial"/>
          <w:sz w:val="24"/>
          <w:szCs w:val="24"/>
        </w:rPr>
        <w:t>ould</w:t>
      </w:r>
      <w:r w:rsidRPr="00800297">
        <w:rPr>
          <w:rFonts w:ascii="Arial" w:hAnsi="Arial" w:cs="Arial"/>
          <w:sz w:val="24"/>
          <w:szCs w:val="24"/>
        </w:rPr>
        <w:t xml:space="preserve"> have on Austin’s UTC. It can also be used to identify areas where there is new potential for tree canopy development and growth based on proposed increases or decreases to impervious cover allowed. This index should prove useful in helping to minimize the loss of urban tree canopy </w:t>
      </w:r>
      <w:r w:rsidR="009E6A63">
        <w:rPr>
          <w:rFonts w:ascii="Arial" w:hAnsi="Arial" w:cs="Arial"/>
          <w:sz w:val="24"/>
          <w:szCs w:val="24"/>
        </w:rPr>
        <w:t>in</w:t>
      </w:r>
      <w:r w:rsidRPr="00800297">
        <w:rPr>
          <w:rFonts w:ascii="Arial" w:hAnsi="Arial" w:cs="Arial"/>
          <w:sz w:val="24"/>
          <w:szCs w:val="24"/>
        </w:rPr>
        <w:t xml:space="preserve"> the city of Austin</w:t>
      </w:r>
      <w:r w:rsidR="009E6A63">
        <w:rPr>
          <w:rFonts w:ascii="Arial" w:hAnsi="Arial" w:cs="Arial"/>
          <w:sz w:val="24"/>
          <w:szCs w:val="24"/>
        </w:rPr>
        <w:t xml:space="preserve"> as it continues to</w:t>
      </w:r>
      <w:r w:rsidRPr="00800297">
        <w:rPr>
          <w:rFonts w:ascii="Arial" w:hAnsi="Arial" w:cs="Arial"/>
          <w:sz w:val="24"/>
          <w:szCs w:val="24"/>
        </w:rPr>
        <w:t xml:space="preserve"> grow</w:t>
      </w:r>
      <w:r w:rsidR="009E6A63">
        <w:rPr>
          <w:rFonts w:ascii="Arial" w:hAnsi="Arial" w:cs="Arial"/>
          <w:sz w:val="24"/>
          <w:szCs w:val="24"/>
        </w:rPr>
        <w:t xml:space="preserve"> and expand. </w:t>
      </w:r>
      <w:r w:rsidRPr="00800297">
        <w:rPr>
          <w:rFonts w:ascii="Arial" w:hAnsi="Arial" w:cs="Arial"/>
          <w:sz w:val="24"/>
          <w:szCs w:val="24"/>
        </w:rPr>
        <w:t xml:space="preserve"> </w:t>
      </w:r>
    </w:p>
    <w:p w14:paraId="7327A150" w14:textId="74A4BF16" w:rsidR="000124FB" w:rsidRPr="00800297" w:rsidRDefault="000124FB" w:rsidP="00C418D3">
      <w:pPr>
        <w:spacing w:line="360" w:lineRule="auto"/>
        <w:rPr>
          <w:rFonts w:ascii="Arial" w:hAnsi="Arial" w:cs="Arial"/>
          <w:sz w:val="24"/>
          <w:szCs w:val="24"/>
        </w:rPr>
      </w:pPr>
      <w:r w:rsidRPr="00800297">
        <w:rPr>
          <w:rFonts w:ascii="Arial" w:hAnsi="Arial" w:cs="Arial"/>
          <w:sz w:val="24"/>
          <w:szCs w:val="24"/>
        </w:rPr>
        <w:tab/>
        <w:t xml:space="preserve">When creating the vulnerability index </w:t>
      </w:r>
      <w:r w:rsidR="00A47E4A">
        <w:rPr>
          <w:rFonts w:ascii="Arial" w:hAnsi="Arial" w:cs="Arial"/>
          <w:sz w:val="24"/>
          <w:szCs w:val="24"/>
        </w:rPr>
        <w:t>our</w:t>
      </w:r>
      <w:r w:rsidRPr="00800297">
        <w:rPr>
          <w:rFonts w:ascii="Arial" w:hAnsi="Arial" w:cs="Arial"/>
          <w:sz w:val="24"/>
          <w:szCs w:val="24"/>
        </w:rPr>
        <w:t xml:space="preserve"> group hypothesized that the most impactful factors would be impervious cover</w:t>
      </w:r>
      <w:r w:rsidR="004768A1">
        <w:rPr>
          <w:rFonts w:ascii="Arial" w:hAnsi="Arial" w:cs="Arial"/>
          <w:sz w:val="24"/>
          <w:szCs w:val="24"/>
        </w:rPr>
        <w:t xml:space="preserve"> (IC)</w:t>
      </w:r>
      <w:r w:rsidRPr="00800297">
        <w:rPr>
          <w:rFonts w:ascii="Arial" w:hAnsi="Arial" w:cs="Arial"/>
          <w:sz w:val="24"/>
          <w:szCs w:val="24"/>
        </w:rPr>
        <w:t>, maximum</w:t>
      </w:r>
      <w:r w:rsidR="004768A1">
        <w:rPr>
          <w:rFonts w:ascii="Arial" w:hAnsi="Arial" w:cs="Arial"/>
          <w:sz w:val="24"/>
          <w:szCs w:val="24"/>
        </w:rPr>
        <w:t xml:space="preserve"> IC</w:t>
      </w:r>
      <w:r w:rsidRPr="00800297">
        <w:rPr>
          <w:rFonts w:ascii="Arial" w:hAnsi="Arial" w:cs="Arial"/>
          <w:sz w:val="24"/>
          <w:szCs w:val="24"/>
        </w:rPr>
        <w:t xml:space="preserve"> percent allowed by zone, and existing tree canopy. From this</w:t>
      </w:r>
      <w:r w:rsidR="00A47E4A">
        <w:rPr>
          <w:rFonts w:ascii="Arial" w:hAnsi="Arial" w:cs="Arial"/>
          <w:sz w:val="24"/>
          <w:szCs w:val="24"/>
        </w:rPr>
        <w:t xml:space="preserve">, our </w:t>
      </w:r>
      <w:r w:rsidRPr="00800297">
        <w:rPr>
          <w:rFonts w:ascii="Arial" w:hAnsi="Arial" w:cs="Arial"/>
          <w:sz w:val="24"/>
          <w:szCs w:val="24"/>
        </w:rPr>
        <w:t xml:space="preserve">group expected to be able to create multiple final outputs that would be helpful in the process of assessing urban tree canopy health in response to rezoning efforts and changes by the city. </w:t>
      </w:r>
      <w:r w:rsidR="00D63BE8">
        <w:rPr>
          <w:rFonts w:ascii="Arial" w:hAnsi="Arial" w:cs="Arial"/>
          <w:sz w:val="24"/>
          <w:szCs w:val="24"/>
        </w:rPr>
        <w:t>Our</w:t>
      </w:r>
      <w:r w:rsidRPr="00800297">
        <w:rPr>
          <w:rFonts w:ascii="Arial" w:hAnsi="Arial" w:cs="Arial"/>
          <w:sz w:val="24"/>
          <w:szCs w:val="24"/>
        </w:rPr>
        <w:t xml:space="preserve"> group believed that the final map products should clearly locate and depict areas with the most increase to impervious cover and areas that have the most at-risk tree canopy. </w:t>
      </w:r>
      <w:r w:rsidR="00E2750D">
        <w:rPr>
          <w:rFonts w:ascii="Arial" w:hAnsi="Arial" w:cs="Arial"/>
          <w:sz w:val="24"/>
          <w:szCs w:val="24"/>
        </w:rPr>
        <w:t>We evaluated and selected</w:t>
      </w:r>
      <w:r w:rsidRPr="00800297">
        <w:rPr>
          <w:rFonts w:ascii="Arial" w:hAnsi="Arial" w:cs="Arial"/>
          <w:sz w:val="24"/>
          <w:szCs w:val="24"/>
        </w:rPr>
        <w:t xml:space="preserve"> multiple environmental constraints and factors that would affect the health of tree canopy. </w:t>
      </w:r>
      <w:r w:rsidR="00297FD8">
        <w:rPr>
          <w:rFonts w:ascii="Arial" w:hAnsi="Arial" w:cs="Arial"/>
          <w:sz w:val="24"/>
          <w:szCs w:val="24"/>
        </w:rPr>
        <w:t>We</w:t>
      </w:r>
      <w:r w:rsidRPr="00800297">
        <w:rPr>
          <w:rFonts w:ascii="Arial" w:hAnsi="Arial" w:cs="Arial"/>
          <w:sz w:val="24"/>
          <w:szCs w:val="24"/>
        </w:rPr>
        <w:t xml:space="preserve"> expected that </w:t>
      </w:r>
      <w:r w:rsidR="000D0726">
        <w:rPr>
          <w:rFonts w:ascii="Arial" w:hAnsi="Arial" w:cs="Arial"/>
          <w:sz w:val="24"/>
          <w:szCs w:val="24"/>
        </w:rPr>
        <w:t>IC</w:t>
      </w:r>
      <w:r w:rsidRPr="00800297">
        <w:rPr>
          <w:rFonts w:ascii="Arial" w:hAnsi="Arial" w:cs="Arial"/>
          <w:sz w:val="24"/>
          <w:szCs w:val="24"/>
        </w:rPr>
        <w:t xml:space="preserve"> would be the variable that most negatively affected</w:t>
      </w:r>
      <w:r w:rsidR="008D1B8A">
        <w:rPr>
          <w:rFonts w:ascii="Arial" w:hAnsi="Arial" w:cs="Arial"/>
          <w:sz w:val="24"/>
          <w:szCs w:val="24"/>
        </w:rPr>
        <w:t xml:space="preserve"> </w:t>
      </w:r>
      <w:r w:rsidR="008D1B8A">
        <w:rPr>
          <w:rFonts w:ascii="Arial" w:hAnsi="Arial" w:cs="Arial"/>
          <w:sz w:val="24"/>
          <w:szCs w:val="24"/>
        </w:rPr>
        <w:lastRenderedPageBreak/>
        <w:t xml:space="preserve">the growth of </w:t>
      </w:r>
      <w:r w:rsidR="000D0726">
        <w:rPr>
          <w:rFonts w:ascii="Arial" w:hAnsi="Arial" w:cs="Arial"/>
          <w:sz w:val="24"/>
          <w:szCs w:val="24"/>
        </w:rPr>
        <w:t>UTC</w:t>
      </w:r>
      <w:r w:rsidRPr="00800297">
        <w:rPr>
          <w:rFonts w:ascii="Arial" w:hAnsi="Arial" w:cs="Arial"/>
          <w:sz w:val="24"/>
          <w:szCs w:val="24"/>
        </w:rPr>
        <w:t xml:space="preserve">. </w:t>
      </w:r>
      <w:r w:rsidR="00297FD8">
        <w:rPr>
          <w:rFonts w:ascii="Arial" w:hAnsi="Arial" w:cs="Arial"/>
          <w:sz w:val="24"/>
          <w:szCs w:val="24"/>
        </w:rPr>
        <w:t>We</w:t>
      </w:r>
      <w:r w:rsidRPr="00800297">
        <w:rPr>
          <w:rFonts w:ascii="Arial" w:hAnsi="Arial" w:cs="Arial"/>
          <w:sz w:val="24"/>
          <w:szCs w:val="24"/>
        </w:rPr>
        <w:t xml:space="preserve"> also expected</w:t>
      </w:r>
      <w:r w:rsidR="00C57814">
        <w:rPr>
          <w:rFonts w:ascii="Arial" w:hAnsi="Arial" w:cs="Arial"/>
          <w:sz w:val="24"/>
          <w:szCs w:val="24"/>
        </w:rPr>
        <w:t xml:space="preserve"> to be able to</w:t>
      </w:r>
      <w:r w:rsidRPr="00800297">
        <w:rPr>
          <w:rFonts w:ascii="Arial" w:hAnsi="Arial" w:cs="Arial"/>
          <w:sz w:val="24"/>
          <w:szCs w:val="24"/>
        </w:rPr>
        <w:t xml:space="preserve"> identify</w:t>
      </w:r>
      <w:r w:rsidR="00C57814">
        <w:rPr>
          <w:rFonts w:ascii="Arial" w:hAnsi="Arial" w:cs="Arial"/>
          <w:sz w:val="24"/>
          <w:szCs w:val="24"/>
        </w:rPr>
        <w:t xml:space="preserve"> </w:t>
      </w:r>
      <w:r w:rsidRPr="00800297">
        <w:rPr>
          <w:rFonts w:ascii="Arial" w:hAnsi="Arial" w:cs="Arial"/>
          <w:sz w:val="24"/>
          <w:szCs w:val="24"/>
        </w:rPr>
        <w:t>environmental constraints and social indices</w:t>
      </w:r>
      <w:r w:rsidR="00C57814">
        <w:rPr>
          <w:rFonts w:ascii="Arial" w:hAnsi="Arial" w:cs="Arial"/>
          <w:sz w:val="24"/>
          <w:szCs w:val="24"/>
        </w:rPr>
        <w:t xml:space="preserve"> that</w:t>
      </w:r>
      <w:r w:rsidRPr="00800297">
        <w:rPr>
          <w:rFonts w:ascii="Arial" w:hAnsi="Arial" w:cs="Arial"/>
          <w:sz w:val="24"/>
          <w:szCs w:val="24"/>
        </w:rPr>
        <w:t xml:space="preserve"> would be most impactful on the loss and growth of urban tree canopy.</w:t>
      </w:r>
    </w:p>
    <w:p w14:paraId="0946A84D" w14:textId="0DCC4445" w:rsidR="00800297" w:rsidRPr="0099603E" w:rsidRDefault="00800297" w:rsidP="0099603E">
      <w:pPr>
        <w:pStyle w:val="ListParagraph"/>
        <w:numPr>
          <w:ilvl w:val="0"/>
          <w:numId w:val="7"/>
        </w:numPr>
        <w:spacing w:line="360" w:lineRule="auto"/>
        <w:rPr>
          <w:rFonts w:ascii="Arial" w:hAnsi="Arial" w:cs="Arial"/>
          <w:b/>
          <w:bCs/>
          <w:sz w:val="24"/>
          <w:szCs w:val="24"/>
        </w:rPr>
      </w:pPr>
      <w:r w:rsidRPr="0099603E">
        <w:rPr>
          <w:rFonts w:ascii="Arial" w:hAnsi="Arial" w:cs="Arial"/>
          <w:b/>
          <w:bCs/>
          <w:sz w:val="24"/>
          <w:szCs w:val="24"/>
        </w:rPr>
        <w:t>Data</w:t>
      </w:r>
    </w:p>
    <w:p w14:paraId="526473BF" w14:textId="2DA3F00C" w:rsidR="000124FB" w:rsidRPr="000D518B" w:rsidRDefault="000124FB" w:rsidP="00C418D3">
      <w:pPr>
        <w:spacing w:line="360" w:lineRule="auto"/>
        <w:ind w:firstLine="720"/>
        <w:rPr>
          <w:rFonts w:ascii="Arial" w:hAnsi="Arial" w:cs="Arial"/>
          <w:b/>
          <w:bCs/>
          <w:sz w:val="24"/>
          <w:szCs w:val="24"/>
        </w:rPr>
      </w:pPr>
      <w:r w:rsidRPr="002E1E69">
        <w:rPr>
          <w:rFonts w:ascii="Arial" w:hAnsi="Arial" w:cs="Arial"/>
          <w:sz w:val="24"/>
          <w:szCs w:val="24"/>
        </w:rPr>
        <w:t>For this project</w:t>
      </w:r>
      <w:r w:rsidR="002E1E69">
        <w:rPr>
          <w:rFonts w:ascii="Arial" w:hAnsi="Arial" w:cs="Arial"/>
          <w:sz w:val="24"/>
          <w:szCs w:val="24"/>
        </w:rPr>
        <w:t>,</w:t>
      </w:r>
      <w:r w:rsidRPr="002E1E69">
        <w:rPr>
          <w:rFonts w:ascii="Arial" w:hAnsi="Arial" w:cs="Arial"/>
          <w:sz w:val="24"/>
          <w:szCs w:val="24"/>
        </w:rPr>
        <w:t xml:space="preserve"> we used a compilation of environmental factor data, planning </w:t>
      </w:r>
      <w:proofErr w:type="spellStart"/>
      <w:r w:rsidRPr="002E1E69">
        <w:rPr>
          <w:rFonts w:ascii="Arial" w:hAnsi="Arial" w:cs="Arial"/>
          <w:sz w:val="24"/>
          <w:szCs w:val="24"/>
        </w:rPr>
        <w:t>cadastre</w:t>
      </w:r>
      <w:proofErr w:type="spellEnd"/>
      <w:r w:rsidRPr="002E1E69">
        <w:rPr>
          <w:rFonts w:ascii="Arial" w:hAnsi="Arial" w:cs="Arial"/>
          <w:sz w:val="24"/>
          <w:szCs w:val="24"/>
        </w:rPr>
        <w:t xml:space="preserve"> </w:t>
      </w:r>
      <w:r w:rsidRPr="000D518B">
        <w:rPr>
          <w:rFonts w:ascii="Arial" w:hAnsi="Arial" w:cs="Arial"/>
          <w:sz w:val="24"/>
          <w:szCs w:val="24"/>
        </w:rPr>
        <w:t xml:space="preserve">data, tree canopy data, and vulnerability indices such a social, community, and climate. We were provided with our data from the </w:t>
      </w:r>
      <w:r w:rsidR="000D518B" w:rsidRPr="005D08FC">
        <w:rPr>
          <w:rFonts w:ascii="Arial" w:hAnsi="Arial" w:cs="Arial"/>
          <w:sz w:val="24"/>
          <w:szCs w:val="24"/>
        </w:rPr>
        <w:t>City of Austin</w:t>
      </w:r>
      <w:r w:rsidR="005D08FC">
        <w:rPr>
          <w:rFonts w:ascii="Arial" w:hAnsi="Arial" w:cs="Arial"/>
          <w:sz w:val="24"/>
          <w:szCs w:val="24"/>
        </w:rPr>
        <w:t>.</w:t>
      </w:r>
      <w:r w:rsidR="000D518B" w:rsidRPr="005D08FC">
        <w:rPr>
          <w:rFonts w:ascii="Arial" w:hAnsi="Arial" w:cs="Arial"/>
          <w:sz w:val="24"/>
          <w:szCs w:val="24"/>
        </w:rPr>
        <w:t xml:space="preserve"> </w:t>
      </w:r>
      <w:r w:rsidRPr="002E1E69">
        <w:rPr>
          <w:rFonts w:ascii="Arial" w:hAnsi="Arial" w:cs="Arial"/>
          <w:sz w:val="24"/>
          <w:szCs w:val="24"/>
        </w:rPr>
        <w:t xml:space="preserve">All data sets have been created, updated, and maintained within the last </w:t>
      </w:r>
      <w:r w:rsidR="005D08FC">
        <w:rPr>
          <w:rFonts w:ascii="Arial" w:hAnsi="Arial" w:cs="Arial"/>
          <w:sz w:val="24"/>
          <w:szCs w:val="24"/>
        </w:rPr>
        <w:t xml:space="preserve">6 years. </w:t>
      </w:r>
      <w:r w:rsidRPr="002E1E69">
        <w:rPr>
          <w:rFonts w:ascii="Arial" w:hAnsi="Arial" w:cs="Arial"/>
          <w:sz w:val="24"/>
          <w:szCs w:val="24"/>
        </w:rPr>
        <w:t>The data comes from a reliable source and proves to be accurate and precise. All data was necessary in order to create a consistent tree canopy vulnerability index that could be used to map the</w:t>
      </w:r>
      <w:r w:rsidR="0030269A">
        <w:rPr>
          <w:rFonts w:ascii="Arial" w:hAnsi="Arial" w:cs="Arial"/>
          <w:sz w:val="24"/>
          <w:szCs w:val="24"/>
        </w:rPr>
        <w:t xml:space="preserve"> potential</w:t>
      </w:r>
      <w:r w:rsidRPr="002E1E69">
        <w:rPr>
          <w:rFonts w:ascii="Arial" w:hAnsi="Arial" w:cs="Arial"/>
          <w:sz w:val="24"/>
          <w:szCs w:val="24"/>
        </w:rPr>
        <w:t xml:space="preserve"> increase or decrease of tree canopy cover within in the city of Austin. All aspects of our datasets allow us to get a better evaluation as we analyze and weigh</w:t>
      </w:r>
      <w:r w:rsidR="003D3BB8">
        <w:rPr>
          <w:rFonts w:ascii="Arial" w:hAnsi="Arial" w:cs="Arial"/>
          <w:sz w:val="24"/>
          <w:szCs w:val="24"/>
        </w:rPr>
        <w:t xml:space="preserve"> the different factors</w:t>
      </w:r>
      <w:r w:rsidRPr="002E1E69">
        <w:rPr>
          <w:rFonts w:ascii="Arial" w:hAnsi="Arial" w:cs="Arial"/>
          <w:sz w:val="24"/>
          <w:szCs w:val="24"/>
        </w:rPr>
        <w:t xml:space="preserve">. </w:t>
      </w:r>
      <w:r w:rsidR="003F4D28">
        <w:rPr>
          <w:rFonts w:ascii="Arial" w:hAnsi="Arial" w:cs="Arial"/>
          <w:sz w:val="24"/>
          <w:szCs w:val="24"/>
        </w:rPr>
        <w:t xml:space="preserve">Environmental factors that were deemed helpful in providing UTC were given a positive weight, while environmental factors that prove to be harmful were given a negative weight. The size of each of the weights were determined by the literature review and careful evaluation from the team. </w:t>
      </w:r>
      <w:r w:rsidRPr="00800297">
        <w:rPr>
          <w:rFonts w:ascii="Arial" w:hAnsi="Arial" w:cs="Arial"/>
          <w:sz w:val="24"/>
          <w:szCs w:val="24"/>
        </w:rPr>
        <w:t xml:space="preserve">Planning </w:t>
      </w:r>
      <w:r w:rsidR="00B75CF0">
        <w:rPr>
          <w:rFonts w:ascii="Arial" w:hAnsi="Arial" w:cs="Arial"/>
          <w:sz w:val="24"/>
          <w:szCs w:val="24"/>
        </w:rPr>
        <w:t>cadaster,</w:t>
      </w:r>
      <w:r w:rsidRPr="00800297">
        <w:rPr>
          <w:rFonts w:ascii="Arial" w:hAnsi="Arial" w:cs="Arial"/>
          <w:sz w:val="24"/>
          <w:szCs w:val="24"/>
        </w:rPr>
        <w:t xml:space="preserve"> such as impervious cover</w:t>
      </w:r>
      <w:r w:rsidR="00B75CF0">
        <w:rPr>
          <w:rFonts w:ascii="Arial" w:hAnsi="Arial" w:cs="Arial"/>
          <w:sz w:val="24"/>
          <w:szCs w:val="24"/>
        </w:rPr>
        <w:t>,</w:t>
      </w:r>
      <w:r w:rsidRPr="00800297">
        <w:rPr>
          <w:rFonts w:ascii="Arial" w:hAnsi="Arial" w:cs="Arial"/>
          <w:sz w:val="24"/>
          <w:szCs w:val="24"/>
        </w:rPr>
        <w:t xml:space="preserve"> allow</w:t>
      </w:r>
      <w:r w:rsidR="00B75CF0">
        <w:rPr>
          <w:rFonts w:ascii="Arial" w:hAnsi="Arial" w:cs="Arial"/>
          <w:sz w:val="24"/>
          <w:szCs w:val="24"/>
        </w:rPr>
        <w:t>s</w:t>
      </w:r>
      <w:r w:rsidRPr="00800297">
        <w:rPr>
          <w:rFonts w:ascii="Arial" w:hAnsi="Arial" w:cs="Arial"/>
          <w:sz w:val="24"/>
          <w:szCs w:val="24"/>
        </w:rPr>
        <w:t xml:space="preserve"> us to assess areas that are less likely to have tree canopy cover.</w:t>
      </w:r>
      <w:r w:rsidR="003F4D28">
        <w:rPr>
          <w:rFonts w:ascii="Arial" w:hAnsi="Arial" w:cs="Arial"/>
          <w:sz w:val="24"/>
          <w:szCs w:val="24"/>
        </w:rPr>
        <w:t xml:space="preserve"> </w:t>
      </w:r>
    </w:p>
    <w:tbl>
      <w:tblPr>
        <w:tblStyle w:val="TableGrid"/>
        <w:tblW w:w="0" w:type="auto"/>
        <w:tblInd w:w="0" w:type="dxa"/>
        <w:tblLook w:val="04A0" w:firstRow="1" w:lastRow="0" w:firstColumn="1" w:lastColumn="0" w:noHBand="0" w:noVBand="1"/>
      </w:tblPr>
      <w:tblGrid>
        <w:gridCol w:w="1608"/>
        <w:gridCol w:w="3787"/>
        <w:gridCol w:w="1355"/>
        <w:gridCol w:w="1190"/>
        <w:gridCol w:w="1410"/>
      </w:tblGrid>
      <w:tr w:rsidR="000124FB" w:rsidRPr="00800297" w14:paraId="2ED71B6A" w14:textId="77777777" w:rsidTr="00483F64">
        <w:trPr>
          <w:trHeight w:val="854"/>
          <w:tblHeader/>
        </w:trPr>
        <w:tc>
          <w:tcPr>
            <w:tcW w:w="1608"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72B93FA0" w14:textId="77777777" w:rsidR="000124FB" w:rsidRPr="00800297" w:rsidRDefault="000124FB" w:rsidP="00C418D3">
            <w:pPr>
              <w:spacing w:line="360" w:lineRule="auto"/>
              <w:rPr>
                <w:rFonts w:ascii="Arial" w:hAnsi="Arial" w:cs="Arial"/>
                <w:b/>
                <w:bCs/>
                <w:color w:val="000000"/>
                <w:szCs w:val="24"/>
                <w:u w:val="single"/>
              </w:rPr>
            </w:pPr>
            <w:bookmarkStart w:id="1" w:name="_Hlk33109611"/>
            <w:r w:rsidRPr="00800297">
              <w:rPr>
                <w:rFonts w:ascii="Arial" w:hAnsi="Arial" w:cs="Arial"/>
                <w:b/>
                <w:bCs/>
                <w:szCs w:val="24"/>
                <w:u w:val="single"/>
              </w:rPr>
              <w:t xml:space="preserve">Entity </w:t>
            </w:r>
          </w:p>
        </w:tc>
        <w:tc>
          <w:tcPr>
            <w:tcW w:w="3787"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47CAC3C7" w14:textId="77777777" w:rsidR="000124FB" w:rsidRPr="00800297" w:rsidRDefault="000124FB" w:rsidP="00C418D3">
            <w:pPr>
              <w:spacing w:line="360" w:lineRule="auto"/>
              <w:rPr>
                <w:rFonts w:ascii="Arial" w:hAnsi="Arial" w:cs="Arial"/>
                <w:b/>
                <w:bCs/>
                <w:szCs w:val="24"/>
                <w:u w:val="single"/>
              </w:rPr>
            </w:pPr>
            <w:r w:rsidRPr="00800297">
              <w:rPr>
                <w:rFonts w:ascii="Arial" w:hAnsi="Arial" w:cs="Arial"/>
                <w:b/>
                <w:bCs/>
                <w:szCs w:val="24"/>
                <w:u w:val="single"/>
              </w:rPr>
              <w:t xml:space="preserve">Attributes </w:t>
            </w:r>
          </w:p>
        </w:tc>
        <w:tc>
          <w:tcPr>
            <w:tcW w:w="1355" w:type="dxa"/>
            <w:tcBorders>
              <w:top w:val="single" w:sz="4" w:space="0" w:color="auto"/>
              <w:left w:val="single" w:sz="4" w:space="0" w:color="auto"/>
              <w:bottom w:val="single" w:sz="4" w:space="0" w:color="auto"/>
              <w:right w:val="single" w:sz="4" w:space="0" w:color="auto"/>
            </w:tcBorders>
            <w:shd w:val="clear" w:color="auto" w:fill="70AD47" w:themeFill="accent6"/>
          </w:tcPr>
          <w:p w14:paraId="48C57D70" w14:textId="77777777" w:rsidR="000124FB" w:rsidRPr="00800297" w:rsidRDefault="000124FB" w:rsidP="00C418D3">
            <w:pPr>
              <w:spacing w:line="360" w:lineRule="auto"/>
              <w:rPr>
                <w:rFonts w:ascii="Arial" w:hAnsi="Arial" w:cs="Arial"/>
                <w:b/>
                <w:bCs/>
                <w:szCs w:val="24"/>
                <w:u w:val="single"/>
              </w:rPr>
            </w:pPr>
            <w:r w:rsidRPr="00800297">
              <w:rPr>
                <w:rFonts w:ascii="Arial" w:hAnsi="Arial" w:cs="Arial"/>
                <w:b/>
                <w:bCs/>
                <w:szCs w:val="24"/>
                <w:u w:val="single"/>
              </w:rPr>
              <w:t>Spatial Objects</w:t>
            </w:r>
          </w:p>
          <w:p w14:paraId="5B6A0ADA" w14:textId="77777777" w:rsidR="000124FB" w:rsidRPr="00800297" w:rsidRDefault="000124FB" w:rsidP="00C418D3">
            <w:pPr>
              <w:spacing w:line="360" w:lineRule="auto"/>
              <w:rPr>
                <w:rFonts w:ascii="Arial" w:hAnsi="Arial" w:cs="Arial"/>
                <w:b/>
                <w:bCs/>
                <w:szCs w:val="24"/>
                <w:u w:val="single"/>
              </w:rPr>
            </w:pPr>
          </w:p>
        </w:tc>
        <w:tc>
          <w:tcPr>
            <w:tcW w:w="1190"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0E2F2CE2" w14:textId="77777777" w:rsidR="000124FB" w:rsidRPr="00800297" w:rsidRDefault="000124FB" w:rsidP="00C418D3">
            <w:pPr>
              <w:spacing w:line="360" w:lineRule="auto"/>
              <w:rPr>
                <w:rFonts w:ascii="Arial" w:hAnsi="Arial" w:cs="Arial"/>
                <w:b/>
                <w:bCs/>
                <w:szCs w:val="24"/>
                <w:u w:val="single"/>
              </w:rPr>
            </w:pPr>
            <w:r w:rsidRPr="00800297">
              <w:rPr>
                <w:rFonts w:ascii="Arial" w:hAnsi="Arial" w:cs="Arial"/>
                <w:b/>
                <w:bCs/>
                <w:szCs w:val="24"/>
                <w:u w:val="single"/>
              </w:rPr>
              <w:t xml:space="preserve">Status </w:t>
            </w:r>
          </w:p>
        </w:tc>
        <w:tc>
          <w:tcPr>
            <w:tcW w:w="1410"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42D98BDB" w14:textId="77777777" w:rsidR="000124FB" w:rsidRPr="00800297" w:rsidRDefault="000124FB" w:rsidP="00C418D3">
            <w:pPr>
              <w:spacing w:line="360" w:lineRule="auto"/>
              <w:rPr>
                <w:rFonts w:ascii="Arial" w:hAnsi="Arial" w:cs="Arial"/>
                <w:b/>
                <w:bCs/>
                <w:szCs w:val="24"/>
                <w:u w:val="single"/>
              </w:rPr>
            </w:pPr>
            <w:r w:rsidRPr="00800297">
              <w:rPr>
                <w:rFonts w:ascii="Arial" w:hAnsi="Arial" w:cs="Arial"/>
                <w:b/>
                <w:bCs/>
                <w:szCs w:val="24"/>
                <w:u w:val="single"/>
              </w:rPr>
              <w:t xml:space="preserve">Source </w:t>
            </w:r>
          </w:p>
        </w:tc>
      </w:tr>
      <w:tr w:rsidR="000124FB" w:rsidRPr="00800297" w14:paraId="3813CD30" w14:textId="77777777" w:rsidTr="001E1C51">
        <w:trPr>
          <w:trHeight w:val="532"/>
        </w:trPr>
        <w:tc>
          <w:tcPr>
            <w:tcW w:w="1608" w:type="dxa"/>
            <w:tcBorders>
              <w:top w:val="single" w:sz="4" w:space="0" w:color="auto"/>
              <w:left w:val="single" w:sz="4" w:space="0" w:color="auto"/>
              <w:bottom w:val="single" w:sz="4" w:space="0" w:color="auto"/>
              <w:right w:val="single" w:sz="4" w:space="0" w:color="auto"/>
            </w:tcBorders>
            <w:hideMark/>
          </w:tcPr>
          <w:p w14:paraId="0D437698" w14:textId="77777777" w:rsidR="000124FB" w:rsidRPr="00457487" w:rsidRDefault="000124FB" w:rsidP="00C418D3">
            <w:pPr>
              <w:spacing w:line="360" w:lineRule="auto"/>
              <w:rPr>
                <w:rFonts w:ascii="Arial" w:hAnsi="Arial" w:cs="Arial"/>
                <w:szCs w:val="24"/>
              </w:rPr>
            </w:pPr>
            <w:r w:rsidRPr="00457487">
              <w:rPr>
                <w:rFonts w:ascii="Arial" w:hAnsi="Arial" w:cs="Arial"/>
                <w:szCs w:val="24"/>
              </w:rPr>
              <w:t>Austin Tree Canopy Data</w:t>
            </w:r>
          </w:p>
        </w:tc>
        <w:tc>
          <w:tcPr>
            <w:tcW w:w="3787" w:type="dxa"/>
            <w:tcBorders>
              <w:top w:val="single" w:sz="4" w:space="0" w:color="auto"/>
              <w:left w:val="single" w:sz="4" w:space="0" w:color="auto"/>
              <w:bottom w:val="single" w:sz="4" w:space="0" w:color="auto"/>
              <w:right w:val="single" w:sz="4" w:space="0" w:color="auto"/>
            </w:tcBorders>
            <w:hideMark/>
          </w:tcPr>
          <w:p w14:paraId="70296AD3"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1-3</w:t>
            </w:r>
          </w:p>
        </w:tc>
        <w:tc>
          <w:tcPr>
            <w:tcW w:w="1355" w:type="dxa"/>
            <w:tcBorders>
              <w:top w:val="single" w:sz="4" w:space="0" w:color="auto"/>
              <w:left w:val="single" w:sz="4" w:space="0" w:color="auto"/>
              <w:bottom w:val="single" w:sz="4" w:space="0" w:color="auto"/>
              <w:right w:val="single" w:sz="4" w:space="0" w:color="auto"/>
            </w:tcBorders>
            <w:hideMark/>
          </w:tcPr>
          <w:p w14:paraId="7FF41709"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Cellular Raster </w:t>
            </w:r>
          </w:p>
        </w:tc>
        <w:tc>
          <w:tcPr>
            <w:tcW w:w="1190" w:type="dxa"/>
            <w:tcBorders>
              <w:top w:val="single" w:sz="4" w:space="0" w:color="auto"/>
              <w:left w:val="single" w:sz="4" w:space="0" w:color="auto"/>
              <w:bottom w:val="single" w:sz="4" w:space="0" w:color="auto"/>
              <w:right w:val="single" w:sz="4" w:space="0" w:color="auto"/>
            </w:tcBorders>
            <w:hideMark/>
          </w:tcPr>
          <w:p w14:paraId="5224B42C"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hideMark/>
          </w:tcPr>
          <w:p w14:paraId="6520D838"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City of Austin </w:t>
            </w:r>
          </w:p>
        </w:tc>
      </w:tr>
      <w:tr w:rsidR="000124FB" w:rsidRPr="00800297" w14:paraId="5FCCAE67" w14:textId="77777777" w:rsidTr="001E1C51">
        <w:trPr>
          <w:trHeight w:val="518"/>
        </w:trPr>
        <w:tc>
          <w:tcPr>
            <w:tcW w:w="160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AB3730A"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Current Austin Zoning </w:t>
            </w:r>
          </w:p>
        </w:tc>
        <w:tc>
          <w:tcPr>
            <w:tcW w:w="378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1514737"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Zoning, shape area </w:t>
            </w:r>
          </w:p>
        </w:tc>
        <w:tc>
          <w:tcPr>
            <w:tcW w:w="135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625B0C5"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Polygon </w:t>
            </w:r>
          </w:p>
        </w:tc>
        <w:tc>
          <w:tcPr>
            <w:tcW w:w="119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EFB3A5B"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6FA6A4B"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City of Austin </w:t>
            </w:r>
          </w:p>
        </w:tc>
      </w:tr>
      <w:tr w:rsidR="000124FB" w:rsidRPr="00800297" w14:paraId="77FD25C1" w14:textId="77777777" w:rsidTr="001E1C51">
        <w:trPr>
          <w:trHeight w:val="532"/>
        </w:trPr>
        <w:tc>
          <w:tcPr>
            <w:tcW w:w="1608" w:type="dxa"/>
            <w:tcBorders>
              <w:top w:val="single" w:sz="4" w:space="0" w:color="auto"/>
              <w:left w:val="single" w:sz="4" w:space="0" w:color="auto"/>
              <w:bottom w:val="single" w:sz="4" w:space="0" w:color="auto"/>
              <w:right w:val="single" w:sz="4" w:space="0" w:color="auto"/>
            </w:tcBorders>
            <w:hideMark/>
          </w:tcPr>
          <w:p w14:paraId="4A4B7DD5"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Proposed Austin Zoning </w:t>
            </w:r>
          </w:p>
        </w:tc>
        <w:tc>
          <w:tcPr>
            <w:tcW w:w="3787" w:type="dxa"/>
            <w:tcBorders>
              <w:top w:val="single" w:sz="4" w:space="0" w:color="auto"/>
              <w:left w:val="single" w:sz="4" w:space="0" w:color="auto"/>
              <w:bottom w:val="single" w:sz="4" w:space="0" w:color="auto"/>
              <w:right w:val="single" w:sz="4" w:space="0" w:color="auto"/>
            </w:tcBorders>
            <w:hideMark/>
          </w:tcPr>
          <w:p w14:paraId="4D273B1B"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Zoning, shape area</w:t>
            </w:r>
          </w:p>
        </w:tc>
        <w:tc>
          <w:tcPr>
            <w:tcW w:w="1355" w:type="dxa"/>
            <w:tcBorders>
              <w:top w:val="single" w:sz="4" w:space="0" w:color="auto"/>
              <w:left w:val="single" w:sz="4" w:space="0" w:color="auto"/>
              <w:bottom w:val="single" w:sz="4" w:space="0" w:color="auto"/>
              <w:right w:val="single" w:sz="4" w:space="0" w:color="auto"/>
            </w:tcBorders>
            <w:hideMark/>
          </w:tcPr>
          <w:p w14:paraId="751355C5"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Polygon</w:t>
            </w:r>
          </w:p>
        </w:tc>
        <w:tc>
          <w:tcPr>
            <w:tcW w:w="1190" w:type="dxa"/>
            <w:tcBorders>
              <w:top w:val="single" w:sz="4" w:space="0" w:color="auto"/>
              <w:left w:val="single" w:sz="4" w:space="0" w:color="auto"/>
              <w:bottom w:val="single" w:sz="4" w:space="0" w:color="auto"/>
              <w:right w:val="single" w:sz="4" w:space="0" w:color="auto"/>
            </w:tcBorders>
            <w:hideMark/>
          </w:tcPr>
          <w:p w14:paraId="01CE540A"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Available</w:t>
            </w:r>
          </w:p>
        </w:tc>
        <w:tc>
          <w:tcPr>
            <w:tcW w:w="1410" w:type="dxa"/>
            <w:tcBorders>
              <w:top w:val="single" w:sz="4" w:space="0" w:color="auto"/>
              <w:left w:val="single" w:sz="4" w:space="0" w:color="auto"/>
              <w:bottom w:val="single" w:sz="4" w:space="0" w:color="auto"/>
              <w:right w:val="single" w:sz="4" w:space="0" w:color="auto"/>
            </w:tcBorders>
            <w:hideMark/>
          </w:tcPr>
          <w:p w14:paraId="637AC5A5"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City of Austin</w:t>
            </w:r>
          </w:p>
        </w:tc>
      </w:tr>
      <w:tr w:rsidR="000124FB" w:rsidRPr="00800297" w14:paraId="2D47CCCD" w14:textId="77777777" w:rsidTr="001E1C51">
        <w:trPr>
          <w:trHeight w:val="518"/>
        </w:trPr>
        <w:tc>
          <w:tcPr>
            <w:tcW w:w="160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59E53A6"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Austin City Limits Boundary </w:t>
            </w:r>
          </w:p>
        </w:tc>
        <w:tc>
          <w:tcPr>
            <w:tcW w:w="378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5FBEEEE"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Shape, shape area, shape length, city name  </w:t>
            </w:r>
          </w:p>
        </w:tc>
        <w:tc>
          <w:tcPr>
            <w:tcW w:w="135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D0A0252"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Polygon </w:t>
            </w:r>
          </w:p>
        </w:tc>
        <w:tc>
          <w:tcPr>
            <w:tcW w:w="119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407BFCE"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Available</w:t>
            </w:r>
          </w:p>
        </w:tc>
        <w:tc>
          <w:tcPr>
            <w:tcW w:w="14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8562EA2"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City of Austin</w:t>
            </w:r>
          </w:p>
        </w:tc>
      </w:tr>
      <w:tr w:rsidR="000124FB" w:rsidRPr="00800297" w14:paraId="1588BB25" w14:textId="77777777" w:rsidTr="001E1C51">
        <w:trPr>
          <w:trHeight w:val="266"/>
        </w:trPr>
        <w:tc>
          <w:tcPr>
            <w:tcW w:w="1608" w:type="dxa"/>
            <w:tcBorders>
              <w:top w:val="single" w:sz="4" w:space="0" w:color="auto"/>
              <w:left w:val="single" w:sz="4" w:space="0" w:color="auto"/>
              <w:bottom w:val="single" w:sz="4" w:space="0" w:color="auto"/>
              <w:right w:val="single" w:sz="4" w:space="0" w:color="auto"/>
            </w:tcBorders>
            <w:hideMark/>
          </w:tcPr>
          <w:p w14:paraId="3688A70B"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Rock Outcrop </w:t>
            </w:r>
          </w:p>
        </w:tc>
        <w:tc>
          <w:tcPr>
            <w:tcW w:w="3787" w:type="dxa"/>
            <w:tcBorders>
              <w:top w:val="single" w:sz="4" w:space="0" w:color="auto"/>
              <w:left w:val="single" w:sz="4" w:space="0" w:color="auto"/>
              <w:bottom w:val="single" w:sz="4" w:space="0" w:color="auto"/>
              <w:right w:val="single" w:sz="4" w:space="0" w:color="auto"/>
            </w:tcBorders>
            <w:hideMark/>
          </w:tcPr>
          <w:p w14:paraId="337D3148"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Shape, BRG id, name, case number, average height, plan set </w:t>
            </w:r>
            <w:r w:rsidRPr="00800297">
              <w:rPr>
                <w:rFonts w:ascii="Arial" w:hAnsi="Arial" w:cs="Arial"/>
                <w:szCs w:val="24"/>
              </w:rPr>
              <w:lastRenderedPageBreak/>
              <w:t xml:space="preserve">data, feature status, latitude, longitude, field check request, feature comments, shape length </w:t>
            </w:r>
          </w:p>
        </w:tc>
        <w:tc>
          <w:tcPr>
            <w:tcW w:w="1355" w:type="dxa"/>
            <w:tcBorders>
              <w:top w:val="single" w:sz="4" w:space="0" w:color="auto"/>
              <w:left w:val="single" w:sz="4" w:space="0" w:color="auto"/>
              <w:bottom w:val="single" w:sz="4" w:space="0" w:color="auto"/>
              <w:right w:val="single" w:sz="4" w:space="0" w:color="auto"/>
            </w:tcBorders>
            <w:hideMark/>
          </w:tcPr>
          <w:p w14:paraId="64D85A4A" w14:textId="77777777" w:rsidR="000124FB" w:rsidRPr="00800297" w:rsidRDefault="000124FB" w:rsidP="00C418D3">
            <w:pPr>
              <w:spacing w:line="360" w:lineRule="auto"/>
              <w:rPr>
                <w:rFonts w:ascii="Arial" w:hAnsi="Arial" w:cs="Arial"/>
                <w:szCs w:val="24"/>
              </w:rPr>
            </w:pPr>
            <w:r w:rsidRPr="00800297">
              <w:rPr>
                <w:rFonts w:ascii="Arial" w:hAnsi="Arial" w:cs="Arial"/>
                <w:szCs w:val="24"/>
              </w:rPr>
              <w:lastRenderedPageBreak/>
              <w:t xml:space="preserve">Polyline </w:t>
            </w:r>
          </w:p>
        </w:tc>
        <w:tc>
          <w:tcPr>
            <w:tcW w:w="1190" w:type="dxa"/>
            <w:tcBorders>
              <w:top w:val="single" w:sz="4" w:space="0" w:color="auto"/>
              <w:left w:val="single" w:sz="4" w:space="0" w:color="auto"/>
              <w:bottom w:val="single" w:sz="4" w:space="0" w:color="auto"/>
              <w:right w:val="single" w:sz="4" w:space="0" w:color="auto"/>
            </w:tcBorders>
            <w:hideMark/>
          </w:tcPr>
          <w:p w14:paraId="5B0CBF7E"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Available</w:t>
            </w:r>
          </w:p>
        </w:tc>
        <w:tc>
          <w:tcPr>
            <w:tcW w:w="1410" w:type="dxa"/>
            <w:tcBorders>
              <w:top w:val="single" w:sz="4" w:space="0" w:color="auto"/>
              <w:left w:val="single" w:sz="4" w:space="0" w:color="auto"/>
              <w:bottom w:val="single" w:sz="4" w:space="0" w:color="auto"/>
              <w:right w:val="single" w:sz="4" w:space="0" w:color="auto"/>
            </w:tcBorders>
            <w:hideMark/>
          </w:tcPr>
          <w:p w14:paraId="131B3339"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City of Austin</w:t>
            </w:r>
          </w:p>
        </w:tc>
      </w:tr>
      <w:tr w:rsidR="000124FB" w:rsidRPr="00800297" w14:paraId="274D5791" w14:textId="77777777" w:rsidTr="001E1C51">
        <w:trPr>
          <w:trHeight w:val="518"/>
        </w:trPr>
        <w:tc>
          <w:tcPr>
            <w:tcW w:w="160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9803F14"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Creek Buffers </w:t>
            </w:r>
          </w:p>
          <w:p w14:paraId="0800A46E" w14:textId="77777777" w:rsidR="000124FB" w:rsidRPr="00800297" w:rsidRDefault="000124FB" w:rsidP="00C418D3">
            <w:pPr>
              <w:spacing w:line="360" w:lineRule="auto"/>
              <w:rPr>
                <w:rFonts w:ascii="Arial" w:hAnsi="Arial" w:cs="Arial"/>
                <w:szCs w:val="24"/>
              </w:rPr>
            </w:pPr>
          </w:p>
        </w:tc>
        <w:tc>
          <w:tcPr>
            <w:tcW w:w="378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BB0D25A"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Shape, BRG ID, name, feature type, case number, plan set date, latitude, longitude, field check request, feature comments </w:t>
            </w:r>
          </w:p>
        </w:tc>
        <w:tc>
          <w:tcPr>
            <w:tcW w:w="135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982779F"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Polygon </w:t>
            </w:r>
          </w:p>
        </w:tc>
        <w:tc>
          <w:tcPr>
            <w:tcW w:w="119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D34000E"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EF2E523"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City of Austin </w:t>
            </w:r>
          </w:p>
        </w:tc>
      </w:tr>
      <w:tr w:rsidR="000124FB" w:rsidRPr="00800297" w14:paraId="03575E0A" w14:textId="77777777" w:rsidTr="001E1C51">
        <w:trPr>
          <w:trHeight w:val="1556"/>
        </w:trPr>
        <w:tc>
          <w:tcPr>
            <w:tcW w:w="1608" w:type="dxa"/>
            <w:tcBorders>
              <w:top w:val="single" w:sz="4" w:space="0" w:color="auto"/>
              <w:left w:val="single" w:sz="4" w:space="0" w:color="auto"/>
              <w:bottom w:val="single" w:sz="4" w:space="0" w:color="auto"/>
              <w:right w:val="single" w:sz="4" w:space="0" w:color="auto"/>
            </w:tcBorders>
            <w:hideMark/>
          </w:tcPr>
          <w:p w14:paraId="5D252613"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Critical water quality zones </w:t>
            </w:r>
          </w:p>
        </w:tc>
        <w:tc>
          <w:tcPr>
            <w:tcW w:w="3787" w:type="dxa"/>
            <w:tcBorders>
              <w:top w:val="single" w:sz="4" w:space="0" w:color="auto"/>
              <w:left w:val="single" w:sz="4" w:space="0" w:color="auto"/>
              <w:bottom w:val="single" w:sz="4" w:space="0" w:color="auto"/>
              <w:right w:val="single" w:sz="4" w:space="0" w:color="auto"/>
            </w:tcBorders>
            <w:hideMark/>
          </w:tcPr>
          <w:p w14:paraId="75327CEB"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Shape, creek buffers id, drainage area ordinance, watershed regulation area, critical water quality zone, minimum buffer distance, maximum buffer distance, shape length, shape area</w:t>
            </w:r>
          </w:p>
        </w:tc>
        <w:tc>
          <w:tcPr>
            <w:tcW w:w="1355" w:type="dxa"/>
            <w:tcBorders>
              <w:top w:val="single" w:sz="4" w:space="0" w:color="auto"/>
              <w:left w:val="single" w:sz="4" w:space="0" w:color="auto"/>
              <w:bottom w:val="single" w:sz="4" w:space="0" w:color="auto"/>
              <w:right w:val="single" w:sz="4" w:space="0" w:color="auto"/>
            </w:tcBorders>
            <w:hideMark/>
          </w:tcPr>
          <w:p w14:paraId="2CEF314B"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Polygon </w:t>
            </w:r>
          </w:p>
        </w:tc>
        <w:tc>
          <w:tcPr>
            <w:tcW w:w="1190" w:type="dxa"/>
            <w:tcBorders>
              <w:top w:val="single" w:sz="4" w:space="0" w:color="auto"/>
              <w:left w:val="single" w:sz="4" w:space="0" w:color="auto"/>
              <w:bottom w:val="single" w:sz="4" w:space="0" w:color="auto"/>
              <w:right w:val="single" w:sz="4" w:space="0" w:color="auto"/>
            </w:tcBorders>
            <w:hideMark/>
          </w:tcPr>
          <w:p w14:paraId="6F42CFB4"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hideMark/>
          </w:tcPr>
          <w:p w14:paraId="712714D7"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City of Austin </w:t>
            </w:r>
          </w:p>
        </w:tc>
      </w:tr>
      <w:tr w:rsidR="000124FB" w:rsidRPr="00800297" w14:paraId="29106078" w14:textId="77777777" w:rsidTr="001E1C51">
        <w:trPr>
          <w:trHeight w:val="518"/>
        </w:trPr>
        <w:tc>
          <w:tcPr>
            <w:tcW w:w="160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9BF68B2"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Edwards Aquifer Zone</w:t>
            </w:r>
          </w:p>
        </w:tc>
        <w:tc>
          <w:tcPr>
            <w:tcW w:w="378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F203DF1"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Shape, EA zone buffer, zone, shape length, shape area</w:t>
            </w:r>
          </w:p>
        </w:tc>
        <w:tc>
          <w:tcPr>
            <w:tcW w:w="135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2F5391E"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Polygon</w:t>
            </w:r>
          </w:p>
        </w:tc>
        <w:tc>
          <w:tcPr>
            <w:tcW w:w="119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49D0353"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6954F50"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City of Austin </w:t>
            </w:r>
          </w:p>
        </w:tc>
      </w:tr>
      <w:tr w:rsidR="000124FB" w:rsidRPr="00800297" w14:paraId="65F56426" w14:textId="77777777" w:rsidTr="001E1C51">
        <w:trPr>
          <w:trHeight w:val="266"/>
        </w:trPr>
        <w:tc>
          <w:tcPr>
            <w:tcW w:w="1608" w:type="dxa"/>
            <w:tcBorders>
              <w:top w:val="single" w:sz="4" w:space="0" w:color="auto"/>
              <w:left w:val="single" w:sz="4" w:space="0" w:color="auto"/>
              <w:bottom w:val="single" w:sz="4" w:space="0" w:color="auto"/>
              <w:right w:val="single" w:sz="4" w:space="0" w:color="auto"/>
            </w:tcBorders>
            <w:hideMark/>
          </w:tcPr>
          <w:p w14:paraId="74519C1B"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Floodplains</w:t>
            </w:r>
          </w:p>
        </w:tc>
        <w:tc>
          <w:tcPr>
            <w:tcW w:w="3787" w:type="dxa"/>
            <w:tcBorders>
              <w:top w:val="single" w:sz="4" w:space="0" w:color="auto"/>
              <w:left w:val="single" w:sz="4" w:space="0" w:color="auto"/>
              <w:bottom w:val="single" w:sz="4" w:space="0" w:color="auto"/>
              <w:right w:val="single" w:sz="4" w:space="0" w:color="auto"/>
            </w:tcBorders>
            <w:hideMark/>
          </w:tcPr>
          <w:p w14:paraId="79DEA0B4"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Shape, drainage id, source citation, shape length, shape area  </w:t>
            </w:r>
          </w:p>
        </w:tc>
        <w:tc>
          <w:tcPr>
            <w:tcW w:w="1355" w:type="dxa"/>
            <w:tcBorders>
              <w:top w:val="single" w:sz="4" w:space="0" w:color="auto"/>
              <w:left w:val="single" w:sz="4" w:space="0" w:color="auto"/>
              <w:bottom w:val="single" w:sz="4" w:space="0" w:color="auto"/>
              <w:right w:val="single" w:sz="4" w:space="0" w:color="auto"/>
            </w:tcBorders>
            <w:hideMark/>
          </w:tcPr>
          <w:p w14:paraId="6CC824FB"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Polygon </w:t>
            </w:r>
          </w:p>
        </w:tc>
        <w:tc>
          <w:tcPr>
            <w:tcW w:w="1190" w:type="dxa"/>
            <w:tcBorders>
              <w:top w:val="single" w:sz="4" w:space="0" w:color="auto"/>
              <w:left w:val="single" w:sz="4" w:space="0" w:color="auto"/>
              <w:bottom w:val="single" w:sz="4" w:space="0" w:color="auto"/>
              <w:right w:val="single" w:sz="4" w:space="0" w:color="auto"/>
            </w:tcBorders>
            <w:hideMark/>
          </w:tcPr>
          <w:p w14:paraId="553F9A4F"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hideMark/>
          </w:tcPr>
          <w:p w14:paraId="040F9C8C"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City of Austin </w:t>
            </w:r>
          </w:p>
        </w:tc>
      </w:tr>
      <w:tr w:rsidR="000124FB" w:rsidRPr="00800297" w14:paraId="47F97D42" w14:textId="77777777" w:rsidTr="001E1C51">
        <w:trPr>
          <w:trHeight w:val="518"/>
        </w:trPr>
        <w:tc>
          <w:tcPr>
            <w:tcW w:w="160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20FF5FA"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Erosion hazard zone </w:t>
            </w:r>
          </w:p>
          <w:p w14:paraId="095C2814" w14:textId="77777777" w:rsidR="000124FB" w:rsidRPr="00800297" w:rsidRDefault="000124FB" w:rsidP="00C418D3">
            <w:pPr>
              <w:spacing w:line="360" w:lineRule="auto"/>
              <w:rPr>
                <w:rFonts w:ascii="Arial" w:hAnsi="Arial" w:cs="Arial"/>
                <w:szCs w:val="24"/>
              </w:rPr>
            </w:pPr>
          </w:p>
        </w:tc>
        <w:tc>
          <w:tcPr>
            <w:tcW w:w="378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F7A39D8"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Shape, erosion hazard id, buffer distance, shape length, shape area </w:t>
            </w:r>
          </w:p>
        </w:tc>
        <w:tc>
          <w:tcPr>
            <w:tcW w:w="135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F09DE3E"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Polygon </w:t>
            </w:r>
          </w:p>
        </w:tc>
        <w:tc>
          <w:tcPr>
            <w:tcW w:w="119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89FFB5E"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C7B0EF3"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City of Austin </w:t>
            </w:r>
          </w:p>
        </w:tc>
      </w:tr>
      <w:tr w:rsidR="000124FB" w:rsidRPr="00800297" w14:paraId="14EE80AD" w14:textId="77777777" w:rsidTr="001E1C51">
        <w:trPr>
          <w:trHeight w:val="266"/>
        </w:trPr>
        <w:tc>
          <w:tcPr>
            <w:tcW w:w="1608" w:type="dxa"/>
            <w:tcBorders>
              <w:top w:val="single" w:sz="4" w:space="0" w:color="auto"/>
              <w:left w:val="single" w:sz="4" w:space="0" w:color="auto"/>
              <w:bottom w:val="single" w:sz="4" w:space="0" w:color="auto"/>
              <w:right w:val="single" w:sz="4" w:space="0" w:color="auto"/>
            </w:tcBorders>
            <w:hideMark/>
          </w:tcPr>
          <w:p w14:paraId="494725EB"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Seeps and springs </w:t>
            </w:r>
          </w:p>
        </w:tc>
        <w:tc>
          <w:tcPr>
            <w:tcW w:w="3787" w:type="dxa"/>
            <w:tcBorders>
              <w:top w:val="single" w:sz="4" w:space="0" w:color="auto"/>
              <w:left w:val="single" w:sz="4" w:space="0" w:color="auto"/>
              <w:bottom w:val="single" w:sz="4" w:space="0" w:color="auto"/>
              <w:right w:val="single" w:sz="4" w:space="0" w:color="auto"/>
            </w:tcBorders>
            <w:hideMark/>
          </w:tcPr>
          <w:p w14:paraId="49867326"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Shape, BRG id, name, feature type, case number, other id number, plan set date, feature status, elevation, latitude, longitude, field check list request, feature comments </w:t>
            </w:r>
          </w:p>
        </w:tc>
        <w:tc>
          <w:tcPr>
            <w:tcW w:w="1355" w:type="dxa"/>
            <w:tcBorders>
              <w:top w:val="single" w:sz="4" w:space="0" w:color="auto"/>
              <w:left w:val="single" w:sz="4" w:space="0" w:color="auto"/>
              <w:bottom w:val="single" w:sz="4" w:space="0" w:color="auto"/>
              <w:right w:val="single" w:sz="4" w:space="0" w:color="auto"/>
            </w:tcBorders>
          </w:tcPr>
          <w:p w14:paraId="45FC5D49"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Point </w:t>
            </w:r>
          </w:p>
          <w:p w14:paraId="7D93833F" w14:textId="77777777" w:rsidR="000124FB" w:rsidRPr="00800297" w:rsidRDefault="000124FB" w:rsidP="00C418D3">
            <w:pPr>
              <w:spacing w:line="360" w:lineRule="auto"/>
              <w:rPr>
                <w:rFonts w:ascii="Arial" w:hAnsi="Arial" w:cs="Arial"/>
                <w:szCs w:val="24"/>
              </w:rPr>
            </w:pPr>
          </w:p>
        </w:tc>
        <w:tc>
          <w:tcPr>
            <w:tcW w:w="1190" w:type="dxa"/>
            <w:tcBorders>
              <w:top w:val="single" w:sz="4" w:space="0" w:color="auto"/>
              <w:left w:val="single" w:sz="4" w:space="0" w:color="auto"/>
              <w:bottom w:val="single" w:sz="4" w:space="0" w:color="auto"/>
              <w:right w:val="single" w:sz="4" w:space="0" w:color="auto"/>
            </w:tcBorders>
            <w:hideMark/>
          </w:tcPr>
          <w:p w14:paraId="1F1EFDE7"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hideMark/>
          </w:tcPr>
          <w:p w14:paraId="02FF3DB2"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City of Austin </w:t>
            </w:r>
          </w:p>
        </w:tc>
      </w:tr>
      <w:tr w:rsidR="000124FB" w:rsidRPr="00800297" w14:paraId="14F92198" w14:textId="77777777" w:rsidTr="001E1C51">
        <w:trPr>
          <w:trHeight w:val="266"/>
        </w:trPr>
        <w:tc>
          <w:tcPr>
            <w:tcW w:w="160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CCB2A5E"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Wetlands </w:t>
            </w:r>
          </w:p>
        </w:tc>
        <w:tc>
          <w:tcPr>
            <w:tcW w:w="378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9252780"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Shape, BRG id, name, feature type, case number, plan set date, feature status, latitude longitude, field check request, feature comments, shape length, shape area </w:t>
            </w:r>
          </w:p>
        </w:tc>
        <w:tc>
          <w:tcPr>
            <w:tcW w:w="135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1691AB0"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Polygon </w:t>
            </w:r>
          </w:p>
        </w:tc>
        <w:tc>
          <w:tcPr>
            <w:tcW w:w="119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831ACD4"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4C00127"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City of Austin </w:t>
            </w:r>
          </w:p>
        </w:tc>
      </w:tr>
      <w:tr w:rsidR="000124FB" w:rsidRPr="00800297" w14:paraId="347E25B1" w14:textId="77777777" w:rsidTr="001E1C51">
        <w:trPr>
          <w:trHeight w:val="266"/>
        </w:trPr>
        <w:tc>
          <w:tcPr>
            <w:tcW w:w="1608" w:type="dxa"/>
            <w:tcBorders>
              <w:top w:val="single" w:sz="4" w:space="0" w:color="auto"/>
              <w:left w:val="single" w:sz="4" w:space="0" w:color="auto"/>
              <w:bottom w:val="single" w:sz="4" w:space="0" w:color="auto"/>
              <w:right w:val="single" w:sz="4" w:space="0" w:color="auto"/>
            </w:tcBorders>
            <w:hideMark/>
          </w:tcPr>
          <w:p w14:paraId="348A7154" w14:textId="77777777" w:rsidR="000124FB" w:rsidRPr="00800297" w:rsidRDefault="000124FB" w:rsidP="00C418D3">
            <w:pPr>
              <w:spacing w:line="360" w:lineRule="auto"/>
              <w:rPr>
                <w:rFonts w:ascii="Arial" w:hAnsi="Arial" w:cs="Arial"/>
                <w:szCs w:val="24"/>
              </w:rPr>
            </w:pPr>
            <w:r w:rsidRPr="00800297">
              <w:rPr>
                <w:rFonts w:ascii="Arial" w:hAnsi="Arial" w:cs="Arial"/>
                <w:szCs w:val="24"/>
              </w:rPr>
              <w:lastRenderedPageBreak/>
              <w:t>Social Vulnerability Index</w:t>
            </w:r>
          </w:p>
        </w:tc>
        <w:tc>
          <w:tcPr>
            <w:tcW w:w="3787" w:type="dxa"/>
            <w:tcBorders>
              <w:top w:val="single" w:sz="4" w:space="0" w:color="auto"/>
              <w:left w:val="single" w:sz="4" w:space="0" w:color="auto"/>
              <w:bottom w:val="single" w:sz="4" w:space="0" w:color="auto"/>
              <w:right w:val="single" w:sz="4" w:space="0" w:color="auto"/>
            </w:tcBorders>
            <w:hideMark/>
          </w:tcPr>
          <w:p w14:paraId="3E2A6454"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Shape, Geoid10, social vulnerability index, shape length, shape area </w:t>
            </w:r>
          </w:p>
        </w:tc>
        <w:tc>
          <w:tcPr>
            <w:tcW w:w="1355" w:type="dxa"/>
            <w:tcBorders>
              <w:top w:val="single" w:sz="4" w:space="0" w:color="auto"/>
              <w:left w:val="single" w:sz="4" w:space="0" w:color="auto"/>
              <w:bottom w:val="single" w:sz="4" w:space="0" w:color="auto"/>
              <w:right w:val="single" w:sz="4" w:space="0" w:color="auto"/>
            </w:tcBorders>
            <w:hideMark/>
          </w:tcPr>
          <w:p w14:paraId="7B57C8EC"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Polygon </w:t>
            </w:r>
          </w:p>
        </w:tc>
        <w:tc>
          <w:tcPr>
            <w:tcW w:w="1190" w:type="dxa"/>
            <w:tcBorders>
              <w:top w:val="single" w:sz="4" w:space="0" w:color="auto"/>
              <w:left w:val="single" w:sz="4" w:space="0" w:color="auto"/>
              <w:bottom w:val="single" w:sz="4" w:space="0" w:color="auto"/>
              <w:right w:val="single" w:sz="4" w:space="0" w:color="auto"/>
            </w:tcBorders>
            <w:hideMark/>
          </w:tcPr>
          <w:p w14:paraId="71C400D7"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hideMark/>
          </w:tcPr>
          <w:p w14:paraId="076122BB"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City of Austin </w:t>
            </w:r>
          </w:p>
        </w:tc>
      </w:tr>
      <w:tr w:rsidR="000124FB" w:rsidRPr="00800297" w14:paraId="0EFF4705" w14:textId="77777777" w:rsidTr="001E1C51">
        <w:trPr>
          <w:trHeight w:val="266"/>
        </w:trPr>
        <w:tc>
          <w:tcPr>
            <w:tcW w:w="160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678D542"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Community Wildfire Risk </w:t>
            </w:r>
          </w:p>
        </w:tc>
        <w:tc>
          <w:tcPr>
            <w:tcW w:w="378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49A3CA3"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Shape, percent wildland, wildfire risk class, wildfire risk score, shape length, shape area</w:t>
            </w:r>
          </w:p>
        </w:tc>
        <w:tc>
          <w:tcPr>
            <w:tcW w:w="135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C151620"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Polygon </w:t>
            </w:r>
          </w:p>
          <w:p w14:paraId="7FFEAC74" w14:textId="77777777" w:rsidR="000124FB" w:rsidRPr="00800297" w:rsidRDefault="000124FB" w:rsidP="00C418D3">
            <w:pPr>
              <w:spacing w:line="360" w:lineRule="auto"/>
              <w:rPr>
                <w:rFonts w:ascii="Arial" w:hAnsi="Arial" w:cs="Arial"/>
                <w:szCs w:val="24"/>
              </w:rPr>
            </w:pPr>
          </w:p>
        </w:tc>
        <w:tc>
          <w:tcPr>
            <w:tcW w:w="119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82ACE75"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D3F4322"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City of Austin </w:t>
            </w:r>
          </w:p>
        </w:tc>
      </w:tr>
      <w:tr w:rsidR="000124FB" w:rsidRPr="00800297" w14:paraId="4D30B6A8" w14:textId="77777777" w:rsidTr="001E1C51">
        <w:trPr>
          <w:trHeight w:val="266"/>
        </w:trPr>
        <w:tc>
          <w:tcPr>
            <w:tcW w:w="1608" w:type="dxa"/>
            <w:tcBorders>
              <w:top w:val="single" w:sz="4" w:space="0" w:color="auto"/>
              <w:left w:val="single" w:sz="4" w:space="0" w:color="auto"/>
              <w:bottom w:val="single" w:sz="4" w:space="0" w:color="auto"/>
              <w:right w:val="single" w:sz="4" w:space="0" w:color="auto"/>
            </w:tcBorders>
            <w:hideMark/>
          </w:tcPr>
          <w:p w14:paraId="72545238"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Climate Vulnerability Index </w:t>
            </w:r>
          </w:p>
        </w:tc>
        <w:tc>
          <w:tcPr>
            <w:tcW w:w="3787" w:type="dxa"/>
            <w:tcBorders>
              <w:top w:val="single" w:sz="4" w:space="0" w:color="auto"/>
              <w:left w:val="single" w:sz="4" w:space="0" w:color="auto"/>
              <w:bottom w:val="single" w:sz="4" w:space="0" w:color="auto"/>
              <w:right w:val="single" w:sz="4" w:space="0" w:color="auto"/>
            </w:tcBorders>
            <w:hideMark/>
          </w:tcPr>
          <w:p w14:paraId="27E33285"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Shape, Geoid10, climate vulnerability Index, shape length, shape area </w:t>
            </w:r>
          </w:p>
        </w:tc>
        <w:tc>
          <w:tcPr>
            <w:tcW w:w="1355" w:type="dxa"/>
            <w:tcBorders>
              <w:top w:val="single" w:sz="4" w:space="0" w:color="auto"/>
              <w:left w:val="single" w:sz="4" w:space="0" w:color="auto"/>
              <w:bottom w:val="single" w:sz="4" w:space="0" w:color="auto"/>
              <w:right w:val="single" w:sz="4" w:space="0" w:color="auto"/>
            </w:tcBorders>
          </w:tcPr>
          <w:p w14:paraId="5215DBAD"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Polygon </w:t>
            </w:r>
          </w:p>
          <w:p w14:paraId="2B996101" w14:textId="77777777" w:rsidR="000124FB" w:rsidRPr="00800297" w:rsidRDefault="000124FB" w:rsidP="00C418D3">
            <w:pPr>
              <w:spacing w:line="360" w:lineRule="auto"/>
              <w:rPr>
                <w:rFonts w:ascii="Arial" w:hAnsi="Arial" w:cs="Arial"/>
                <w:szCs w:val="24"/>
              </w:rPr>
            </w:pPr>
          </w:p>
        </w:tc>
        <w:tc>
          <w:tcPr>
            <w:tcW w:w="1190" w:type="dxa"/>
            <w:tcBorders>
              <w:top w:val="single" w:sz="4" w:space="0" w:color="auto"/>
              <w:left w:val="single" w:sz="4" w:space="0" w:color="auto"/>
              <w:bottom w:val="single" w:sz="4" w:space="0" w:color="auto"/>
              <w:right w:val="single" w:sz="4" w:space="0" w:color="auto"/>
            </w:tcBorders>
            <w:hideMark/>
          </w:tcPr>
          <w:p w14:paraId="362B1F15"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hideMark/>
          </w:tcPr>
          <w:p w14:paraId="2F54398E"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City of Austin </w:t>
            </w:r>
          </w:p>
        </w:tc>
      </w:tr>
      <w:tr w:rsidR="000124FB" w:rsidRPr="00800297" w14:paraId="4C134766" w14:textId="77777777" w:rsidTr="001E1C51">
        <w:trPr>
          <w:trHeight w:val="266"/>
        </w:trPr>
        <w:tc>
          <w:tcPr>
            <w:tcW w:w="160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0DC1C1A"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Zoning Proposed </w:t>
            </w:r>
          </w:p>
        </w:tc>
        <w:tc>
          <w:tcPr>
            <w:tcW w:w="378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72EFFD0"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Shape, zoning id, proposed zoning, impervious cover </w:t>
            </w:r>
            <w:proofErr w:type="gramStart"/>
            <w:r w:rsidRPr="00800297">
              <w:rPr>
                <w:rFonts w:ascii="Arial" w:hAnsi="Arial" w:cs="Arial"/>
                <w:szCs w:val="24"/>
              </w:rPr>
              <w:t>increase</w:t>
            </w:r>
            <w:proofErr w:type="gramEnd"/>
            <w:r w:rsidRPr="00800297">
              <w:rPr>
                <w:rFonts w:ascii="Arial" w:hAnsi="Arial" w:cs="Arial"/>
                <w:szCs w:val="24"/>
              </w:rPr>
              <w:t xml:space="preserve"> proposed, parcel acres, shape length, shape area </w:t>
            </w:r>
          </w:p>
        </w:tc>
        <w:tc>
          <w:tcPr>
            <w:tcW w:w="135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118BDC1"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Polygon </w:t>
            </w:r>
          </w:p>
        </w:tc>
        <w:tc>
          <w:tcPr>
            <w:tcW w:w="119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D34843C"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2C1B396"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City of Austin </w:t>
            </w:r>
          </w:p>
        </w:tc>
      </w:tr>
      <w:tr w:rsidR="000124FB" w:rsidRPr="00800297" w14:paraId="1F855A77" w14:textId="77777777" w:rsidTr="001E1C51">
        <w:trPr>
          <w:trHeight w:val="266"/>
        </w:trPr>
        <w:tc>
          <w:tcPr>
            <w:tcW w:w="1608" w:type="dxa"/>
            <w:tcBorders>
              <w:top w:val="single" w:sz="4" w:space="0" w:color="auto"/>
              <w:left w:val="single" w:sz="4" w:space="0" w:color="auto"/>
              <w:bottom w:val="single" w:sz="4" w:space="0" w:color="auto"/>
              <w:right w:val="single" w:sz="4" w:space="0" w:color="auto"/>
            </w:tcBorders>
            <w:hideMark/>
          </w:tcPr>
          <w:p w14:paraId="1AA6FFF4" w14:textId="79EDCD74" w:rsidR="000124FB" w:rsidRPr="00800297" w:rsidRDefault="000124FB" w:rsidP="00C418D3">
            <w:pPr>
              <w:spacing w:line="360" w:lineRule="auto"/>
              <w:rPr>
                <w:rFonts w:ascii="Arial" w:hAnsi="Arial" w:cs="Arial"/>
                <w:szCs w:val="24"/>
              </w:rPr>
            </w:pPr>
            <w:r w:rsidRPr="00800297">
              <w:rPr>
                <w:rFonts w:ascii="Arial" w:hAnsi="Arial" w:cs="Arial"/>
                <w:szCs w:val="24"/>
              </w:rPr>
              <w:t xml:space="preserve">Transit priority network and corridors </w:t>
            </w:r>
          </w:p>
        </w:tc>
        <w:tc>
          <w:tcPr>
            <w:tcW w:w="3787" w:type="dxa"/>
            <w:tcBorders>
              <w:top w:val="single" w:sz="4" w:space="0" w:color="auto"/>
              <w:left w:val="single" w:sz="4" w:space="0" w:color="auto"/>
              <w:bottom w:val="single" w:sz="4" w:space="0" w:color="auto"/>
              <w:right w:val="single" w:sz="4" w:space="0" w:color="auto"/>
            </w:tcBorders>
            <w:hideMark/>
          </w:tcPr>
          <w:p w14:paraId="13B5FCB3"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Shape area, shape length </w:t>
            </w:r>
          </w:p>
        </w:tc>
        <w:tc>
          <w:tcPr>
            <w:tcW w:w="1355" w:type="dxa"/>
            <w:tcBorders>
              <w:top w:val="single" w:sz="4" w:space="0" w:color="auto"/>
              <w:left w:val="single" w:sz="4" w:space="0" w:color="auto"/>
              <w:bottom w:val="single" w:sz="4" w:space="0" w:color="auto"/>
              <w:right w:val="single" w:sz="4" w:space="0" w:color="auto"/>
            </w:tcBorders>
            <w:hideMark/>
          </w:tcPr>
          <w:p w14:paraId="47AC1653"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Polygon </w:t>
            </w:r>
          </w:p>
        </w:tc>
        <w:tc>
          <w:tcPr>
            <w:tcW w:w="1190" w:type="dxa"/>
            <w:tcBorders>
              <w:top w:val="single" w:sz="4" w:space="0" w:color="auto"/>
              <w:left w:val="single" w:sz="4" w:space="0" w:color="auto"/>
              <w:bottom w:val="single" w:sz="4" w:space="0" w:color="auto"/>
              <w:right w:val="single" w:sz="4" w:space="0" w:color="auto"/>
            </w:tcBorders>
            <w:hideMark/>
          </w:tcPr>
          <w:p w14:paraId="2FE149F1"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hideMark/>
          </w:tcPr>
          <w:p w14:paraId="70DE6995"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City of Austin </w:t>
            </w:r>
          </w:p>
        </w:tc>
      </w:tr>
      <w:tr w:rsidR="000124FB" w:rsidRPr="00800297" w14:paraId="2A9AF4D1" w14:textId="77777777" w:rsidTr="001E1C51">
        <w:trPr>
          <w:trHeight w:val="266"/>
        </w:trPr>
        <w:tc>
          <w:tcPr>
            <w:tcW w:w="160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9EC38E8"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Impervious Cover 2017</w:t>
            </w:r>
          </w:p>
        </w:tc>
        <w:tc>
          <w:tcPr>
            <w:tcW w:w="378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6500687"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Shape, impervious cover id, parent feature id, source, origin feature class, max height, elevation, base elevation, shape length, shape area </w:t>
            </w:r>
          </w:p>
        </w:tc>
        <w:tc>
          <w:tcPr>
            <w:tcW w:w="135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717589C"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Polygon </w:t>
            </w:r>
          </w:p>
        </w:tc>
        <w:tc>
          <w:tcPr>
            <w:tcW w:w="119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5AF4445"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FDADE9D"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City of Austin </w:t>
            </w:r>
          </w:p>
        </w:tc>
      </w:tr>
      <w:tr w:rsidR="000124FB" w:rsidRPr="00800297" w14:paraId="6CAA38C9" w14:textId="77777777" w:rsidTr="001E1C51">
        <w:trPr>
          <w:trHeight w:val="266"/>
        </w:trPr>
        <w:tc>
          <w:tcPr>
            <w:tcW w:w="1608" w:type="dxa"/>
            <w:tcBorders>
              <w:top w:val="single" w:sz="4" w:space="0" w:color="auto"/>
              <w:left w:val="single" w:sz="4" w:space="0" w:color="auto"/>
              <w:bottom w:val="single" w:sz="4" w:space="0" w:color="auto"/>
              <w:right w:val="single" w:sz="4" w:space="0" w:color="auto"/>
            </w:tcBorders>
            <w:hideMark/>
          </w:tcPr>
          <w:p w14:paraId="15AED038"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Steep Slopes </w:t>
            </w:r>
          </w:p>
        </w:tc>
        <w:tc>
          <w:tcPr>
            <w:tcW w:w="3787" w:type="dxa"/>
            <w:tcBorders>
              <w:top w:val="single" w:sz="4" w:space="0" w:color="auto"/>
              <w:left w:val="single" w:sz="4" w:space="0" w:color="auto"/>
              <w:bottom w:val="single" w:sz="4" w:space="0" w:color="auto"/>
              <w:right w:val="single" w:sz="4" w:space="0" w:color="auto"/>
            </w:tcBorders>
            <w:hideMark/>
          </w:tcPr>
          <w:p w14:paraId="6E76A319"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Shape, dissolve, shape length, shape area</w:t>
            </w:r>
          </w:p>
        </w:tc>
        <w:tc>
          <w:tcPr>
            <w:tcW w:w="1355" w:type="dxa"/>
            <w:tcBorders>
              <w:top w:val="single" w:sz="4" w:space="0" w:color="auto"/>
              <w:left w:val="single" w:sz="4" w:space="0" w:color="auto"/>
              <w:bottom w:val="single" w:sz="4" w:space="0" w:color="auto"/>
              <w:right w:val="single" w:sz="4" w:space="0" w:color="auto"/>
            </w:tcBorders>
            <w:hideMark/>
          </w:tcPr>
          <w:p w14:paraId="585BDD1B"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Polygon </w:t>
            </w:r>
          </w:p>
        </w:tc>
        <w:tc>
          <w:tcPr>
            <w:tcW w:w="1190" w:type="dxa"/>
            <w:tcBorders>
              <w:top w:val="single" w:sz="4" w:space="0" w:color="auto"/>
              <w:left w:val="single" w:sz="4" w:space="0" w:color="auto"/>
              <w:bottom w:val="single" w:sz="4" w:space="0" w:color="auto"/>
              <w:right w:val="single" w:sz="4" w:space="0" w:color="auto"/>
            </w:tcBorders>
            <w:hideMark/>
          </w:tcPr>
          <w:p w14:paraId="573E4BB8" w14:textId="77777777" w:rsidR="000124FB" w:rsidRPr="00800297" w:rsidRDefault="000124FB" w:rsidP="00C418D3">
            <w:pPr>
              <w:spacing w:line="360" w:lineRule="auto"/>
              <w:rPr>
                <w:rFonts w:ascii="Arial" w:hAnsi="Arial" w:cs="Arial"/>
                <w:szCs w:val="24"/>
              </w:rPr>
            </w:pPr>
            <w:r w:rsidRPr="00800297">
              <w:rPr>
                <w:rFonts w:ascii="Arial" w:hAnsi="Arial" w:cs="Arial"/>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hideMark/>
          </w:tcPr>
          <w:p w14:paraId="0BEBB5CD" w14:textId="77777777" w:rsidR="000124FB" w:rsidRPr="00800297" w:rsidRDefault="000124FB" w:rsidP="00C418D3">
            <w:pPr>
              <w:keepNext/>
              <w:spacing w:line="360" w:lineRule="auto"/>
              <w:rPr>
                <w:rFonts w:ascii="Arial" w:hAnsi="Arial" w:cs="Arial"/>
                <w:szCs w:val="24"/>
              </w:rPr>
            </w:pPr>
            <w:r w:rsidRPr="00800297">
              <w:rPr>
                <w:rFonts w:ascii="Arial" w:hAnsi="Arial" w:cs="Arial"/>
                <w:szCs w:val="24"/>
              </w:rPr>
              <w:t xml:space="preserve">City of Austin </w:t>
            </w:r>
          </w:p>
        </w:tc>
      </w:tr>
      <w:bookmarkEnd w:id="1"/>
    </w:tbl>
    <w:p w14:paraId="59516384" w14:textId="1A4C6AEA" w:rsidR="000124FB" w:rsidRPr="00800297" w:rsidRDefault="000124FB" w:rsidP="00C418D3">
      <w:pPr>
        <w:spacing w:line="360" w:lineRule="auto"/>
        <w:rPr>
          <w:rFonts w:ascii="Arial" w:eastAsia="Times New Roman" w:hAnsi="Arial" w:cs="Arial"/>
          <w:color w:val="000000"/>
        </w:rPr>
      </w:pPr>
    </w:p>
    <w:p w14:paraId="22639965" w14:textId="69B987E9" w:rsidR="000124FB" w:rsidRPr="0099603E" w:rsidRDefault="000124FB" w:rsidP="0099603E">
      <w:pPr>
        <w:pStyle w:val="ListParagraph"/>
        <w:numPr>
          <w:ilvl w:val="0"/>
          <w:numId w:val="7"/>
        </w:numPr>
        <w:spacing w:line="360" w:lineRule="auto"/>
        <w:rPr>
          <w:rFonts w:ascii="Arial" w:hAnsi="Arial" w:cs="Arial"/>
          <w:b/>
          <w:bCs/>
          <w:sz w:val="24"/>
          <w:szCs w:val="24"/>
        </w:rPr>
      </w:pPr>
      <w:r w:rsidRPr="0099603E">
        <w:rPr>
          <w:rFonts w:ascii="Arial" w:hAnsi="Arial" w:cs="Arial"/>
          <w:b/>
          <w:bCs/>
          <w:sz w:val="24"/>
          <w:szCs w:val="24"/>
        </w:rPr>
        <w:t>Methodology</w:t>
      </w:r>
    </w:p>
    <w:p w14:paraId="62007462" w14:textId="6BCCD079" w:rsidR="000124FB" w:rsidRPr="00800297" w:rsidRDefault="000124FB" w:rsidP="00C418D3">
      <w:pPr>
        <w:spacing w:line="360" w:lineRule="auto"/>
        <w:ind w:firstLine="720"/>
        <w:rPr>
          <w:rFonts w:ascii="Arial" w:hAnsi="Arial" w:cs="Arial"/>
          <w:sz w:val="24"/>
          <w:szCs w:val="24"/>
        </w:rPr>
      </w:pPr>
      <w:r w:rsidRPr="00800297">
        <w:rPr>
          <w:rFonts w:ascii="Arial" w:hAnsi="Arial" w:cs="Arial"/>
          <w:sz w:val="24"/>
          <w:szCs w:val="24"/>
        </w:rPr>
        <w:t>The process for completing this project required two major parts. One part was compiling and organizing all the data together into one shapefile for analysis</w:t>
      </w:r>
      <w:r w:rsidR="00987BAF">
        <w:rPr>
          <w:rFonts w:ascii="Arial" w:hAnsi="Arial" w:cs="Arial"/>
          <w:sz w:val="24"/>
          <w:szCs w:val="24"/>
        </w:rPr>
        <w:t xml:space="preserve">. The second part </w:t>
      </w:r>
      <w:r w:rsidRPr="00800297">
        <w:rPr>
          <w:rFonts w:ascii="Arial" w:hAnsi="Arial" w:cs="Arial"/>
          <w:sz w:val="24"/>
          <w:szCs w:val="24"/>
        </w:rPr>
        <w:t xml:space="preserve">was creating a weighted matrix based on research, applying that weighted matrix to the data creating a vulnerability index and finally, running a regression analysis </w:t>
      </w:r>
      <w:r w:rsidRPr="00800297">
        <w:rPr>
          <w:rFonts w:ascii="Arial" w:hAnsi="Arial" w:cs="Arial"/>
          <w:sz w:val="24"/>
          <w:szCs w:val="24"/>
        </w:rPr>
        <w:lastRenderedPageBreak/>
        <w:t>of the final outputs.</w:t>
      </w:r>
      <w:r w:rsidR="00EA3301">
        <w:rPr>
          <w:rFonts w:ascii="Arial" w:hAnsi="Arial" w:cs="Arial"/>
          <w:sz w:val="24"/>
          <w:szCs w:val="24"/>
        </w:rPr>
        <w:t xml:space="preserve"> </w:t>
      </w:r>
      <w:proofErr w:type="gramStart"/>
      <w:r w:rsidR="007510A1">
        <w:rPr>
          <w:rFonts w:ascii="Arial" w:hAnsi="Arial" w:cs="Arial"/>
          <w:sz w:val="24"/>
          <w:szCs w:val="24"/>
        </w:rPr>
        <w:t>Both of these</w:t>
      </w:r>
      <w:proofErr w:type="gramEnd"/>
      <w:r w:rsidR="00EA3301">
        <w:rPr>
          <w:rFonts w:ascii="Arial" w:hAnsi="Arial" w:cs="Arial"/>
          <w:sz w:val="24"/>
          <w:szCs w:val="24"/>
        </w:rPr>
        <w:t xml:space="preserve"> parts were essential for our project and allowed us to organize and understand our data. </w:t>
      </w:r>
    </w:p>
    <w:p w14:paraId="467DB263" w14:textId="7CE32DD9" w:rsidR="000124FB" w:rsidRPr="00800297" w:rsidRDefault="00D67EF5" w:rsidP="00C418D3">
      <w:pPr>
        <w:spacing w:line="360" w:lineRule="auto"/>
        <w:rPr>
          <w:rFonts w:ascii="Arial" w:hAnsi="Arial" w:cs="Arial"/>
          <w:b/>
          <w:bCs/>
          <w:sz w:val="24"/>
          <w:szCs w:val="24"/>
        </w:rPr>
      </w:pPr>
      <w:r>
        <w:rPr>
          <w:rFonts w:ascii="Arial" w:hAnsi="Arial" w:cs="Arial"/>
          <w:b/>
          <w:bCs/>
          <w:sz w:val="24"/>
          <w:szCs w:val="24"/>
        </w:rPr>
        <w:t>3.1</w:t>
      </w:r>
      <w:r>
        <w:rPr>
          <w:rFonts w:ascii="Arial" w:hAnsi="Arial" w:cs="Arial"/>
          <w:b/>
          <w:bCs/>
          <w:sz w:val="24"/>
          <w:szCs w:val="24"/>
        </w:rPr>
        <w:tab/>
      </w:r>
      <w:r w:rsidR="000124FB" w:rsidRPr="00800297">
        <w:rPr>
          <w:rFonts w:ascii="Arial" w:hAnsi="Arial" w:cs="Arial"/>
          <w:b/>
          <w:bCs/>
          <w:sz w:val="24"/>
          <w:szCs w:val="24"/>
        </w:rPr>
        <w:t>Data Organization and Processing</w:t>
      </w:r>
    </w:p>
    <w:p w14:paraId="082434AE" w14:textId="7671B38D" w:rsidR="0090046A" w:rsidRDefault="000124FB" w:rsidP="00C418D3">
      <w:pPr>
        <w:spacing w:line="360" w:lineRule="auto"/>
        <w:ind w:firstLine="720"/>
        <w:rPr>
          <w:rFonts w:ascii="Arial" w:hAnsi="Arial" w:cs="Arial"/>
          <w:sz w:val="24"/>
          <w:szCs w:val="24"/>
        </w:rPr>
      </w:pPr>
      <w:r w:rsidRPr="00800297">
        <w:rPr>
          <w:rFonts w:ascii="Arial" w:hAnsi="Arial" w:cs="Arial"/>
          <w:sz w:val="24"/>
          <w:szCs w:val="24"/>
        </w:rPr>
        <w:t xml:space="preserve">The first step in the process was setting the environments for our workspace.  </w:t>
      </w:r>
      <w:r w:rsidR="00221282">
        <w:rPr>
          <w:rFonts w:ascii="Arial" w:hAnsi="Arial" w:cs="Arial"/>
          <w:sz w:val="24"/>
          <w:szCs w:val="24"/>
        </w:rPr>
        <w:t>Our</w:t>
      </w:r>
      <w:r w:rsidRPr="00800297">
        <w:rPr>
          <w:rFonts w:ascii="Arial" w:hAnsi="Arial" w:cs="Arial"/>
          <w:sz w:val="24"/>
          <w:szCs w:val="24"/>
        </w:rPr>
        <w:t xml:space="preserve"> projected coordinate system was set to NAD</w:t>
      </w:r>
      <w:r w:rsidR="00221282">
        <w:rPr>
          <w:rFonts w:ascii="Arial" w:hAnsi="Arial" w:cs="Arial"/>
          <w:sz w:val="24"/>
          <w:szCs w:val="24"/>
        </w:rPr>
        <w:t>_</w:t>
      </w:r>
      <w:r w:rsidRPr="00800297">
        <w:rPr>
          <w:rFonts w:ascii="Arial" w:hAnsi="Arial" w:cs="Arial"/>
          <w:sz w:val="24"/>
          <w:szCs w:val="24"/>
        </w:rPr>
        <w:t>1983</w:t>
      </w:r>
      <w:r w:rsidR="00221282">
        <w:rPr>
          <w:rFonts w:ascii="Arial" w:hAnsi="Arial" w:cs="Arial"/>
          <w:sz w:val="24"/>
          <w:szCs w:val="24"/>
        </w:rPr>
        <w:t>_</w:t>
      </w:r>
      <w:r w:rsidRPr="00800297">
        <w:rPr>
          <w:rFonts w:ascii="Arial" w:hAnsi="Arial" w:cs="Arial"/>
          <w:sz w:val="24"/>
          <w:szCs w:val="24"/>
        </w:rPr>
        <w:t>StatePlane</w:t>
      </w:r>
      <w:r w:rsidR="00221282">
        <w:rPr>
          <w:rFonts w:ascii="Arial" w:hAnsi="Arial" w:cs="Arial"/>
          <w:sz w:val="24"/>
          <w:szCs w:val="24"/>
        </w:rPr>
        <w:t>_</w:t>
      </w:r>
      <w:r w:rsidRPr="00800297">
        <w:rPr>
          <w:rFonts w:ascii="Arial" w:hAnsi="Arial" w:cs="Arial"/>
          <w:sz w:val="24"/>
          <w:szCs w:val="24"/>
        </w:rPr>
        <w:t>Texas</w:t>
      </w:r>
      <w:r w:rsidR="00221282">
        <w:rPr>
          <w:rFonts w:ascii="Arial" w:hAnsi="Arial" w:cs="Arial"/>
          <w:sz w:val="24"/>
          <w:szCs w:val="24"/>
        </w:rPr>
        <w:t>_</w:t>
      </w:r>
      <w:r w:rsidRPr="00800297">
        <w:rPr>
          <w:rFonts w:ascii="Arial" w:hAnsi="Arial" w:cs="Arial"/>
          <w:sz w:val="24"/>
          <w:szCs w:val="24"/>
        </w:rPr>
        <w:t>Central</w:t>
      </w:r>
      <w:r w:rsidR="00221282">
        <w:rPr>
          <w:rFonts w:ascii="Arial" w:hAnsi="Arial" w:cs="Arial"/>
          <w:sz w:val="24"/>
          <w:szCs w:val="24"/>
        </w:rPr>
        <w:t xml:space="preserve">_ </w:t>
      </w:r>
      <w:r w:rsidRPr="00800297">
        <w:rPr>
          <w:rFonts w:ascii="Arial" w:hAnsi="Arial" w:cs="Arial"/>
          <w:sz w:val="24"/>
          <w:szCs w:val="24"/>
        </w:rPr>
        <w:t>FIPS</w:t>
      </w:r>
      <w:r w:rsidR="00221282">
        <w:rPr>
          <w:rFonts w:ascii="Arial" w:hAnsi="Arial" w:cs="Arial"/>
          <w:sz w:val="24"/>
          <w:szCs w:val="24"/>
        </w:rPr>
        <w:t>_</w:t>
      </w:r>
      <w:r w:rsidRPr="00800297">
        <w:rPr>
          <w:rFonts w:ascii="Arial" w:hAnsi="Arial" w:cs="Arial"/>
          <w:sz w:val="24"/>
          <w:szCs w:val="24"/>
        </w:rPr>
        <w:t>4203</w:t>
      </w:r>
      <w:proofErr w:type="gramStart"/>
      <w:r w:rsidR="00221282">
        <w:rPr>
          <w:rFonts w:ascii="Arial" w:hAnsi="Arial" w:cs="Arial"/>
          <w:sz w:val="24"/>
          <w:szCs w:val="24"/>
        </w:rPr>
        <w:t>_</w:t>
      </w:r>
      <w:r w:rsidRPr="00800297">
        <w:rPr>
          <w:rFonts w:ascii="Arial" w:hAnsi="Arial" w:cs="Arial"/>
          <w:sz w:val="24"/>
          <w:szCs w:val="24"/>
        </w:rPr>
        <w:t>(</w:t>
      </w:r>
      <w:proofErr w:type="gramEnd"/>
      <w:r w:rsidRPr="00800297">
        <w:rPr>
          <w:rFonts w:ascii="Arial" w:hAnsi="Arial" w:cs="Arial"/>
          <w:sz w:val="24"/>
          <w:szCs w:val="24"/>
        </w:rPr>
        <w:t>US Feet), and projections w</w:t>
      </w:r>
      <w:r w:rsidR="00457487">
        <w:rPr>
          <w:rFonts w:ascii="Arial" w:hAnsi="Arial" w:cs="Arial"/>
          <w:sz w:val="24"/>
          <w:szCs w:val="24"/>
        </w:rPr>
        <w:t>ere</w:t>
      </w:r>
      <w:r w:rsidRPr="00800297">
        <w:rPr>
          <w:rFonts w:ascii="Arial" w:hAnsi="Arial" w:cs="Arial"/>
          <w:sz w:val="24"/>
          <w:szCs w:val="24"/>
        </w:rPr>
        <w:t xml:space="preserve"> set to Lambert Conformal Conic</w:t>
      </w:r>
      <w:r w:rsidR="00316B9F">
        <w:rPr>
          <w:rFonts w:ascii="Arial" w:hAnsi="Arial" w:cs="Arial"/>
          <w:sz w:val="24"/>
          <w:szCs w:val="24"/>
        </w:rPr>
        <w:t xml:space="preserve">. This projection was also used for the data received from the </w:t>
      </w:r>
      <w:r w:rsidR="00316B9F" w:rsidRPr="00B53C45">
        <w:rPr>
          <w:rFonts w:ascii="Arial" w:hAnsi="Arial" w:cs="Arial"/>
          <w:sz w:val="24"/>
          <w:szCs w:val="24"/>
        </w:rPr>
        <w:t>C</w:t>
      </w:r>
      <w:r w:rsidRPr="00B53C45">
        <w:rPr>
          <w:rFonts w:ascii="Arial" w:hAnsi="Arial" w:cs="Arial"/>
          <w:sz w:val="24"/>
          <w:szCs w:val="24"/>
        </w:rPr>
        <w:t>ity of Austin</w:t>
      </w:r>
      <w:r w:rsidRPr="00800297">
        <w:rPr>
          <w:rFonts w:ascii="Arial" w:hAnsi="Arial" w:cs="Arial"/>
          <w:sz w:val="24"/>
          <w:szCs w:val="24"/>
        </w:rPr>
        <w:t>.</w:t>
      </w:r>
      <w:r w:rsidR="00316B9F">
        <w:rPr>
          <w:rFonts w:ascii="Arial" w:hAnsi="Arial" w:cs="Arial"/>
          <w:sz w:val="24"/>
          <w:szCs w:val="24"/>
        </w:rPr>
        <w:t xml:space="preserve"> </w:t>
      </w:r>
      <w:r w:rsidRPr="00800297">
        <w:rPr>
          <w:rFonts w:ascii="Arial" w:hAnsi="Arial" w:cs="Arial"/>
          <w:sz w:val="24"/>
          <w:szCs w:val="24"/>
        </w:rPr>
        <w:t>The processing and masking extent were</w:t>
      </w:r>
      <w:r w:rsidR="000E7C58">
        <w:rPr>
          <w:rFonts w:ascii="Arial" w:hAnsi="Arial" w:cs="Arial"/>
          <w:sz w:val="24"/>
          <w:szCs w:val="24"/>
        </w:rPr>
        <w:t xml:space="preserve"> then</w:t>
      </w:r>
      <w:r w:rsidRPr="00800297">
        <w:rPr>
          <w:rFonts w:ascii="Arial" w:hAnsi="Arial" w:cs="Arial"/>
          <w:sz w:val="24"/>
          <w:szCs w:val="24"/>
        </w:rPr>
        <w:t xml:space="preserve"> set to the study area.</w:t>
      </w:r>
      <w:r w:rsidR="000E7C58">
        <w:rPr>
          <w:rFonts w:ascii="Arial" w:hAnsi="Arial" w:cs="Arial"/>
          <w:sz w:val="24"/>
          <w:szCs w:val="24"/>
        </w:rPr>
        <w:t xml:space="preserve"> </w:t>
      </w:r>
      <w:r w:rsidRPr="00800297">
        <w:rPr>
          <w:rFonts w:ascii="Arial" w:hAnsi="Arial" w:cs="Arial"/>
          <w:sz w:val="24"/>
          <w:szCs w:val="24"/>
        </w:rPr>
        <w:t>Then we</w:t>
      </w:r>
      <w:r w:rsidR="00B918C7">
        <w:rPr>
          <w:rFonts w:ascii="Arial" w:hAnsi="Arial" w:cs="Arial"/>
          <w:sz w:val="24"/>
          <w:szCs w:val="24"/>
        </w:rPr>
        <w:t xml:space="preserve"> began by</w:t>
      </w:r>
      <w:r w:rsidRPr="00800297">
        <w:rPr>
          <w:rFonts w:ascii="Arial" w:hAnsi="Arial" w:cs="Arial"/>
          <w:sz w:val="24"/>
          <w:szCs w:val="24"/>
        </w:rPr>
        <w:t xml:space="preserve"> clipping all the data provided by the city to Austin’s full jurisdiction.</w:t>
      </w:r>
      <w:r w:rsidR="00FB5C63">
        <w:rPr>
          <w:rFonts w:ascii="Arial" w:hAnsi="Arial" w:cs="Arial"/>
          <w:sz w:val="24"/>
          <w:szCs w:val="24"/>
        </w:rPr>
        <w:t xml:space="preserve"> </w:t>
      </w:r>
      <w:r w:rsidR="00FB5C63" w:rsidRPr="00800297">
        <w:rPr>
          <w:rFonts w:ascii="Arial" w:hAnsi="Arial" w:cs="Arial"/>
          <w:sz w:val="24"/>
          <w:szCs w:val="24"/>
        </w:rPr>
        <w:t>The tiff for the</w:t>
      </w:r>
      <w:r w:rsidR="00FB5C63">
        <w:rPr>
          <w:rFonts w:ascii="Arial" w:hAnsi="Arial" w:cs="Arial"/>
          <w:sz w:val="24"/>
          <w:szCs w:val="24"/>
        </w:rPr>
        <w:t xml:space="preserve"> tree</w:t>
      </w:r>
      <w:r w:rsidR="00FB5C63" w:rsidRPr="00800297">
        <w:rPr>
          <w:rFonts w:ascii="Arial" w:hAnsi="Arial" w:cs="Arial"/>
          <w:sz w:val="24"/>
          <w:szCs w:val="24"/>
        </w:rPr>
        <w:t xml:space="preserve"> canopy was then converted from raster to vector.</w:t>
      </w:r>
      <w:r w:rsidR="00FB5C63">
        <w:rPr>
          <w:rFonts w:ascii="Arial" w:hAnsi="Arial" w:cs="Arial"/>
          <w:sz w:val="24"/>
          <w:szCs w:val="24"/>
        </w:rPr>
        <w:t xml:space="preserve"> </w:t>
      </w:r>
      <w:r w:rsidR="00FB5C63" w:rsidRPr="00800297">
        <w:rPr>
          <w:rFonts w:ascii="Arial" w:hAnsi="Arial" w:cs="Arial"/>
          <w:sz w:val="24"/>
          <w:szCs w:val="24"/>
        </w:rPr>
        <w:t>The resulting file contained over 2 million polygons with the attributes being either 1 or 3 representing areas with or without trees.</w:t>
      </w:r>
      <w:r w:rsidR="00FB5C63">
        <w:rPr>
          <w:rFonts w:ascii="Arial" w:hAnsi="Arial" w:cs="Arial"/>
          <w:sz w:val="24"/>
          <w:szCs w:val="24"/>
        </w:rPr>
        <w:t xml:space="preserve"> </w:t>
      </w:r>
      <w:r w:rsidR="00FB5C63" w:rsidRPr="00800297">
        <w:rPr>
          <w:rFonts w:ascii="Arial" w:hAnsi="Arial" w:cs="Arial"/>
          <w:sz w:val="24"/>
          <w:szCs w:val="24"/>
        </w:rPr>
        <w:t>The areas without polygons, 3, were selected using the select by attribute and deleted.</w:t>
      </w:r>
      <w:r w:rsidR="00FB5C63">
        <w:rPr>
          <w:rFonts w:ascii="Arial" w:hAnsi="Arial" w:cs="Arial"/>
          <w:sz w:val="24"/>
          <w:szCs w:val="24"/>
        </w:rPr>
        <w:t xml:space="preserve"> </w:t>
      </w:r>
      <w:r w:rsidRPr="00800297">
        <w:rPr>
          <w:rFonts w:ascii="Arial" w:hAnsi="Arial" w:cs="Arial"/>
          <w:sz w:val="24"/>
          <w:szCs w:val="24"/>
        </w:rPr>
        <w:t>Once all the files were clipped to the study</w:t>
      </w:r>
      <w:r w:rsidR="00B918C7">
        <w:rPr>
          <w:rFonts w:ascii="Arial" w:hAnsi="Arial" w:cs="Arial"/>
          <w:sz w:val="24"/>
          <w:szCs w:val="24"/>
        </w:rPr>
        <w:t xml:space="preserve"> area</w:t>
      </w:r>
      <w:r w:rsidR="00FB5C63">
        <w:rPr>
          <w:rFonts w:ascii="Arial" w:hAnsi="Arial" w:cs="Arial"/>
          <w:sz w:val="24"/>
          <w:szCs w:val="24"/>
        </w:rPr>
        <w:t xml:space="preserve"> and converted to vector</w:t>
      </w:r>
      <w:r w:rsidRPr="00800297">
        <w:rPr>
          <w:rFonts w:ascii="Arial" w:hAnsi="Arial" w:cs="Arial"/>
          <w:sz w:val="24"/>
          <w:szCs w:val="24"/>
        </w:rPr>
        <w:t xml:space="preserve">, we intersected all environmental constraints </w:t>
      </w:r>
      <w:r w:rsidR="005873A0">
        <w:rPr>
          <w:rFonts w:ascii="Arial" w:hAnsi="Arial" w:cs="Arial"/>
          <w:sz w:val="24"/>
          <w:szCs w:val="24"/>
        </w:rPr>
        <w:t>with</w:t>
      </w:r>
      <w:r w:rsidRPr="00800297">
        <w:rPr>
          <w:rFonts w:ascii="Arial" w:hAnsi="Arial" w:cs="Arial"/>
          <w:sz w:val="24"/>
          <w:szCs w:val="24"/>
        </w:rPr>
        <w:t xml:space="preserve"> Austin City’s zoning layer.</w:t>
      </w:r>
      <w:r w:rsidR="00390010">
        <w:rPr>
          <w:rFonts w:ascii="Arial" w:hAnsi="Arial" w:cs="Arial"/>
          <w:sz w:val="24"/>
          <w:szCs w:val="24"/>
        </w:rPr>
        <w:t xml:space="preserve"> </w:t>
      </w:r>
      <w:r w:rsidRPr="00800297">
        <w:rPr>
          <w:rFonts w:ascii="Arial" w:hAnsi="Arial" w:cs="Arial"/>
          <w:sz w:val="24"/>
          <w:szCs w:val="24"/>
        </w:rPr>
        <w:t>This was to make sure that each row or parcels identification had an environmental constraint associated with it.</w:t>
      </w:r>
      <w:r w:rsidR="00A9707D">
        <w:rPr>
          <w:rFonts w:ascii="Arial" w:hAnsi="Arial" w:cs="Arial"/>
          <w:sz w:val="24"/>
          <w:szCs w:val="24"/>
        </w:rPr>
        <w:t xml:space="preserve"> We also created a new field and calculated the acreage of each land parcel (feature shape area / </w:t>
      </w:r>
      <w:r w:rsidR="00A9707D" w:rsidRPr="00A9707D">
        <w:rPr>
          <w:rFonts w:ascii="Arial" w:hAnsi="Arial" w:cs="Arial"/>
          <w:sz w:val="24"/>
          <w:szCs w:val="24"/>
        </w:rPr>
        <w:t>43560</w:t>
      </w:r>
      <w:r w:rsidR="007E19A1">
        <w:rPr>
          <w:rFonts w:ascii="Arial" w:hAnsi="Arial" w:cs="Arial"/>
          <w:sz w:val="24"/>
          <w:szCs w:val="24"/>
        </w:rPr>
        <w:t xml:space="preserve"> </w:t>
      </w:r>
      <w:proofErr w:type="spellStart"/>
      <w:r w:rsidR="007E19A1">
        <w:rPr>
          <w:rFonts w:ascii="Arial" w:hAnsi="Arial" w:cs="Arial"/>
          <w:sz w:val="24"/>
          <w:szCs w:val="24"/>
        </w:rPr>
        <w:t>sq</w:t>
      </w:r>
      <w:proofErr w:type="spellEnd"/>
      <w:r w:rsidR="007E19A1">
        <w:rPr>
          <w:rFonts w:ascii="Arial" w:hAnsi="Arial" w:cs="Arial"/>
          <w:sz w:val="24"/>
          <w:szCs w:val="24"/>
        </w:rPr>
        <w:t xml:space="preserve"> ft</w:t>
      </w:r>
      <w:r w:rsidR="00A9707D">
        <w:rPr>
          <w:rFonts w:ascii="Arial" w:hAnsi="Arial" w:cs="Arial"/>
          <w:sz w:val="24"/>
          <w:szCs w:val="24"/>
        </w:rPr>
        <w:t xml:space="preserve">) for simple </w:t>
      </w:r>
      <w:r w:rsidR="008D5331">
        <w:rPr>
          <w:rFonts w:ascii="Arial" w:hAnsi="Arial" w:cs="Arial"/>
          <w:sz w:val="24"/>
          <w:szCs w:val="24"/>
        </w:rPr>
        <w:t>understanding</w:t>
      </w:r>
      <w:r w:rsidR="00A9707D">
        <w:rPr>
          <w:rFonts w:ascii="Arial" w:hAnsi="Arial" w:cs="Arial"/>
          <w:sz w:val="24"/>
          <w:szCs w:val="24"/>
        </w:rPr>
        <w:t xml:space="preserve"> purposes.</w:t>
      </w:r>
      <w:r w:rsidR="007E19A1">
        <w:rPr>
          <w:rFonts w:ascii="Arial" w:hAnsi="Arial" w:cs="Arial"/>
          <w:sz w:val="24"/>
          <w:szCs w:val="24"/>
        </w:rPr>
        <w:t xml:space="preserve"> </w:t>
      </w:r>
      <w:r w:rsidR="00FA4290">
        <w:rPr>
          <w:rFonts w:ascii="Arial" w:hAnsi="Arial" w:cs="Arial"/>
          <w:sz w:val="24"/>
          <w:szCs w:val="24"/>
        </w:rPr>
        <w:t>W</w:t>
      </w:r>
      <w:r w:rsidRPr="00800297">
        <w:rPr>
          <w:rFonts w:ascii="Arial" w:hAnsi="Arial" w:cs="Arial"/>
          <w:sz w:val="24"/>
          <w:szCs w:val="24"/>
        </w:rPr>
        <w:t>e</w:t>
      </w:r>
      <w:r w:rsidR="00FA4290">
        <w:rPr>
          <w:rFonts w:ascii="Arial" w:hAnsi="Arial" w:cs="Arial"/>
          <w:sz w:val="24"/>
          <w:szCs w:val="24"/>
        </w:rPr>
        <w:t xml:space="preserve"> then proceeded to</w:t>
      </w:r>
      <w:r w:rsidRPr="00800297">
        <w:rPr>
          <w:rFonts w:ascii="Arial" w:hAnsi="Arial" w:cs="Arial"/>
          <w:sz w:val="24"/>
          <w:szCs w:val="24"/>
        </w:rPr>
        <w:t xml:space="preserve"> create </w:t>
      </w:r>
      <w:r w:rsidR="00572F06">
        <w:rPr>
          <w:rFonts w:ascii="Arial" w:hAnsi="Arial" w:cs="Arial"/>
          <w:sz w:val="24"/>
          <w:szCs w:val="24"/>
        </w:rPr>
        <w:t>multiple</w:t>
      </w:r>
      <w:r w:rsidRPr="00800297">
        <w:rPr>
          <w:rFonts w:ascii="Arial" w:hAnsi="Arial" w:cs="Arial"/>
          <w:sz w:val="24"/>
          <w:szCs w:val="24"/>
        </w:rPr>
        <w:t xml:space="preserve"> field</w:t>
      </w:r>
      <w:r w:rsidR="00572F06">
        <w:rPr>
          <w:rFonts w:ascii="Arial" w:hAnsi="Arial" w:cs="Arial"/>
          <w:sz w:val="24"/>
          <w:szCs w:val="24"/>
        </w:rPr>
        <w:t>s</w:t>
      </w:r>
      <w:r w:rsidR="00F43363">
        <w:rPr>
          <w:rFonts w:ascii="Arial" w:hAnsi="Arial" w:cs="Arial"/>
          <w:sz w:val="24"/>
          <w:szCs w:val="24"/>
        </w:rPr>
        <w:t xml:space="preserve"> </w:t>
      </w:r>
      <w:r w:rsidR="00AC0D9A">
        <w:rPr>
          <w:rFonts w:ascii="Arial" w:hAnsi="Arial" w:cs="Arial"/>
          <w:sz w:val="24"/>
          <w:szCs w:val="24"/>
        </w:rPr>
        <w:t>representing</w:t>
      </w:r>
      <w:r w:rsidR="00F43363">
        <w:rPr>
          <w:rFonts w:ascii="Arial" w:hAnsi="Arial" w:cs="Arial"/>
          <w:sz w:val="24"/>
          <w:szCs w:val="24"/>
        </w:rPr>
        <w:t xml:space="preserve"> each environmental constraint</w:t>
      </w:r>
      <w:r w:rsidRPr="00800297">
        <w:rPr>
          <w:rFonts w:ascii="Arial" w:hAnsi="Arial" w:cs="Arial"/>
          <w:sz w:val="24"/>
          <w:szCs w:val="24"/>
        </w:rPr>
        <w:t xml:space="preserve"> and r</w:t>
      </w:r>
      <w:r w:rsidR="00572F06">
        <w:rPr>
          <w:rFonts w:ascii="Arial" w:hAnsi="Arial" w:cs="Arial"/>
          <w:sz w:val="24"/>
          <w:szCs w:val="24"/>
        </w:rPr>
        <w:t>u</w:t>
      </w:r>
      <w:r w:rsidRPr="00800297">
        <w:rPr>
          <w:rFonts w:ascii="Arial" w:hAnsi="Arial" w:cs="Arial"/>
          <w:sz w:val="24"/>
          <w:szCs w:val="24"/>
        </w:rPr>
        <w:t xml:space="preserve">n a simple percentage calculation (feature shape area / </w:t>
      </w:r>
      <w:r w:rsidR="008D5331">
        <w:rPr>
          <w:rFonts w:ascii="Arial" w:hAnsi="Arial" w:cs="Arial"/>
          <w:sz w:val="24"/>
          <w:szCs w:val="24"/>
        </w:rPr>
        <w:t>parcel shape area</w:t>
      </w:r>
      <w:r w:rsidRPr="00800297">
        <w:rPr>
          <w:rFonts w:ascii="Arial" w:hAnsi="Arial" w:cs="Arial"/>
          <w:sz w:val="24"/>
          <w:szCs w:val="24"/>
        </w:rPr>
        <w:t>), to get the percentage of the environmental constraint in decimal form.</w:t>
      </w:r>
      <w:r w:rsidR="006A39D5">
        <w:rPr>
          <w:rFonts w:ascii="Arial" w:hAnsi="Arial" w:cs="Arial"/>
          <w:sz w:val="24"/>
          <w:szCs w:val="24"/>
        </w:rPr>
        <w:t xml:space="preserve"> </w:t>
      </w:r>
      <w:r w:rsidRPr="00800297">
        <w:rPr>
          <w:rFonts w:ascii="Arial" w:hAnsi="Arial" w:cs="Arial"/>
          <w:sz w:val="24"/>
          <w:szCs w:val="24"/>
        </w:rPr>
        <w:t>This allowed each parcel to be more detailed and contain the percentages of each of the environmental constraints</w:t>
      </w:r>
      <w:r w:rsidR="001C2603">
        <w:rPr>
          <w:rFonts w:ascii="Arial" w:hAnsi="Arial" w:cs="Arial"/>
          <w:sz w:val="24"/>
          <w:szCs w:val="24"/>
        </w:rPr>
        <w:t xml:space="preserve"> compared to a Boolean yes/no approach</w:t>
      </w:r>
      <w:r w:rsidRPr="00800297">
        <w:rPr>
          <w:rFonts w:ascii="Arial" w:hAnsi="Arial" w:cs="Arial"/>
          <w:sz w:val="24"/>
          <w:szCs w:val="24"/>
        </w:rPr>
        <w:t>.</w:t>
      </w:r>
      <w:r w:rsidR="006A39D5">
        <w:rPr>
          <w:rFonts w:ascii="Arial" w:hAnsi="Arial" w:cs="Arial"/>
          <w:sz w:val="24"/>
          <w:szCs w:val="24"/>
        </w:rPr>
        <w:t xml:space="preserve"> </w:t>
      </w:r>
      <w:r w:rsidRPr="00800297">
        <w:rPr>
          <w:rFonts w:ascii="Arial" w:hAnsi="Arial" w:cs="Arial"/>
          <w:sz w:val="24"/>
          <w:szCs w:val="24"/>
        </w:rPr>
        <w:t>For example, a parcel may be fifty-percent wetland, and then also have several other smaller percentages of the other constraints like floodplains, seeps and springs, and erosion hazard zones</w:t>
      </w:r>
      <w:r w:rsidR="00216D32">
        <w:rPr>
          <w:rFonts w:ascii="Arial" w:hAnsi="Arial" w:cs="Arial"/>
          <w:sz w:val="24"/>
          <w:szCs w:val="24"/>
        </w:rPr>
        <w:t>.</w:t>
      </w:r>
      <w:r w:rsidR="009101E2" w:rsidRPr="009101E2">
        <w:rPr>
          <w:rFonts w:ascii="Arial" w:hAnsi="Arial" w:cs="Arial"/>
          <w:sz w:val="24"/>
          <w:szCs w:val="24"/>
        </w:rPr>
        <w:t xml:space="preserve"> </w:t>
      </w:r>
      <w:r w:rsidR="009101E2">
        <w:rPr>
          <w:rFonts w:ascii="Arial" w:hAnsi="Arial" w:cs="Arial"/>
          <w:sz w:val="24"/>
          <w:szCs w:val="24"/>
        </w:rPr>
        <w:t xml:space="preserve">For layers that only had lines and points instead of polygons, we had to use a Boolean yes/no to calculate the fields for those specific environmental constraints. We were able to select the specific parcels by running a select by attribute intersection and populating the parcels in the field appropriately (1 = </w:t>
      </w:r>
      <w:proofErr w:type="gramStart"/>
      <w:r w:rsidR="009101E2">
        <w:rPr>
          <w:rFonts w:ascii="Arial" w:hAnsi="Arial" w:cs="Arial"/>
          <w:sz w:val="24"/>
          <w:szCs w:val="24"/>
        </w:rPr>
        <w:t>Yes ,</w:t>
      </w:r>
      <w:proofErr w:type="gramEnd"/>
      <w:r w:rsidR="009101E2">
        <w:rPr>
          <w:rFonts w:ascii="Arial" w:hAnsi="Arial" w:cs="Arial"/>
          <w:sz w:val="24"/>
          <w:szCs w:val="24"/>
        </w:rPr>
        <w:t xml:space="preserve"> 0 = No).</w:t>
      </w:r>
      <w:r w:rsidR="00454FED">
        <w:rPr>
          <w:rFonts w:ascii="Arial" w:hAnsi="Arial" w:cs="Arial"/>
          <w:sz w:val="24"/>
          <w:szCs w:val="24"/>
        </w:rPr>
        <w:t xml:space="preserve"> </w:t>
      </w:r>
      <w:r w:rsidR="00894742">
        <w:rPr>
          <w:rFonts w:ascii="Arial" w:hAnsi="Arial" w:cs="Arial"/>
          <w:sz w:val="24"/>
          <w:szCs w:val="24"/>
        </w:rPr>
        <w:t>When intersecting tree canopy, the results showed</w:t>
      </w:r>
      <w:r w:rsidRPr="00800297">
        <w:rPr>
          <w:rFonts w:ascii="Arial" w:hAnsi="Arial" w:cs="Arial"/>
          <w:sz w:val="24"/>
          <w:szCs w:val="24"/>
        </w:rPr>
        <w:t xml:space="preserve"> the intersection </w:t>
      </w:r>
      <w:r w:rsidR="00894742">
        <w:rPr>
          <w:rFonts w:ascii="Arial" w:hAnsi="Arial" w:cs="Arial"/>
          <w:sz w:val="24"/>
          <w:szCs w:val="24"/>
        </w:rPr>
        <w:t xml:space="preserve">of </w:t>
      </w:r>
      <w:r w:rsidRPr="00800297">
        <w:rPr>
          <w:rFonts w:ascii="Arial" w:hAnsi="Arial" w:cs="Arial"/>
          <w:sz w:val="24"/>
          <w:szCs w:val="24"/>
        </w:rPr>
        <w:t>multiple polygons present inside a single</w:t>
      </w:r>
      <w:r w:rsidR="00894742">
        <w:rPr>
          <w:rFonts w:ascii="Arial" w:hAnsi="Arial" w:cs="Arial"/>
          <w:sz w:val="24"/>
          <w:szCs w:val="24"/>
        </w:rPr>
        <w:t xml:space="preserve"> land</w:t>
      </w:r>
      <w:r w:rsidRPr="00800297">
        <w:rPr>
          <w:rFonts w:ascii="Arial" w:hAnsi="Arial" w:cs="Arial"/>
          <w:sz w:val="24"/>
          <w:szCs w:val="24"/>
        </w:rPr>
        <w:t xml:space="preserve"> parcel. Those polygo</w:t>
      </w:r>
      <w:r w:rsidR="008D5331">
        <w:rPr>
          <w:rFonts w:ascii="Arial" w:hAnsi="Arial" w:cs="Arial"/>
          <w:sz w:val="24"/>
          <w:szCs w:val="24"/>
        </w:rPr>
        <w:t>ns</w:t>
      </w:r>
      <w:r w:rsidRPr="00800297">
        <w:rPr>
          <w:rFonts w:ascii="Arial" w:hAnsi="Arial" w:cs="Arial"/>
          <w:sz w:val="24"/>
          <w:szCs w:val="24"/>
        </w:rPr>
        <w:t xml:space="preserve"> were </w:t>
      </w:r>
      <w:r w:rsidR="008D5331">
        <w:rPr>
          <w:rFonts w:ascii="Arial" w:hAnsi="Arial" w:cs="Arial"/>
          <w:sz w:val="24"/>
          <w:szCs w:val="24"/>
        </w:rPr>
        <w:t xml:space="preserve">calculated together using the </w:t>
      </w:r>
      <w:r w:rsidRPr="00800297">
        <w:rPr>
          <w:rFonts w:ascii="Arial" w:hAnsi="Arial" w:cs="Arial"/>
          <w:sz w:val="24"/>
          <w:szCs w:val="24"/>
        </w:rPr>
        <w:t xml:space="preserve">based on </w:t>
      </w:r>
      <w:r w:rsidR="000E447E">
        <w:rPr>
          <w:rFonts w:ascii="Arial" w:hAnsi="Arial" w:cs="Arial"/>
          <w:sz w:val="24"/>
          <w:szCs w:val="24"/>
        </w:rPr>
        <w:t>the FID</w:t>
      </w:r>
      <w:r w:rsidR="008D5331">
        <w:rPr>
          <w:rFonts w:ascii="Arial" w:hAnsi="Arial" w:cs="Arial"/>
          <w:sz w:val="24"/>
          <w:szCs w:val="24"/>
        </w:rPr>
        <w:t xml:space="preserve"> field within the table</w:t>
      </w:r>
      <w:r w:rsidRPr="00800297">
        <w:rPr>
          <w:rFonts w:ascii="Arial" w:hAnsi="Arial" w:cs="Arial"/>
          <w:sz w:val="24"/>
          <w:szCs w:val="24"/>
        </w:rPr>
        <w:t xml:space="preserve"> </w:t>
      </w:r>
      <w:r w:rsidR="00454FED">
        <w:rPr>
          <w:rFonts w:ascii="Arial" w:hAnsi="Arial" w:cs="Arial"/>
          <w:sz w:val="24"/>
          <w:szCs w:val="24"/>
        </w:rPr>
        <w:t>from</w:t>
      </w:r>
      <w:r w:rsidRPr="00800297">
        <w:rPr>
          <w:rFonts w:ascii="Arial" w:hAnsi="Arial" w:cs="Arial"/>
          <w:sz w:val="24"/>
          <w:szCs w:val="24"/>
        </w:rPr>
        <w:t xml:space="preserve"> </w:t>
      </w:r>
      <w:r w:rsidRPr="00800297">
        <w:rPr>
          <w:rFonts w:ascii="Arial" w:hAnsi="Arial" w:cs="Arial"/>
          <w:sz w:val="24"/>
          <w:szCs w:val="24"/>
        </w:rPr>
        <w:lastRenderedPageBreak/>
        <w:t>the zones.</w:t>
      </w:r>
      <w:r w:rsidR="009101E2">
        <w:rPr>
          <w:rFonts w:ascii="Arial" w:hAnsi="Arial" w:cs="Arial"/>
          <w:sz w:val="24"/>
          <w:szCs w:val="24"/>
        </w:rPr>
        <w:t xml:space="preserve"> </w:t>
      </w:r>
      <w:r w:rsidRPr="00800297">
        <w:rPr>
          <w:rFonts w:ascii="Arial" w:hAnsi="Arial" w:cs="Arial"/>
          <w:sz w:val="24"/>
          <w:szCs w:val="24"/>
        </w:rPr>
        <w:t>Then it was realized that some of the resulting files were slightly over 100 percent.</w:t>
      </w:r>
      <w:r w:rsidR="009101E2">
        <w:rPr>
          <w:rFonts w:ascii="Arial" w:hAnsi="Arial" w:cs="Arial"/>
          <w:sz w:val="24"/>
          <w:szCs w:val="24"/>
        </w:rPr>
        <w:t xml:space="preserve"> </w:t>
      </w:r>
      <w:r w:rsidR="00446AD6">
        <w:rPr>
          <w:rFonts w:ascii="Arial" w:hAnsi="Arial" w:cs="Arial"/>
          <w:sz w:val="24"/>
          <w:szCs w:val="24"/>
        </w:rPr>
        <w:t>To fix this, a</w:t>
      </w:r>
      <w:r w:rsidRPr="00800297">
        <w:rPr>
          <w:rFonts w:ascii="Arial" w:hAnsi="Arial" w:cs="Arial"/>
          <w:sz w:val="24"/>
          <w:szCs w:val="24"/>
        </w:rPr>
        <w:t xml:space="preserve"> data repair function was </w:t>
      </w:r>
      <w:proofErr w:type="gramStart"/>
      <w:r w:rsidRPr="00800297">
        <w:rPr>
          <w:rFonts w:ascii="Arial" w:hAnsi="Arial" w:cs="Arial"/>
          <w:sz w:val="24"/>
          <w:szCs w:val="24"/>
        </w:rPr>
        <w:t>ran</w:t>
      </w:r>
      <w:proofErr w:type="gramEnd"/>
      <w:r w:rsidRPr="00800297">
        <w:rPr>
          <w:rFonts w:ascii="Arial" w:hAnsi="Arial" w:cs="Arial"/>
          <w:sz w:val="24"/>
          <w:szCs w:val="24"/>
        </w:rPr>
        <w:t xml:space="preserve"> on all environmental constraints with a shape area in order to rectify the error.</w:t>
      </w:r>
      <w:r w:rsidR="009101E2">
        <w:rPr>
          <w:rFonts w:ascii="Arial" w:hAnsi="Arial" w:cs="Arial"/>
          <w:sz w:val="24"/>
          <w:szCs w:val="24"/>
        </w:rPr>
        <w:t xml:space="preserve"> </w:t>
      </w:r>
      <w:r w:rsidRPr="00800297">
        <w:rPr>
          <w:rFonts w:ascii="Arial" w:hAnsi="Arial" w:cs="Arial"/>
          <w:sz w:val="24"/>
          <w:szCs w:val="24"/>
        </w:rPr>
        <w:t>The resulting files were then spatial joined to the main zoning file, so that the zones would contain the environmental constraints percentages as attribute</w:t>
      </w:r>
      <w:r w:rsidR="002A7753">
        <w:rPr>
          <w:rFonts w:ascii="Arial" w:hAnsi="Arial" w:cs="Arial"/>
          <w:sz w:val="24"/>
          <w:szCs w:val="24"/>
        </w:rPr>
        <w:t>s.</w:t>
      </w:r>
      <w:r w:rsidR="000E447E" w:rsidRPr="000E447E">
        <w:rPr>
          <w:rFonts w:ascii="Arial" w:hAnsi="Arial" w:cs="Arial"/>
          <w:sz w:val="24"/>
          <w:szCs w:val="24"/>
        </w:rPr>
        <w:t xml:space="preserve"> </w:t>
      </w:r>
      <w:r w:rsidR="000E447E" w:rsidRPr="00800297">
        <w:rPr>
          <w:rFonts w:ascii="Arial" w:hAnsi="Arial" w:cs="Arial"/>
          <w:sz w:val="24"/>
          <w:szCs w:val="24"/>
        </w:rPr>
        <w:t>A new field for the tree canopy percentages was</w:t>
      </w:r>
      <w:r w:rsidR="00F929CB">
        <w:rPr>
          <w:rFonts w:ascii="Arial" w:hAnsi="Arial" w:cs="Arial"/>
          <w:sz w:val="24"/>
          <w:szCs w:val="24"/>
        </w:rPr>
        <w:t xml:space="preserve"> also</w:t>
      </w:r>
      <w:r w:rsidR="000E447E" w:rsidRPr="00800297">
        <w:rPr>
          <w:rFonts w:ascii="Arial" w:hAnsi="Arial" w:cs="Arial"/>
          <w:sz w:val="24"/>
          <w:szCs w:val="24"/>
        </w:rPr>
        <w:t xml:space="preserve"> created and </w:t>
      </w:r>
      <w:r w:rsidR="00F929CB">
        <w:rPr>
          <w:rFonts w:ascii="Arial" w:hAnsi="Arial" w:cs="Arial"/>
          <w:sz w:val="24"/>
          <w:szCs w:val="24"/>
        </w:rPr>
        <w:t>re</w:t>
      </w:r>
      <w:r w:rsidR="000E447E" w:rsidRPr="00800297">
        <w:rPr>
          <w:rFonts w:ascii="Arial" w:hAnsi="Arial" w:cs="Arial"/>
          <w:sz w:val="24"/>
          <w:szCs w:val="24"/>
        </w:rPr>
        <w:t>calculated.</w:t>
      </w:r>
      <w:r w:rsidR="00F929CB">
        <w:rPr>
          <w:rFonts w:ascii="Arial" w:hAnsi="Arial" w:cs="Arial"/>
          <w:sz w:val="24"/>
          <w:szCs w:val="24"/>
        </w:rPr>
        <w:t xml:space="preserve"> </w:t>
      </w:r>
      <w:r w:rsidR="000E447E" w:rsidRPr="00800297">
        <w:rPr>
          <w:rFonts w:ascii="Arial" w:hAnsi="Arial" w:cs="Arial"/>
          <w:sz w:val="24"/>
          <w:szCs w:val="24"/>
        </w:rPr>
        <w:t>Again, there were multiple polygons representing the tree canopy per parcel.</w:t>
      </w:r>
      <w:r w:rsidR="00F929CB">
        <w:rPr>
          <w:rFonts w:ascii="Arial" w:hAnsi="Arial" w:cs="Arial"/>
          <w:sz w:val="24"/>
          <w:szCs w:val="24"/>
        </w:rPr>
        <w:t xml:space="preserve"> </w:t>
      </w:r>
      <w:r w:rsidR="000E447E" w:rsidRPr="00800297">
        <w:rPr>
          <w:rFonts w:ascii="Arial" w:hAnsi="Arial" w:cs="Arial"/>
          <w:sz w:val="24"/>
          <w:szCs w:val="24"/>
        </w:rPr>
        <w:t>All attempts to merge the file failed</w:t>
      </w:r>
      <w:r w:rsidR="00F929CB">
        <w:rPr>
          <w:rFonts w:ascii="Arial" w:hAnsi="Arial" w:cs="Arial"/>
          <w:sz w:val="24"/>
          <w:szCs w:val="24"/>
        </w:rPr>
        <w:t xml:space="preserve"> so we</w:t>
      </w:r>
      <w:r w:rsidR="000E447E">
        <w:rPr>
          <w:rFonts w:ascii="Arial" w:hAnsi="Arial" w:cs="Arial"/>
          <w:sz w:val="24"/>
          <w:szCs w:val="24"/>
        </w:rPr>
        <w:t xml:space="preserve"> </w:t>
      </w:r>
      <w:r w:rsidR="00F929CB">
        <w:rPr>
          <w:rFonts w:ascii="Arial" w:hAnsi="Arial" w:cs="Arial"/>
          <w:sz w:val="24"/>
          <w:szCs w:val="24"/>
        </w:rPr>
        <w:t>ran the</w:t>
      </w:r>
      <w:r w:rsidR="000E447E" w:rsidRPr="00800297">
        <w:rPr>
          <w:rFonts w:ascii="Arial" w:hAnsi="Arial" w:cs="Arial"/>
          <w:sz w:val="24"/>
          <w:szCs w:val="24"/>
        </w:rPr>
        <w:t xml:space="preserve"> summary statistic</w:t>
      </w:r>
      <w:r w:rsidR="00F929CB">
        <w:rPr>
          <w:rFonts w:ascii="Arial" w:hAnsi="Arial" w:cs="Arial"/>
          <w:sz w:val="24"/>
          <w:szCs w:val="24"/>
        </w:rPr>
        <w:t xml:space="preserve"> tool </w:t>
      </w:r>
      <w:r w:rsidR="000E447E" w:rsidRPr="00800297">
        <w:rPr>
          <w:rFonts w:ascii="Arial" w:hAnsi="Arial" w:cs="Arial"/>
          <w:sz w:val="24"/>
          <w:szCs w:val="24"/>
        </w:rPr>
        <w:t xml:space="preserve">to summarize the tree canopy percentage based on the </w:t>
      </w:r>
      <w:r w:rsidR="00F929CB">
        <w:rPr>
          <w:rFonts w:ascii="Arial" w:hAnsi="Arial" w:cs="Arial"/>
          <w:sz w:val="24"/>
          <w:szCs w:val="24"/>
        </w:rPr>
        <w:t>PHASE_2_UI field</w:t>
      </w:r>
      <w:r w:rsidR="000E447E" w:rsidRPr="00800297">
        <w:rPr>
          <w:rFonts w:ascii="Arial" w:hAnsi="Arial" w:cs="Arial"/>
          <w:sz w:val="24"/>
          <w:szCs w:val="24"/>
        </w:rPr>
        <w:t>.</w:t>
      </w:r>
      <w:r w:rsidR="00F929CB">
        <w:rPr>
          <w:rFonts w:ascii="Arial" w:hAnsi="Arial" w:cs="Arial"/>
          <w:sz w:val="24"/>
          <w:szCs w:val="24"/>
        </w:rPr>
        <w:t xml:space="preserve"> </w:t>
      </w:r>
      <w:r w:rsidR="000E447E" w:rsidRPr="00800297">
        <w:rPr>
          <w:rFonts w:ascii="Arial" w:hAnsi="Arial" w:cs="Arial"/>
          <w:sz w:val="24"/>
          <w:szCs w:val="24"/>
        </w:rPr>
        <w:t>From the statistic table, we joined the summed statistic to the main zoning file after verifying that both files had the same number of elements within each layer.</w:t>
      </w:r>
      <w:r w:rsidR="00F929CB">
        <w:rPr>
          <w:rFonts w:ascii="Arial" w:hAnsi="Arial" w:cs="Arial"/>
          <w:sz w:val="24"/>
          <w:szCs w:val="24"/>
        </w:rPr>
        <w:t xml:space="preserve"> We then recalculated the percentage of tree canopy (tree canopy area from summed statistics / parcel shape area). </w:t>
      </w:r>
      <w:r w:rsidR="000E447E" w:rsidRPr="00800297">
        <w:rPr>
          <w:rFonts w:ascii="Arial" w:hAnsi="Arial" w:cs="Arial"/>
          <w:sz w:val="24"/>
          <w:szCs w:val="24"/>
        </w:rPr>
        <w:t>The final zoning file contained all the environmental constraints percentages and tree canopy percentages for each parcel of land.</w:t>
      </w:r>
      <w:r w:rsidR="00113846">
        <w:rPr>
          <w:rFonts w:ascii="Arial" w:hAnsi="Arial" w:cs="Arial"/>
          <w:sz w:val="24"/>
          <w:szCs w:val="24"/>
        </w:rPr>
        <w:t xml:space="preserve"> </w:t>
      </w:r>
    </w:p>
    <w:p w14:paraId="02047462" w14:textId="650EE997" w:rsidR="000124FB" w:rsidRPr="00800297" w:rsidRDefault="000124FB" w:rsidP="00C418D3">
      <w:pPr>
        <w:spacing w:line="360" w:lineRule="auto"/>
        <w:ind w:firstLine="720"/>
        <w:rPr>
          <w:rFonts w:ascii="Arial" w:hAnsi="Arial" w:cs="Arial"/>
          <w:sz w:val="24"/>
          <w:szCs w:val="24"/>
        </w:rPr>
      </w:pPr>
      <w:r w:rsidRPr="00800297">
        <w:rPr>
          <w:rFonts w:ascii="Arial" w:hAnsi="Arial" w:cs="Arial"/>
          <w:sz w:val="24"/>
          <w:szCs w:val="24"/>
        </w:rPr>
        <w:t xml:space="preserve">                </w:t>
      </w:r>
      <w:r w:rsidRPr="00800297">
        <w:rPr>
          <w:rFonts w:ascii="Arial" w:hAnsi="Arial" w:cs="Arial"/>
          <w:noProof/>
          <w:sz w:val="24"/>
          <w:szCs w:val="24"/>
        </w:rPr>
        <w:drawing>
          <wp:inline distT="0" distB="0" distL="0" distR="0" wp14:anchorId="38DD171D" wp14:editId="614E0805">
            <wp:extent cx="3321974" cy="4299045"/>
            <wp:effectExtent l="0" t="0" r="0" b="635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ctor_TreeCanop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8442" cy="4320357"/>
                    </a:xfrm>
                    <a:prstGeom prst="rect">
                      <a:avLst/>
                    </a:prstGeom>
                  </pic:spPr>
                </pic:pic>
              </a:graphicData>
            </a:graphic>
          </wp:inline>
        </w:drawing>
      </w:r>
    </w:p>
    <w:p w14:paraId="46F96FE6" w14:textId="07B5B01D" w:rsidR="00090990" w:rsidRPr="0063738A" w:rsidRDefault="0063738A" w:rsidP="00C418D3">
      <w:pPr>
        <w:spacing w:line="360" w:lineRule="auto"/>
        <w:rPr>
          <w:rFonts w:ascii="Arial" w:hAnsi="Arial" w:cs="Arial"/>
          <w:i/>
          <w:iCs/>
          <w:sz w:val="24"/>
          <w:szCs w:val="24"/>
        </w:rPr>
      </w:pPr>
      <w:r>
        <w:rPr>
          <w:rFonts w:ascii="Arial" w:hAnsi="Arial" w:cs="Arial"/>
          <w:i/>
          <w:iCs/>
          <w:sz w:val="24"/>
          <w:szCs w:val="24"/>
        </w:rPr>
        <w:t>Figure 1. Tree Canopy of Austin</w:t>
      </w:r>
    </w:p>
    <w:p w14:paraId="71CEE54E" w14:textId="171F2A43" w:rsidR="000124FB" w:rsidRPr="00800297" w:rsidRDefault="00D67EF5" w:rsidP="00C418D3">
      <w:pPr>
        <w:spacing w:line="360" w:lineRule="auto"/>
        <w:rPr>
          <w:rFonts w:ascii="Arial" w:hAnsi="Arial" w:cs="Arial"/>
          <w:sz w:val="24"/>
          <w:szCs w:val="24"/>
        </w:rPr>
      </w:pPr>
      <w:r>
        <w:rPr>
          <w:rFonts w:ascii="Arial" w:hAnsi="Arial" w:cs="Arial"/>
          <w:b/>
          <w:bCs/>
          <w:sz w:val="24"/>
          <w:szCs w:val="24"/>
        </w:rPr>
        <w:lastRenderedPageBreak/>
        <w:t>3.2</w:t>
      </w:r>
      <w:r>
        <w:rPr>
          <w:rFonts w:ascii="Arial" w:hAnsi="Arial" w:cs="Arial"/>
          <w:b/>
          <w:bCs/>
          <w:sz w:val="24"/>
          <w:szCs w:val="24"/>
        </w:rPr>
        <w:tab/>
      </w:r>
      <w:r w:rsidR="000124FB" w:rsidRPr="00800297">
        <w:rPr>
          <w:rFonts w:ascii="Arial" w:hAnsi="Arial" w:cs="Arial"/>
          <w:b/>
          <w:bCs/>
          <w:sz w:val="24"/>
          <w:szCs w:val="24"/>
        </w:rPr>
        <w:t>Creating the Weighted Matrix</w:t>
      </w:r>
    </w:p>
    <w:p w14:paraId="1185CADA" w14:textId="31BD0FAB" w:rsidR="000124FB" w:rsidRPr="00800297" w:rsidRDefault="000124FB" w:rsidP="00C418D3">
      <w:pPr>
        <w:spacing w:line="360" w:lineRule="auto"/>
        <w:ind w:firstLine="720"/>
        <w:rPr>
          <w:rFonts w:ascii="Arial" w:hAnsi="Arial" w:cs="Arial"/>
          <w:sz w:val="24"/>
          <w:szCs w:val="24"/>
        </w:rPr>
      </w:pPr>
      <w:r w:rsidRPr="00800297">
        <w:rPr>
          <w:rFonts w:ascii="Arial" w:hAnsi="Arial" w:cs="Arial"/>
          <w:sz w:val="24"/>
          <w:szCs w:val="24"/>
        </w:rPr>
        <w:t>The first step in creating the weighted matrix was to conduct a thorough literature review over the environmental constraints, social indices, and impervious cover. For each of the environmental constraints, background research was conducted in order to begin assigning weights and values to each variable. For each of the environmental factors</w:t>
      </w:r>
      <w:r w:rsidR="002418D9">
        <w:rPr>
          <w:rFonts w:ascii="Arial" w:hAnsi="Arial" w:cs="Arial"/>
          <w:sz w:val="24"/>
          <w:szCs w:val="24"/>
        </w:rPr>
        <w:t>,</w:t>
      </w:r>
      <w:r w:rsidRPr="00800297">
        <w:rPr>
          <w:rFonts w:ascii="Arial" w:hAnsi="Arial" w:cs="Arial"/>
          <w:sz w:val="24"/>
          <w:szCs w:val="24"/>
        </w:rPr>
        <w:t xml:space="preserve"> the group had to determine whether the environmental constraint would help promote tree canopy development or hinder the growth of </w:t>
      </w:r>
      <w:r w:rsidR="00446AD6">
        <w:rPr>
          <w:rFonts w:ascii="Arial" w:hAnsi="Arial" w:cs="Arial"/>
          <w:sz w:val="24"/>
          <w:szCs w:val="24"/>
        </w:rPr>
        <w:t>tree canopy development</w:t>
      </w:r>
      <w:r w:rsidRPr="00800297">
        <w:rPr>
          <w:rFonts w:ascii="Arial" w:hAnsi="Arial" w:cs="Arial"/>
          <w:sz w:val="24"/>
          <w:szCs w:val="24"/>
        </w:rPr>
        <w:t>. Once the effect of each variable was determined, weights for all the constraints</w:t>
      </w:r>
      <w:r w:rsidR="002418D9">
        <w:rPr>
          <w:rFonts w:ascii="Arial" w:hAnsi="Arial" w:cs="Arial"/>
          <w:sz w:val="24"/>
          <w:szCs w:val="24"/>
        </w:rPr>
        <w:t xml:space="preserve">, </w:t>
      </w:r>
      <w:r w:rsidRPr="00800297">
        <w:rPr>
          <w:rFonts w:ascii="Arial" w:hAnsi="Arial" w:cs="Arial"/>
          <w:sz w:val="24"/>
          <w:szCs w:val="24"/>
        </w:rPr>
        <w:t>as well as the proposed changes in the form of impervious cover and the transit priority zone</w:t>
      </w:r>
      <w:r w:rsidR="002418D9">
        <w:rPr>
          <w:rFonts w:ascii="Arial" w:hAnsi="Arial" w:cs="Arial"/>
          <w:sz w:val="24"/>
          <w:szCs w:val="24"/>
        </w:rPr>
        <w:t>, were implemented</w:t>
      </w:r>
      <w:r w:rsidRPr="00800297">
        <w:rPr>
          <w:rFonts w:ascii="Arial" w:hAnsi="Arial" w:cs="Arial"/>
          <w:sz w:val="24"/>
          <w:szCs w:val="24"/>
        </w:rPr>
        <w:t xml:space="preserve"> into a weighted matrix</w:t>
      </w:r>
      <w:r w:rsidRPr="00B53C45">
        <w:rPr>
          <w:rFonts w:ascii="Arial" w:hAnsi="Arial" w:cs="Arial"/>
          <w:sz w:val="24"/>
          <w:szCs w:val="24"/>
        </w:rPr>
        <w:t>.</w:t>
      </w:r>
      <w:r w:rsidR="00B53C45">
        <w:rPr>
          <w:rFonts w:ascii="Arial" w:hAnsi="Arial" w:cs="Arial"/>
          <w:sz w:val="24"/>
          <w:szCs w:val="24"/>
        </w:rPr>
        <w:t xml:space="preserve"> </w:t>
      </w:r>
      <w:r w:rsidRPr="00B53C45">
        <w:rPr>
          <w:rFonts w:ascii="Arial" w:hAnsi="Arial" w:cs="Arial"/>
          <w:sz w:val="24"/>
          <w:szCs w:val="24"/>
        </w:rPr>
        <w:t>The scale chosen to represent the different variables was from negative five to positive five.</w:t>
      </w:r>
      <w:r w:rsidRPr="00800297">
        <w:rPr>
          <w:rFonts w:ascii="Arial" w:hAnsi="Arial" w:cs="Arial"/>
          <w:sz w:val="24"/>
          <w:szCs w:val="24"/>
        </w:rPr>
        <w:t xml:space="preserve"> The more negative the score a constraint received meant that the constraint was harmful or hindered the growth and development of healthy vegetation and tree canopy. The higher value a constraint received</w:t>
      </w:r>
      <w:r w:rsidR="00B9380A">
        <w:rPr>
          <w:rFonts w:ascii="Arial" w:hAnsi="Arial" w:cs="Arial"/>
          <w:sz w:val="24"/>
          <w:szCs w:val="24"/>
        </w:rPr>
        <w:t xml:space="preserve"> meant</w:t>
      </w:r>
      <w:r w:rsidRPr="00800297">
        <w:rPr>
          <w:rFonts w:ascii="Arial" w:hAnsi="Arial" w:cs="Arial"/>
          <w:sz w:val="24"/>
          <w:szCs w:val="24"/>
        </w:rPr>
        <w:t xml:space="preserve"> that it promoted or favored the growth and expansion of vegetation. For example, the transit network and current impervious cover received a negative score because there </w:t>
      </w:r>
      <w:r w:rsidR="00D25FB6">
        <w:rPr>
          <w:rFonts w:ascii="Arial" w:hAnsi="Arial" w:cs="Arial"/>
          <w:sz w:val="24"/>
          <w:szCs w:val="24"/>
        </w:rPr>
        <w:t>would be</w:t>
      </w:r>
      <w:r w:rsidRPr="00800297">
        <w:rPr>
          <w:rFonts w:ascii="Arial" w:hAnsi="Arial" w:cs="Arial"/>
          <w:sz w:val="24"/>
          <w:szCs w:val="24"/>
        </w:rPr>
        <w:t xml:space="preserve"> little to no tree canopy growing in these zones. Where factors like wetlands, and Edwards Aquifer zones received positive values because they provide very favorable conditions that would promote vegetation health.</w:t>
      </w:r>
    </w:p>
    <w:p w14:paraId="54C3B7E7" w14:textId="3BBCC5E9" w:rsidR="000124FB" w:rsidRPr="00D67EF5" w:rsidRDefault="00D67EF5" w:rsidP="00C418D3">
      <w:pPr>
        <w:spacing w:line="360" w:lineRule="auto"/>
        <w:rPr>
          <w:rFonts w:ascii="Arial" w:hAnsi="Arial" w:cs="Arial"/>
          <w:b/>
          <w:bCs/>
          <w:sz w:val="24"/>
          <w:szCs w:val="24"/>
        </w:rPr>
      </w:pPr>
      <w:r>
        <w:rPr>
          <w:rFonts w:ascii="Arial" w:hAnsi="Arial" w:cs="Arial"/>
          <w:b/>
          <w:bCs/>
          <w:sz w:val="24"/>
          <w:szCs w:val="24"/>
        </w:rPr>
        <w:t>3.3</w:t>
      </w:r>
      <w:r>
        <w:rPr>
          <w:rFonts w:ascii="Arial" w:hAnsi="Arial" w:cs="Arial"/>
          <w:b/>
          <w:bCs/>
          <w:sz w:val="24"/>
          <w:szCs w:val="24"/>
        </w:rPr>
        <w:tab/>
      </w:r>
      <w:r w:rsidR="000124FB" w:rsidRPr="00D67EF5">
        <w:rPr>
          <w:rFonts w:ascii="Arial" w:hAnsi="Arial" w:cs="Arial"/>
          <w:b/>
          <w:bCs/>
          <w:sz w:val="24"/>
          <w:szCs w:val="24"/>
        </w:rPr>
        <w:t>Environmental Constraints</w:t>
      </w:r>
    </w:p>
    <w:p w14:paraId="73730749" w14:textId="77777777" w:rsidR="000124FB" w:rsidRPr="00800297" w:rsidRDefault="000124FB" w:rsidP="00C418D3">
      <w:pPr>
        <w:spacing w:line="360" w:lineRule="auto"/>
        <w:rPr>
          <w:rFonts w:ascii="Arial" w:hAnsi="Arial" w:cs="Arial"/>
          <w:b/>
          <w:bCs/>
          <w:sz w:val="24"/>
          <w:szCs w:val="24"/>
        </w:rPr>
      </w:pPr>
      <w:r w:rsidRPr="00800297">
        <w:rPr>
          <w:rFonts w:ascii="Arial" w:hAnsi="Arial" w:cs="Arial"/>
          <w:b/>
          <w:bCs/>
          <w:sz w:val="24"/>
          <w:szCs w:val="24"/>
        </w:rPr>
        <w:t>Creek Buffers</w:t>
      </w:r>
    </w:p>
    <w:p w14:paraId="1EEB6AB7" w14:textId="705C52C9" w:rsidR="000124FB" w:rsidRPr="00800297" w:rsidRDefault="000124FB" w:rsidP="00C418D3">
      <w:pPr>
        <w:spacing w:line="360" w:lineRule="auto"/>
        <w:ind w:firstLine="720"/>
        <w:rPr>
          <w:rFonts w:ascii="Arial" w:hAnsi="Arial" w:cs="Arial"/>
          <w:sz w:val="24"/>
          <w:szCs w:val="24"/>
        </w:rPr>
      </w:pPr>
      <w:r w:rsidRPr="00800297">
        <w:rPr>
          <w:rFonts w:ascii="Arial" w:hAnsi="Arial" w:cs="Arial"/>
          <w:sz w:val="24"/>
          <w:szCs w:val="24"/>
        </w:rPr>
        <w:t>Through literature review, we found these types of buffers surrounding creeks to be beneficial to tree canopy. These buffers prevent any building to be done within them and although trees would not grow within the creek, being a nearby water source is extremely beneficial towards promoting tree canopy growth and decreasing the possibility of vulnerability for tree canopy within these buffers. For this environmental constraint, we weighted it a positive four</w:t>
      </w:r>
      <w:r w:rsidR="00EA7244">
        <w:rPr>
          <w:rFonts w:ascii="Arial" w:hAnsi="Arial" w:cs="Arial"/>
          <w:sz w:val="24"/>
          <w:szCs w:val="24"/>
        </w:rPr>
        <w:t xml:space="preserve"> (+4)</w:t>
      </w:r>
      <w:r w:rsidRPr="00800297">
        <w:rPr>
          <w:rFonts w:ascii="Arial" w:hAnsi="Arial" w:cs="Arial"/>
          <w:sz w:val="24"/>
          <w:szCs w:val="24"/>
        </w:rPr>
        <w:t>.</w:t>
      </w:r>
    </w:p>
    <w:p w14:paraId="4869B73C" w14:textId="77777777" w:rsidR="000124FB" w:rsidRPr="00800297" w:rsidRDefault="000124FB" w:rsidP="00C418D3">
      <w:pPr>
        <w:spacing w:line="360" w:lineRule="auto"/>
        <w:rPr>
          <w:rFonts w:ascii="Arial" w:hAnsi="Arial" w:cs="Arial"/>
          <w:b/>
          <w:bCs/>
          <w:sz w:val="24"/>
          <w:szCs w:val="24"/>
        </w:rPr>
      </w:pPr>
      <w:r w:rsidRPr="00800297">
        <w:rPr>
          <w:rFonts w:ascii="Arial" w:hAnsi="Arial" w:cs="Arial"/>
          <w:b/>
          <w:bCs/>
          <w:sz w:val="24"/>
          <w:szCs w:val="24"/>
        </w:rPr>
        <w:t>Critical Water Quality Zones</w:t>
      </w:r>
    </w:p>
    <w:p w14:paraId="1AA760F3" w14:textId="66DA068A" w:rsidR="000124FB" w:rsidRPr="00800297" w:rsidRDefault="001960EF" w:rsidP="00C418D3">
      <w:pPr>
        <w:spacing w:line="360" w:lineRule="auto"/>
        <w:ind w:firstLine="720"/>
        <w:rPr>
          <w:rFonts w:ascii="Arial" w:hAnsi="Arial" w:cs="Arial"/>
          <w:sz w:val="24"/>
          <w:szCs w:val="24"/>
        </w:rPr>
      </w:pPr>
      <w:r>
        <w:rPr>
          <w:rFonts w:ascii="Arial" w:hAnsi="Arial" w:cs="Arial"/>
          <w:sz w:val="24"/>
          <w:szCs w:val="24"/>
        </w:rPr>
        <w:t>These zones are d</w:t>
      </w:r>
      <w:r w:rsidR="000124FB" w:rsidRPr="00800297">
        <w:rPr>
          <w:rFonts w:ascii="Arial" w:hAnsi="Arial" w:cs="Arial"/>
          <w:sz w:val="24"/>
          <w:szCs w:val="24"/>
        </w:rPr>
        <w:t xml:space="preserve">efined as areas where there are buffers around bodies of water tagged by the city with the critical water quality title. These areas are at risk of </w:t>
      </w:r>
      <w:r w:rsidR="000124FB" w:rsidRPr="00800297">
        <w:rPr>
          <w:rFonts w:ascii="Arial" w:hAnsi="Arial" w:cs="Arial"/>
          <w:sz w:val="24"/>
          <w:szCs w:val="24"/>
        </w:rPr>
        <w:lastRenderedPageBreak/>
        <w:t xml:space="preserve">increased pollution which can also cause erosion hazards and increased flooding. When it came to </w:t>
      </w:r>
      <w:proofErr w:type="gramStart"/>
      <w:r w:rsidR="000124FB" w:rsidRPr="00800297">
        <w:rPr>
          <w:rFonts w:ascii="Arial" w:hAnsi="Arial" w:cs="Arial"/>
          <w:sz w:val="24"/>
          <w:szCs w:val="24"/>
        </w:rPr>
        <w:t>weigh</w:t>
      </w:r>
      <w:r w:rsidR="005B7811">
        <w:rPr>
          <w:rFonts w:ascii="Arial" w:hAnsi="Arial" w:cs="Arial"/>
          <w:sz w:val="24"/>
          <w:szCs w:val="24"/>
        </w:rPr>
        <w:t>ing</w:t>
      </w:r>
      <w:proofErr w:type="gramEnd"/>
      <w:r w:rsidR="005B7811">
        <w:rPr>
          <w:rFonts w:ascii="Arial" w:hAnsi="Arial" w:cs="Arial"/>
          <w:sz w:val="24"/>
          <w:szCs w:val="24"/>
        </w:rPr>
        <w:t xml:space="preserve"> these zones</w:t>
      </w:r>
      <w:r w:rsidR="000124FB" w:rsidRPr="00800297">
        <w:rPr>
          <w:rFonts w:ascii="Arial" w:hAnsi="Arial" w:cs="Arial"/>
          <w:sz w:val="24"/>
          <w:szCs w:val="24"/>
        </w:rPr>
        <w:t>, these areas hinder tree canopy growth through poor soil health and water quality, these water zones were weighted as negative four</w:t>
      </w:r>
      <w:r w:rsidR="005B7811">
        <w:rPr>
          <w:rFonts w:ascii="Arial" w:hAnsi="Arial" w:cs="Arial"/>
          <w:sz w:val="24"/>
          <w:szCs w:val="24"/>
        </w:rPr>
        <w:t xml:space="preserve"> (-4)</w:t>
      </w:r>
      <w:r w:rsidR="000124FB" w:rsidRPr="00800297">
        <w:rPr>
          <w:rFonts w:ascii="Arial" w:hAnsi="Arial" w:cs="Arial"/>
          <w:sz w:val="24"/>
          <w:szCs w:val="24"/>
        </w:rPr>
        <w:t>.</w:t>
      </w:r>
    </w:p>
    <w:p w14:paraId="223F1030" w14:textId="77777777" w:rsidR="000124FB" w:rsidRPr="00800297" w:rsidRDefault="000124FB" w:rsidP="00C418D3">
      <w:pPr>
        <w:spacing w:line="360" w:lineRule="auto"/>
        <w:rPr>
          <w:rFonts w:ascii="Arial" w:hAnsi="Arial" w:cs="Arial"/>
          <w:b/>
          <w:bCs/>
          <w:sz w:val="24"/>
          <w:szCs w:val="24"/>
        </w:rPr>
      </w:pPr>
      <w:r w:rsidRPr="00800297">
        <w:rPr>
          <w:rFonts w:ascii="Arial" w:hAnsi="Arial" w:cs="Arial"/>
          <w:b/>
          <w:bCs/>
          <w:sz w:val="24"/>
          <w:szCs w:val="24"/>
        </w:rPr>
        <w:t>Edwards Aquifer Zone</w:t>
      </w:r>
    </w:p>
    <w:p w14:paraId="685CC6F8" w14:textId="407C9647" w:rsidR="000124FB" w:rsidRPr="00800297" w:rsidRDefault="000124FB" w:rsidP="00C418D3">
      <w:pPr>
        <w:spacing w:line="360" w:lineRule="auto"/>
        <w:ind w:firstLine="720"/>
        <w:rPr>
          <w:rFonts w:ascii="Arial" w:hAnsi="Arial" w:cs="Arial"/>
          <w:sz w:val="24"/>
          <w:szCs w:val="24"/>
        </w:rPr>
      </w:pPr>
      <w:r w:rsidRPr="00800297">
        <w:rPr>
          <w:rFonts w:ascii="Arial" w:hAnsi="Arial" w:cs="Arial"/>
          <w:sz w:val="24"/>
          <w:szCs w:val="24"/>
        </w:rPr>
        <w:t xml:space="preserve">Comprised of two zones, a contributing zone and a recharge zone, these areas are found to offer areas with reduced soil erosion, have increased vegetation and offer trees </w:t>
      </w:r>
      <w:r w:rsidR="00B9380A">
        <w:rPr>
          <w:rFonts w:ascii="Arial" w:hAnsi="Arial" w:cs="Arial"/>
          <w:sz w:val="24"/>
          <w:szCs w:val="24"/>
        </w:rPr>
        <w:t>increased</w:t>
      </w:r>
      <w:r w:rsidRPr="00800297">
        <w:rPr>
          <w:rFonts w:ascii="Arial" w:hAnsi="Arial" w:cs="Arial"/>
          <w:sz w:val="24"/>
          <w:szCs w:val="24"/>
        </w:rPr>
        <w:t xml:space="preserve"> areas for growth. Although tree canopy is less vulnerable in these areas’ aquifer zones do not promote the growth of canopy cover. With these in mind, it was determined the weight for these zones to be given a</w:t>
      </w:r>
      <w:r w:rsidR="003F4FFA">
        <w:rPr>
          <w:rFonts w:ascii="Arial" w:hAnsi="Arial" w:cs="Arial"/>
          <w:sz w:val="24"/>
          <w:szCs w:val="24"/>
        </w:rPr>
        <w:t xml:space="preserve"> positive</w:t>
      </w:r>
      <w:r w:rsidRPr="00800297">
        <w:rPr>
          <w:rFonts w:ascii="Arial" w:hAnsi="Arial" w:cs="Arial"/>
          <w:sz w:val="24"/>
          <w:szCs w:val="24"/>
        </w:rPr>
        <w:t xml:space="preserve"> two</w:t>
      </w:r>
      <w:r w:rsidR="003F4FFA">
        <w:rPr>
          <w:rFonts w:ascii="Arial" w:hAnsi="Arial" w:cs="Arial"/>
          <w:sz w:val="24"/>
          <w:szCs w:val="24"/>
        </w:rPr>
        <w:t xml:space="preserve"> (+2)</w:t>
      </w:r>
      <w:r w:rsidRPr="00800297">
        <w:rPr>
          <w:rFonts w:ascii="Arial" w:hAnsi="Arial" w:cs="Arial"/>
          <w:sz w:val="24"/>
          <w:szCs w:val="24"/>
        </w:rPr>
        <w:t>.</w:t>
      </w:r>
    </w:p>
    <w:p w14:paraId="4A4A0783" w14:textId="77777777" w:rsidR="000124FB" w:rsidRPr="00800297" w:rsidRDefault="000124FB" w:rsidP="00C418D3">
      <w:pPr>
        <w:spacing w:line="360" w:lineRule="auto"/>
        <w:rPr>
          <w:rFonts w:ascii="Arial" w:hAnsi="Arial" w:cs="Arial"/>
          <w:b/>
          <w:bCs/>
          <w:sz w:val="24"/>
          <w:szCs w:val="24"/>
        </w:rPr>
      </w:pPr>
      <w:r w:rsidRPr="00800297">
        <w:rPr>
          <w:rFonts w:ascii="Arial" w:hAnsi="Arial" w:cs="Arial"/>
          <w:b/>
          <w:bCs/>
          <w:sz w:val="24"/>
          <w:szCs w:val="24"/>
        </w:rPr>
        <w:t>Floodplains</w:t>
      </w:r>
    </w:p>
    <w:p w14:paraId="150F0A41" w14:textId="6AE17725" w:rsidR="000124FB" w:rsidRPr="00800297" w:rsidRDefault="000124FB" w:rsidP="00C418D3">
      <w:pPr>
        <w:spacing w:line="360" w:lineRule="auto"/>
        <w:ind w:firstLine="720"/>
        <w:rPr>
          <w:rFonts w:ascii="Arial" w:hAnsi="Arial" w:cs="Arial"/>
          <w:sz w:val="24"/>
          <w:szCs w:val="24"/>
        </w:rPr>
      </w:pPr>
      <w:r w:rsidRPr="00800297">
        <w:rPr>
          <w:rFonts w:ascii="Arial" w:hAnsi="Arial" w:cs="Arial"/>
          <w:sz w:val="24"/>
          <w:szCs w:val="24"/>
        </w:rPr>
        <w:t xml:space="preserve">Within floodplains are creeks and </w:t>
      </w:r>
      <w:r w:rsidRPr="004C21DE">
        <w:rPr>
          <w:rFonts w:ascii="Arial" w:hAnsi="Arial" w:cs="Arial"/>
          <w:sz w:val="24"/>
          <w:szCs w:val="24"/>
        </w:rPr>
        <w:t>streams. Trees highly benefit from not only growing on the banks of these bodies of water, but also help the city immensely through their roots</w:t>
      </w:r>
      <w:r w:rsidR="00803985">
        <w:rPr>
          <w:rFonts w:ascii="Arial" w:hAnsi="Arial" w:cs="Arial"/>
          <w:sz w:val="24"/>
          <w:szCs w:val="24"/>
        </w:rPr>
        <w:t>. By doing this</w:t>
      </w:r>
      <w:r w:rsidR="00810B60">
        <w:rPr>
          <w:rFonts w:ascii="Arial" w:hAnsi="Arial" w:cs="Arial"/>
          <w:sz w:val="24"/>
          <w:szCs w:val="24"/>
        </w:rPr>
        <w:t>,</w:t>
      </w:r>
      <w:r w:rsidR="00803985">
        <w:rPr>
          <w:rFonts w:ascii="Arial" w:hAnsi="Arial" w:cs="Arial"/>
          <w:sz w:val="24"/>
          <w:szCs w:val="24"/>
        </w:rPr>
        <w:t xml:space="preserve"> trees</w:t>
      </w:r>
      <w:r w:rsidRPr="004C21DE">
        <w:rPr>
          <w:rFonts w:ascii="Arial" w:hAnsi="Arial" w:cs="Arial"/>
          <w:sz w:val="24"/>
          <w:szCs w:val="24"/>
        </w:rPr>
        <w:t xml:space="preserve"> </w:t>
      </w:r>
      <w:r w:rsidR="00803985">
        <w:rPr>
          <w:rFonts w:ascii="Arial" w:hAnsi="Arial" w:cs="Arial"/>
          <w:sz w:val="24"/>
          <w:szCs w:val="24"/>
        </w:rPr>
        <w:t>are</w:t>
      </w:r>
      <w:r w:rsidRPr="004C21DE">
        <w:rPr>
          <w:rFonts w:ascii="Arial" w:hAnsi="Arial" w:cs="Arial"/>
          <w:sz w:val="24"/>
          <w:szCs w:val="24"/>
        </w:rPr>
        <w:t xml:space="preserve"> filtering out pollutants from the stream</w:t>
      </w:r>
      <w:r w:rsidR="00810B60">
        <w:rPr>
          <w:rFonts w:ascii="Arial" w:hAnsi="Arial" w:cs="Arial"/>
          <w:sz w:val="24"/>
          <w:szCs w:val="24"/>
        </w:rPr>
        <w:t xml:space="preserve"> which helps </w:t>
      </w:r>
      <w:r w:rsidRPr="004C21DE">
        <w:rPr>
          <w:rFonts w:ascii="Arial" w:hAnsi="Arial" w:cs="Arial"/>
          <w:sz w:val="24"/>
          <w:szCs w:val="24"/>
        </w:rPr>
        <w:t>combat flooding</w:t>
      </w:r>
      <w:r w:rsidR="00810B60">
        <w:rPr>
          <w:rFonts w:ascii="Arial" w:hAnsi="Arial" w:cs="Arial"/>
          <w:sz w:val="24"/>
          <w:szCs w:val="24"/>
        </w:rPr>
        <w:t xml:space="preserve"> and</w:t>
      </w:r>
      <w:r w:rsidRPr="004C21DE">
        <w:rPr>
          <w:rFonts w:ascii="Arial" w:hAnsi="Arial" w:cs="Arial"/>
          <w:sz w:val="24"/>
          <w:szCs w:val="24"/>
        </w:rPr>
        <w:t xml:space="preserve"> maintaining stream flow. This area is least</w:t>
      </w:r>
      <w:r w:rsidRPr="00800297">
        <w:rPr>
          <w:rFonts w:ascii="Arial" w:hAnsi="Arial" w:cs="Arial"/>
          <w:sz w:val="24"/>
          <w:szCs w:val="24"/>
        </w:rPr>
        <w:t xml:space="preserve"> vulnerable </w:t>
      </w:r>
      <w:r w:rsidR="00562602">
        <w:rPr>
          <w:rFonts w:ascii="Arial" w:hAnsi="Arial" w:cs="Arial"/>
          <w:sz w:val="24"/>
          <w:szCs w:val="24"/>
        </w:rPr>
        <w:t>because</w:t>
      </w:r>
      <w:r w:rsidR="00934BBB">
        <w:rPr>
          <w:rFonts w:ascii="Arial" w:hAnsi="Arial" w:cs="Arial"/>
          <w:sz w:val="24"/>
          <w:szCs w:val="24"/>
        </w:rPr>
        <w:t xml:space="preserve"> </w:t>
      </w:r>
      <w:r w:rsidRPr="00800297">
        <w:rPr>
          <w:rFonts w:ascii="Arial" w:hAnsi="Arial" w:cs="Arial"/>
          <w:sz w:val="24"/>
          <w:szCs w:val="24"/>
        </w:rPr>
        <w:t xml:space="preserve">without canopy cover over these areas, the overall ecosystem around creeks and streams </w:t>
      </w:r>
      <w:r w:rsidR="00391CE8">
        <w:rPr>
          <w:rFonts w:ascii="Arial" w:hAnsi="Arial" w:cs="Arial"/>
          <w:sz w:val="24"/>
          <w:szCs w:val="24"/>
        </w:rPr>
        <w:t>begin to</w:t>
      </w:r>
      <w:r w:rsidRPr="00800297">
        <w:rPr>
          <w:rFonts w:ascii="Arial" w:hAnsi="Arial" w:cs="Arial"/>
          <w:sz w:val="24"/>
          <w:szCs w:val="24"/>
        </w:rPr>
        <w:t xml:space="preserve"> die off. Pollutants in the water end up in other vegetation within the streams and creeks themselves</w:t>
      </w:r>
      <w:r w:rsidR="00244817">
        <w:rPr>
          <w:rFonts w:ascii="Arial" w:hAnsi="Arial" w:cs="Arial"/>
          <w:sz w:val="24"/>
          <w:szCs w:val="24"/>
        </w:rPr>
        <w:t>, making the</w:t>
      </w:r>
      <w:r w:rsidRPr="00800297">
        <w:rPr>
          <w:rFonts w:ascii="Arial" w:hAnsi="Arial" w:cs="Arial"/>
          <w:sz w:val="24"/>
          <w:szCs w:val="24"/>
        </w:rPr>
        <w:t xml:space="preserve"> city</w:t>
      </w:r>
      <w:r w:rsidR="00244817">
        <w:rPr>
          <w:rFonts w:ascii="Arial" w:hAnsi="Arial" w:cs="Arial"/>
          <w:sz w:val="24"/>
          <w:szCs w:val="24"/>
        </w:rPr>
        <w:t xml:space="preserve"> </w:t>
      </w:r>
      <w:r w:rsidRPr="00800297">
        <w:rPr>
          <w:rFonts w:ascii="Arial" w:hAnsi="Arial" w:cs="Arial"/>
          <w:sz w:val="24"/>
          <w:szCs w:val="24"/>
        </w:rPr>
        <w:t>more at risk for floods.</w:t>
      </w:r>
      <w:r w:rsidR="004C21DE" w:rsidRPr="004C21DE">
        <w:rPr>
          <w:rFonts w:ascii="Arial" w:hAnsi="Arial" w:cs="Arial"/>
          <w:sz w:val="24"/>
          <w:szCs w:val="24"/>
        </w:rPr>
        <w:t xml:space="preserve"> </w:t>
      </w:r>
      <w:r w:rsidR="004C21DE" w:rsidRPr="00800297">
        <w:rPr>
          <w:rFonts w:ascii="Arial" w:hAnsi="Arial" w:cs="Arial"/>
          <w:sz w:val="24"/>
          <w:szCs w:val="24"/>
        </w:rPr>
        <w:t>This was weighted</w:t>
      </w:r>
      <w:r w:rsidR="004C21DE">
        <w:rPr>
          <w:rFonts w:ascii="Arial" w:hAnsi="Arial" w:cs="Arial"/>
          <w:sz w:val="24"/>
          <w:szCs w:val="24"/>
        </w:rPr>
        <w:t xml:space="preserve"> positive</w:t>
      </w:r>
      <w:r w:rsidR="004C21DE" w:rsidRPr="00800297">
        <w:rPr>
          <w:rFonts w:ascii="Arial" w:hAnsi="Arial" w:cs="Arial"/>
          <w:sz w:val="24"/>
          <w:szCs w:val="24"/>
        </w:rPr>
        <w:t xml:space="preserve"> four</w:t>
      </w:r>
      <w:r w:rsidR="004C21DE">
        <w:rPr>
          <w:rFonts w:ascii="Arial" w:hAnsi="Arial" w:cs="Arial"/>
          <w:sz w:val="24"/>
          <w:szCs w:val="24"/>
        </w:rPr>
        <w:t xml:space="preserve"> (+4)</w:t>
      </w:r>
      <w:r w:rsidR="004C21DE" w:rsidRPr="00800297">
        <w:rPr>
          <w:rFonts w:ascii="Arial" w:hAnsi="Arial" w:cs="Arial"/>
          <w:sz w:val="24"/>
          <w:szCs w:val="24"/>
        </w:rPr>
        <w:t xml:space="preserve"> being one of the higher positively weighted variables within the matrix.</w:t>
      </w:r>
    </w:p>
    <w:p w14:paraId="7D091509" w14:textId="77777777" w:rsidR="000124FB" w:rsidRPr="00800297" w:rsidRDefault="000124FB" w:rsidP="00C418D3">
      <w:pPr>
        <w:spacing w:line="360" w:lineRule="auto"/>
        <w:rPr>
          <w:rFonts w:ascii="Arial" w:hAnsi="Arial" w:cs="Arial"/>
          <w:b/>
          <w:bCs/>
          <w:sz w:val="24"/>
          <w:szCs w:val="24"/>
        </w:rPr>
      </w:pPr>
      <w:r w:rsidRPr="00800297">
        <w:rPr>
          <w:rFonts w:ascii="Arial" w:hAnsi="Arial" w:cs="Arial"/>
          <w:b/>
          <w:bCs/>
          <w:sz w:val="24"/>
          <w:szCs w:val="24"/>
        </w:rPr>
        <w:t>Erosion Hazard Zone</w:t>
      </w:r>
    </w:p>
    <w:p w14:paraId="6078E7AA" w14:textId="2BBA8A67" w:rsidR="000124FB" w:rsidRPr="00800297" w:rsidRDefault="000124FB" w:rsidP="00C418D3">
      <w:pPr>
        <w:spacing w:line="360" w:lineRule="auto"/>
        <w:ind w:firstLine="720"/>
        <w:rPr>
          <w:rFonts w:ascii="Arial" w:hAnsi="Arial" w:cs="Arial"/>
          <w:sz w:val="24"/>
          <w:szCs w:val="24"/>
        </w:rPr>
      </w:pPr>
      <w:r w:rsidRPr="00800297">
        <w:rPr>
          <w:rFonts w:ascii="Arial" w:hAnsi="Arial" w:cs="Arial"/>
          <w:sz w:val="24"/>
          <w:szCs w:val="24"/>
        </w:rPr>
        <w:t>Erosion hazard zones are areas within creeks, rivers and streams where increased volume and velocity speeds up erosion on the banks collapsing the soil around them and widening these bodies of water. This affects tree canopy greatly as these areas are at risk most for erosion.</w:t>
      </w:r>
      <w:r w:rsidR="005071E6">
        <w:rPr>
          <w:rFonts w:ascii="Arial" w:hAnsi="Arial" w:cs="Arial"/>
          <w:sz w:val="24"/>
          <w:szCs w:val="24"/>
        </w:rPr>
        <w:t xml:space="preserve"> </w:t>
      </w:r>
      <w:r w:rsidRPr="00800297">
        <w:rPr>
          <w:rFonts w:ascii="Arial" w:hAnsi="Arial" w:cs="Arial"/>
          <w:sz w:val="24"/>
          <w:szCs w:val="24"/>
        </w:rPr>
        <w:t xml:space="preserve">The overall health of the tree canopies within this area and residents </w:t>
      </w:r>
      <w:r w:rsidR="00C23905">
        <w:rPr>
          <w:rFonts w:ascii="Arial" w:hAnsi="Arial" w:cs="Arial"/>
          <w:sz w:val="24"/>
          <w:szCs w:val="24"/>
        </w:rPr>
        <w:t>with</w:t>
      </w:r>
      <w:r w:rsidRPr="00800297">
        <w:rPr>
          <w:rFonts w:ascii="Arial" w:hAnsi="Arial" w:cs="Arial"/>
          <w:sz w:val="24"/>
          <w:szCs w:val="24"/>
        </w:rPr>
        <w:t xml:space="preserve"> properties in these areas are more in danger to collapse.</w:t>
      </w:r>
      <w:r w:rsidR="00F00B2C" w:rsidRPr="00F00B2C">
        <w:rPr>
          <w:rFonts w:ascii="Arial" w:hAnsi="Arial" w:cs="Arial"/>
          <w:sz w:val="24"/>
          <w:szCs w:val="24"/>
        </w:rPr>
        <w:t xml:space="preserve"> </w:t>
      </w:r>
      <w:r w:rsidR="00F00B2C">
        <w:rPr>
          <w:rFonts w:ascii="Arial" w:hAnsi="Arial" w:cs="Arial"/>
          <w:sz w:val="24"/>
          <w:szCs w:val="24"/>
        </w:rPr>
        <w:t xml:space="preserve">Because of this </w:t>
      </w:r>
      <w:r w:rsidR="00F00B2C" w:rsidRPr="00800297">
        <w:rPr>
          <w:rFonts w:ascii="Arial" w:hAnsi="Arial" w:cs="Arial"/>
          <w:sz w:val="24"/>
          <w:szCs w:val="24"/>
        </w:rPr>
        <w:t>erosion hazard zones were weighted negative four</w:t>
      </w:r>
      <w:r w:rsidR="00F00B2C">
        <w:rPr>
          <w:rFonts w:ascii="Arial" w:hAnsi="Arial" w:cs="Arial"/>
          <w:sz w:val="24"/>
          <w:szCs w:val="24"/>
        </w:rPr>
        <w:t xml:space="preserve"> (-4)</w:t>
      </w:r>
      <w:r w:rsidR="00F00B2C" w:rsidRPr="00800297">
        <w:rPr>
          <w:rFonts w:ascii="Arial" w:hAnsi="Arial" w:cs="Arial"/>
          <w:sz w:val="24"/>
          <w:szCs w:val="24"/>
        </w:rPr>
        <w:t xml:space="preserve"> as </w:t>
      </w:r>
      <w:r w:rsidR="00F00B2C" w:rsidRPr="00F00B2C">
        <w:rPr>
          <w:rFonts w:ascii="Arial" w:hAnsi="Arial" w:cs="Arial"/>
          <w:sz w:val="24"/>
          <w:szCs w:val="24"/>
        </w:rPr>
        <w:t>they play a large part to tree canopy health and to Austin residents.</w:t>
      </w:r>
    </w:p>
    <w:p w14:paraId="195C4618" w14:textId="77777777" w:rsidR="000124FB" w:rsidRPr="00800297" w:rsidRDefault="000124FB" w:rsidP="00C418D3">
      <w:pPr>
        <w:spacing w:line="360" w:lineRule="auto"/>
        <w:rPr>
          <w:rFonts w:ascii="Arial" w:hAnsi="Arial" w:cs="Arial"/>
          <w:sz w:val="24"/>
          <w:szCs w:val="24"/>
        </w:rPr>
      </w:pPr>
      <w:r w:rsidRPr="00800297">
        <w:rPr>
          <w:rFonts w:ascii="Arial" w:hAnsi="Arial" w:cs="Arial"/>
          <w:b/>
          <w:bCs/>
          <w:sz w:val="24"/>
          <w:szCs w:val="24"/>
        </w:rPr>
        <w:lastRenderedPageBreak/>
        <w:t>Rocky Outcrops</w:t>
      </w:r>
    </w:p>
    <w:p w14:paraId="03F9B853" w14:textId="4509F5D4" w:rsidR="000124FB" w:rsidRPr="00800297" w:rsidRDefault="000124FB" w:rsidP="00C418D3">
      <w:pPr>
        <w:spacing w:line="360" w:lineRule="auto"/>
        <w:ind w:firstLine="720"/>
        <w:rPr>
          <w:rFonts w:ascii="Arial" w:hAnsi="Arial" w:cs="Arial"/>
          <w:sz w:val="24"/>
          <w:szCs w:val="24"/>
        </w:rPr>
      </w:pPr>
      <w:r w:rsidRPr="00800297">
        <w:rPr>
          <w:rFonts w:ascii="Arial" w:hAnsi="Arial" w:cs="Arial"/>
          <w:sz w:val="24"/>
          <w:szCs w:val="24"/>
        </w:rPr>
        <w:t>These outcrops are natural formations usually limestone in overhangs, and are areas generally defined as an area where there is visible exposure to rock. These areas tend to not have much vegetation within them</w:t>
      </w:r>
      <w:r w:rsidR="00F6045B">
        <w:rPr>
          <w:rFonts w:ascii="Arial" w:hAnsi="Arial" w:cs="Arial"/>
          <w:sz w:val="24"/>
          <w:szCs w:val="24"/>
        </w:rPr>
        <w:t xml:space="preserve"> </w:t>
      </w:r>
      <w:r w:rsidRPr="00800297">
        <w:rPr>
          <w:rFonts w:ascii="Arial" w:hAnsi="Arial" w:cs="Arial"/>
          <w:sz w:val="24"/>
          <w:szCs w:val="24"/>
        </w:rPr>
        <w:t>as generally there is more rocks underneath the surface level of exposed rock.  Due to this, for the index, rocky outcrops were weighted negative</w:t>
      </w:r>
      <w:r w:rsidR="00855838">
        <w:rPr>
          <w:rFonts w:ascii="Arial" w:hAnsi="Arial" w:cs="Arial"/>
          <w:sz w:val="24"/>
          <w:szCs w:val="24"/>
        </w:rPr>
        <w:t xml:space="preserve"> </w:t>
      </w:r>
      <w:r w:rsidRPr="00800297">
        <w:rPr>
          <w:rFonts w:ascii="Arial" w:hAnsi="Arial" w:cs="Arial"/>
          <w:sz w:val="24"/>
          <w:szCs w:val="24"/>
        </w:rPr>
        <w:t>five</w:t>
      </w:r>
      <w:r w:rsidR="00855838">
        <w:rPr>
          <w:rFonts w:ascii="Arial" w:hAnsi="Arial" w:cs="Arial"/>
          <w:sz w:val="24"/>
          <w:szCs w:val="24"/>
        </w:rPr>
        <w:t xml:space="preserve"> (-5)</w:t>
      </w:r>
      <w:r w:rsidRPr="00800297">
        <w:rPr>
          <w:rFonts w:ascii="Arial" w:hAnsi="Arial" w:cs="Arial"/>
          <w:sz w:val="24"/>
          <w:szCs w:val="24"/>
        </w:rPr>
        <w:t xml:space="preserve"> as there was not a high amount of tree canopy present to begin with within and overall restrict of tree canopy growth.</w:t>
      </w:r>
    </w:p>
    <w:p w14:paraId="1E210512" w14:textId="77777777" w:rsidR="000124FB" w:rsidRPr="00800297" w:rsidRDefault="000124FB" w:rsidP="00C418D3">
      <w:pPr>
        <w:spacing w:line="360" w:lineRule="auto"/>
        <w:rPr>
          <w:rFonts w:ascii="Arial" w:hAnsi="Arial" w:cs="Arial"/>
          <w:b/>
          <w:bCs/>
          <w:sz w:val="24"/>
          <w:szCs w:val="24"/>
        </w:rPr>
      </w:pPr>
      <w:r w:rsidRPr="00800297">
        <w:rPr>
          <w:rFonts w:ascii="Arial" w:hAnsi="Arial" w:cs="Arial"/>
          <w:b/>
          <w:bCs/>
          <w:sz w:val="24"/>
          <w:szCs w:val="24"/>
        </w:rPr>
        <w:t>Seeps &amp; Springs</w:t>
      </w:r>
    </w:p>
    <w:p w14:paraId="566E739B" w14:textId="4F757363" w:rsidR="00122900" w:rsidRDefault="000124FB" w:rsidP="00C418D3">
      <w:pPr>
        <w:spacing w:line="360" w:lineRule="auto"/>
        <w:ind w:firstLine="720"/>
        <w:rPr>
          <w:rFonts w:ascii="Arial" w:hAnsi="Arial" w:cs="Arial"/>
          <w:sz w:val="24"/>
          <w:szCs w:val="24"/>
        </w:rPr>
      </w:pPr>
      <w:r w:rsidRPr="00800297">
        <w:rPr>
          <w:rFonts w:ascii="Arial" w:hAnsi="Arial" w:cs="Arial"/>
          <w:sz w:val="24"/>
          <w:szCs w:val="24"/>
        </w:rPr>
        <w:t xml:space="preserve">These are areas where water </w:t>
      </w:r>
      <w:r w:rsidR="00D84087">
        <w:rPr>
          <w:rFonts w:ascii="Arial" w:hAnsi="Arial" w:cs="Arial"/>
          <w:sz w:val="24"/>
          <w:szCs w:val="24"/>
        </w:rPr>
        <w:t>flows and comes from</w:t>
      </w:r>
      <w:r w:rsidRPr="00800297">
        <w:rPr>
          <w:rFonts w:ascii="Arial" w:hAnsi="Arial" w:cs="Arial"/>
          <w:sz w:val="24"/>
          <w:szCs w:val="24"/>
        </w:rPr>
        <w:t xml:space="preserve">. </w:t>
      </w:r>
      <w:r w:rsidR="00CB4ABE">
        <w:rPr>
          <w:rFonts w:ascii="Arial" w:hAnsi="Arial" w:cs="Arial"/>
          <w:sz w:val="24"/>
          <w:szCs w:val="24"/>
        </w:rPr>
        <w:t>W</w:t>
      </w:r>
      <w:r w:rsidRPr="00800297">
        <w:rPr>
          <w:rFonts w:ascii="Arial" w:hAnsi="Arial" w:cs="Arial"/>
          <w:sz w:val="24"/>
          <w:szCs w:val="24"/>
        </w:rPr>
        <w:t>ater is beneficial to trees and promote tree growth, these areas vary in sizes and were determined to not be areas that would promote tree canopy growth, instead support overall vegetation growth.</w:t>
      </w:r>
      <w:r w:rsidR="00122900">
        <w:rPr>
          <w:rFonts w:ascii="Arial" w:hAnsi="Arial" w:cs="Arial"/>
          <w:sz w:val="24"/>
          <w:szCs w:val="24"/>
        </w:rPr>
        <w:t xml:space="preserve"> </w:t>
      </w:r>
      <w:r w:rsidR="00122900" w:rsidRPr="00800297">
        <w:rPr>
          <w:rFonts w:ascii="Arial" w:hAnsi="Arial" w:cs="Arial"/>
          <w:sz w:val="24"/>
          <w:szCs w:val="24"/>
        </w:rPr>
        <w:t>These areas where water was present were given a positive two</w:t>
      </w:r>
      <w:r w:rsidR="00122900">
        <w:rPr>
          <w:rFonts w:ascii="Arial" w:hAnsi="Arial" w:cs="Arial"/>
          <w:sz w:val="24"/>
          <w:szCs w:val="24"/>
        </w:rPr>
        <w:t xml:space="preserve"> (+2)</w:t>
      </w:r>
      <w:r w:rsidR="00122900" w:rsidRPr="00800297">
        <w:rPr>
          <w:rFonts w:ascii="Arial" w:hAnsi="Arial" w:cs="Arial"/>
          <w:sz w:val="24"/>
          <w:szCs w:val="24"/>
        </w:rPr>
        <w:t xml:space="preserve"> weight.</w:t>
      </w:r>
    </w:p>
    <w:p w14:paraId="00471983" w14:textId="11E69853" w:rsidR="000124FB" w:rsidRPr="00800297" w:rsidRDefault="000124FB" w:rsidP="00C418D3">
      <w:pPr>
        <w:spacing w:line="360" w:lineRule="auto"/>
        <w:rPr>
          <w:rFonts w:ascii="Arial" w:hAnsi="Arial" w:cs="Arial"/>
          <w:b/>
          <w:bCs/>
          <w:sz w:val="24"/>
          <w:szCs w:val="24"/>
        </w:rPr>
      </w:pPr>
      <w:r w:rsidRPr="00800297">
        <w:rPr>
          <w:rFonts w:ascii="Arial" w:hAnsi="Arial" w:cs="Arial"/>
          <w:b/>
          <w:bCs/>
          <w:sz w:val="24"/>
          <w:szCs w:val="24"/>
        </w:rPr>
        <w:t>Wetlands</w:t>
      </w:r>
    </w:p>
    <w:p w14:paraId="08998E1C" w14:textId="71D7DED6" w:rsidR="00182AAF" w:rsidRDefault="00182AAF" w:rsidP="00182AAF">
      <w:pPr>
        <w:spacing w:line="360" w:lineRule="auto"/>
        <w:ind w:firstLine="720"/>
        <w:rPr>
          <w:rFonts w:ascii="Arial" w:hAnsi="Arial" w:cs="Arial"/>
          <w:sz w:val="24"/>
          <w:szCs w:val="24"/>
        </w:rPr>
      </w:pPr>
      <w:r w:rsidRPr="00182AAF">
        <w:rPr>
          <w:rFonts w:ascii="Arial" w:hAnsi="Arial" w:cs="Arial"/>
          <w:sz w:val="24"/>
          <w:szCs w:val="24"/>
        </w:rPr>
        <w:t>Generally, areas of deep-water swamps and freshwater marshes</w:t>
      </w:r>
      <w:r w:rsidR="007010B9">
        <w:rPr>
          <w:rFonts w:ascii="Arial" w:hAnsi="Arial" w:cs="Arial"/>
          <w:sz w:val="24"/>
          <w:szCs w:val="24"/>
        </w:rPr>
        <w:t xml:space="preserve">. </w:t>
      </w:r>
      <w:r w:rsidRPr="00182AAF">
        <w:rPr>
          <w:rFonts w:ascii="Arial" w:hAnsi="Arial" w:cs="Arial"/>
          <w:sz w:val="24"/>
          <w:szCs w:val="24"/>
        </w:rPr>
        <w:t>Reasons being as they offer tree canopy optimum water supply and generally aren’t disturbed by other environmental factors like erosion zones or steep slopes. Furthermore, wetlands give tree canopy ample area to grow without being disturbed by urban factors like impervious cover and a transit priority zone.</w:t>
      </w:r>
      <w:r w:rsidR="007010B9">
        <w:rPr>
          <w:rFonts w:ascii="Arial" w:hAnsi="Arial" w:cs="Arial"/>
          <w:sz w:val="24"/>
          <w:szCs w:val="24"/>
        </w:rPr>
        <w:t xml:space="preserve"> Th</w:t>
      </w:r>
      <w:r w:rsidR="007010B9" w:rsidRPr="00182AAF">
        <w:rPr>
          <w:rFonts w:ascii="Arial" w:hAnsi="Arial" w:cs="Arial"/>
          <w:sz w:val="24"/>
          <w:szCs w:val="24"/>
        </w:rPr>
        <w:t>ese areas were identified to be the least vulnerable for tree canopy and given a positive five (+5) weight.</w:t>
      </w:r>
    </w:p>
    <w:p w14:paraId="1E4C6482" w14:textId="142C7537" w:rsidR="000124FB" w:rsidRPr="00800297" w:rsidRDefault="000124FB" w:rsidP="00C418D3">
      <w:pPr>
        <w:spacing w:line="360" w:lineRule="auto"/>
        <w:rPr>
          <w:rFonts w:ascii="Arial" w:hAnsi="Arial" w:cs="Arial"/>
          <w:b/>
          <w:bCs/>
          <w:sz w:val="24"/>
          <w:szCs w:val="24"/>
        </w:rPr>
      </w:pPr>
      <w:r w:rsidRPr="00800297">
        <w:rPr>
          <w:rFonts w:ascii="Arial" w:hAnsi="Arial" w:cs="Arial"/>
          <w:b/>
          <w:bCs/>
          <w:sz w:val="24"/>
          <w:szCs w:val="24"/>
        </w:rPr>
        <w:t>Slope</w:t>
      </w:r>
    </w:p>
    <w:p w14:paraId="73B88B8A" w14:textId="5EE13C9F" w:rsidR="000124FB" w:rsidRPr="00800297" w:rsidRDefault="000124FB" w:rsidP="00C418D3">
      <w:pPr>
        <w:spacing w:line="360" w:lineRule="auto"/>
        <w:ind w:firstLine="720"/>
        <w:rPr>
          <w:rFonts w:ascii="Arial" w:hAnsi="Arial" w:cs="Arial"/>
          <w:sz w:val="24"/>
          <w:szCs w:val="24"/>
        </w:rPr>
      </w:pPr>
      <w:r w:rsidRPr="00800297">
        <w:rPr>
          <w:rFonts w:ascii="Arial" w:hAnsi="Arial" w:cs="Arial"/>
          <w:sz w:val="24"/>
          <w:szCs w:val="24"/>
        </w:rPr>
        <w:t xml:space="preserve">Slopes varied within the data set from high to low and when it came to </w:t>
      </w:r>
      <w:proofErr w:type="gramStart"/>
      <w:r w:rsidRPr="00800297">
        <w:rPr>
          <w:rFonts w:ascii="Arial" w:hAnsi="Arial" w:cs="Arial"/>
          <w:sz w:val="24"/>
          <w:szCs w:val="24"/>
        </w:rPr>
        <w:t>weighing</w:t>
      </w:r>
      <w:proofErr w:type="gramEnd"/>
      <w:r w:rsidRPr="00800297">
        <w:rPr>
          <w:rFonts w:ascii="Arial" w:hAnsi="Arial" w:cs="Arial"/>
          <w:sz w:val="24"/>
          <w:szCs w:val="24"/>
        </w:rPr>
        <w:t xml:space="preserve">, </w:t>
      </w:r>
      <w:r w:rsidR="00DE0981">
        <w:rPr>
          <w:rFonts w:ascii="Arial" w:hAnsi="Arial" w:cs="Arial"/>
          <w:sz w:val="24"/>
          <w:szCs w:val="24"/>
        </w:rPr>
        <w:t xml:space="preserve">we </w:t>
      </w:r>
      <w:r w:rsidRPr="00800297">
        <w:rPr>
          <w:rFonts w:ascii="Arial" w:hAnsi="Arial" w:cs="Arial"/>
          <w:sz w:val="24"/>
          <w:szCs w:val="24"/>
        </w:rPr>
        <w:t>wanted to ensure th</w:t>
      </w:r>
      <w:r w:rsidR="00C21A69">
        <w:rPr>
          <w:rFonts w:ascii="Arial" w:hAnsi="Arial" w:cs="Arial"/>
          <w:sz w:val="24"/>
          <w:szCs w:val="24"/>
        </w:rPr>
        <w:t>at</w:t>
      </w:r>
      <w:r w:rsidRPr="00800297">
        <w:rPr>
          <w:rFonts w:ascii="Arial" w:hAnsi="Arial" w:cs="Arial"/>
          <w:sz w:val="24"/>
          <w:szCs w:val="24"/>
        </w:rPr>
        <w:t xml:space="preserve"> variability was considered. High slope areas make it harder for trees to grow and expand as trees are more vulnerable to exposed roots due to the slope of the land. However, slopes did not necessarily mean tree cover was more vulnerable to slope as a moderate slope was determined to be somewhat positive for tree canopy. This was compared to lower slope areas where trees are less vulnerable to root exposure due to the slope. To account for this, a weight of positive three</w:t>
      </w:r>
      <w:r w:rsidR="00F876B6">
        <w:rPr>
          <w:rFonts w:ascii="Arial" w:hAnsi="Arial" w:cs="Arial"/>
          <w:sz w:val="24"/>
          <w:szCs w:val="24"/>
        </w:rPr>
        <w:t xml:space="preserve"> (+3)</w:t>
      </w:r>
      <w:r w:rsidRPr="00800297">
        <w:rPr>
          <w:rFonts w:ascii="Arial" w:hAnsi="Arial" w:cs="Arial"/>
          <w:sz w:val="24"/>
          <w:szCs w:val="24"/>
        </w:rPr>
        <w:t xml:space="preserve"> was given to slope.</w:t>
      </w:r>
    </w:p>
    <w:p w14:paraId="09CE35CE" w14:textId="77777777" w:rsidR="000124FB" w:rsidRPr="00800297" w:rsidRDefault="000124FB" w:rsidP="00C418D3">
      <w:pPr>
        <w:spacing w:line="360" w:lineRule="auto"/>
        <w:rPr>
          <w:rFonts w:ascii="Arial" w:hAnsi="Arial" w:cs="Arial"/>
          <w:b/>
          <w:bCs/>
          <w:sz w:val="24"/>
          <w:szCs w:val="24"/>
        </w:rPr>
      </w:pPr>
      <w:r w:rsidRPr="00800297">
        <w:rPr>
          <w:rFonts w:ascii="Arial" w:hAnsi="Arial" w:cs="Arial"/>
          <w:b/>
          <w:bCs/>
          <w:sz w:val="24"/>
          <w:szCs w:val="24"/>
        </w:rPr>
        <w:lastRenderedPageBreak/>
        <w:t>Transport Priority Zone</w:t>
      </w:r>
    </w:p>
    <w:p w14:paraId="46F2DF4D" w14:textId="45C5317D" w:rsidR="000124FB" w:rsidRPr="00800297" w:rsidRDefault="000124FB" w:rsidP="00C418D3">
      <w:pPr>
        <w:spacing w:line="360" w:lineRule="auto"/>
        <w:ind w:firstLine="720"/>
        <w:rPr>
          <w:rFonts w:ascii="Arial" w:hAnsi="Arial" w:cs="Arial"/>
          <w:sz w:val="24"/>
          <w:szCs w:val="24"/>
        </w:rPr>
      </w:pPr>
      <w:r w:rsidRPr="00800297">
        <w:rPr>
          <w:rFonts w:ascii="Arial" w:hAnsi="Arial" w:cs="Arial"/>
          <w:sz w:val="24"/>
          <w:szCs w:val="24"/>
        </w:rPr>
        <w:t xml:space="preserve">We found </w:t>
      </w:r>
      <w:r w:rsidR="00606B64">
        <w:rPr>
          <w:rFonts w:ascii="Arial" w:hAnsi="Arial" w:cs="Arial"/>
          <w:sz w:val="24"/>
          <w:szCs w:val="24"/>
        </w:rPr>
        <w:t>that</w:t>
      </w:r>
      <w:r w:rsidRPr="00800297">
        <w:rPr>
          <w:rFonts w:ascii="Arial" w:hAnsi="Arial" w:cs="Arial"/>
          <w:sz w:val="24"/>
          <w:szCs w:val="24"/>
        </w:rPr>
        <w:t xml:space="preserve"> tree canopy was most vulnerable as these areas are mostly comprised of concrete streets or highways where tree canopy is not present. In addition to this, tree canopy growth is not promoted </w:t>
      </w:r>
      <w:r w:rsidR="006F7233">
        <w:rPr>
          <w:rFonts w:ascii="Arial" w:hAnsi="Arial" w:cs="Arial"/>
          <w:sz w:val="24"/>
          <w:szCs w:val="24"/>
        </w:rPr>
        <w:t>and</w:t>
      </w:r>
      <w:r w:rsidRPr="00800297">
        <w:rPr>
          <w:rFonts w:ascii="Arial" w:hAnsi="Arial" w:cs="Arial"/>
          <w:sz w:val="24"/>
          <w:szCs w:val="24"/>
        </w:rPr>
        <w:t xml:space="preserve"> upkept, making trees in these areas the most vulnerable within the index.</w:t>
      </w:r>
      <w:r w:rsidR="00D15928" w:rsidRPr="00D15928">
        <w:rPr>
          <w:rFonts w:ascii="Arial" w:hAnsi="Arial" w:cs="Arial"/>
          <w:sz w:val="24"/>
          <w:szCs w:val="24"/>
        </w:rPr>
        <w:t xml:space="preserve"> </w:t>
      </w:r>
      <w:r w:rsidR="00D15928" w:rsidRPr="00800297">
        <w:rPr>
          <w:rFonts w:ascii="Arial" w:hAnsi="Arial" w:cs="Arial"/>
          <w:sz w:val="24"/>
          <w:szCs w:val="24"/>
        </w:rPr>
        <w:t>After research and review, the score of negative five</w:t>
      </w:r>
      <w:r w:rsidR="00D15928">
        <w:rPr>
          <w:rFonts w:ascii="Arial" w:hAnsi="Arial" w:cs="Arial"/>
          <w:sz w:val="24"/>
          <w:szCs w:val="24"/>
        </w:rPr>
        <w:t xml:space="preserve"> (-5)</w:t>
      </w:r>
      <w:r w:rsidR="00D15928" w:rsidRPr="00800297">
        <w:rPr>
          <w:rFonts w:ascii="Arial" w:hAnsi="Arial" w:cs="Arial"/>
          <w:sz w:val="24"/>
          <w:szCs w:val="24"/>
        </w:rPr>
        <w:t xml:space="preserve"> was given to transit priority zones, which was the lowest in the scale.</w:t>
      </w:r>
    </w:p>
    <w:p w14:paraId="6E6D610A" w14:textId="77777777" w:rsidR="000124FB" w:rsidRPr="00800297" w:rsidRDefault="000124FB" w:rsidP="00182AAF">
      <w:pPr>
        <w:spacing w:line="360" w:lineRule="auto"/>
        <w:rPr>
          <w:rFonts w:ascii="Arial" w:hAnsi="Arial" w:cs="Arial"/>
          <w:b/>
          <w:bCs/>
          <w:sz w:val="24"/>
          <w:szCs w:val="24"/>
        </w:rPr>
      </w:pPr>
      <w:r w:rsidRPr="00182AAF">
        <w:rPr>
          <w:rFonts w:ascii="Arial" w:hAnsi="Arial" w:cs="Arial"/>
          <w:b/>
          <w:bCs/>
          <w:sz w:val="24"/>
          <w:szCs w:val="24"/>
        </w:rPr>
        <w:t>Impervious Cover</w:t>
      </w:r>
    </w:p>
    <w:p w14:paraId="519389AD" w14:textId="2287E26B" w:rsidR="00182AAF" w:rsidRPr="00800297" w:rsidRDefault="00182AAF" w:rsidP="00182AAF">
      <w:pPr>
        <w:spacing w:line="360" w:lineRule="auto"/>
        <w:ind w:firstLine="720"/>
        <w:rPr>
          <w:rFonts w:ascii="Arial" w:hAnsi="Arial" w:cs="Arial"/>
          <w:sz w:val="24"/>
          <w:szCs w:val="24"/>
        </w:rPr>
      </w:pPr>
      <w:r>
        <w:rPr>
          <w:rFonts w:ascii="Arial" w:hAnsi="Arial" w:cs="Arial"/>
          <w:sz w:val="24"/>
          <w:szCs w:val="24"/>
        </w:rPr>
        <w:t>Impervious cover was one of the main factors that was requested for analysis. These areas are urban</w:t>
      </w:r>
      <w:r w:rsidR="005B4F3A">
        <w:rPr>
          <w:rFonts w:ascii="Arial" w:hAnsi="Arial" w:cs="Arial"/>
          <w:sz w:val="24"/>
          <w:szCs w:val="24"/>
        </w:rPr>
        <w:t xml:space="preserve">, </w:t>
      </w:r>
      <w:r>
        <w:rPr>
          <w:rFonts w:ascii="Arial" w:hAnsi="Arial" w:cs="Arial"/>
          <w:sz w:val="24"/>
          <w:szCs w:val="24"/>
        </w:rPr>
        <w:t>man-made structures such as small-scale urban buildings or larger scale skyscrapers and generally are made of water-resistant material such as concrete, asphalt and rooftops</w:t>
      </w:r>
      <w:r w:rsidR="00A0390C">
        <w:rPr>
          <w:rFonts w:ascii="Arial" w:hAnsi="Arial" w:cs="Arial"/>
          <w:sz w:val="24"/>
          <w:szCs w:val="24"/>
        </w:rPr>
        <w:t xml:space="preserve">. </w:t>
      </w:r>
      <w:r>
        <w:rPr>
          <w:rFonts w:ascii="Arial" w:hAnsi="Arial" w:cs="Arial"/>
          <w:sz w:val="24"/>
          <w:szCs w:val="24"/>
        </w:rPr>
        <w:t>This affects canopy health by limiting the amount of sun and water a tree canopy can get, largely affecting the current canopy cover within these areas as well as future canopy growth. Due to this, anywhere there was any impervious cover</w:t>
      </w:r>
      <w:r w:rsidRPr="00E5356C">
        <w:rPr>
          <w:rFonts w:ascii="Arial" w:hAnsi="Arial" w:cs="Arial"/>
          <w:sz w:val="24"/>
          <w:szCs w:val="24"/>
        </w:rPr>
        <w:t>, a negative</w:t>
      </w:r>
      <w:r>
        <w:rPr>
          <w:rFonts w:ascii="Arial" w:hAnsi="Arial" w:cs="Arial"/>
          <w:sz w:val="24"/>
          <w:szCs w:val="24"/>
        </w:rPr>
        <w:t xml:space="preserve"> </w:t>
      </w:r>
      <w:r w:rsidRPr="00E5356C">
        <w:rPr>
          <w:rFonts w:ascii="Arial" w:hAnsi="Arial" w:cs="Arial"/>
          <w:sz w:val="24"/>
          <w:szCs w:val="24"/>
        </w:rPr>
        <w:t>five</w:t>
      </w:r>
      <w:r>
        <w:rPr>
          <w:rFonts w:ascii="Arial" w:hAnsi="Arial" w:cs="Arial"/>
          <w:sz w:val="24"/>
          <w:szCs w:val="24"/>
        </w:rPr>
        <w:t xml:space="preserve"> (-5)</w:t>
      </w:r>
      <w:r w:rsidRPr="00E5356C">
        <w:rPr>
          <w:rFonts w:ascii="Arial" w:hAnsi="Arial" w:cs="Arial"/>
          <w:sz w:val="24"/>
          <w:szCs w:val="24"/>
        </w:rPr>
        <w:t xml:space="preserve"> weight was given</w:t>
      </w:r>
      <w:r>
        <w:rPr>
          <w:rFonts w:ascii="Arial" w:hAnsi="Arial" w:cs="Arial"/>
          <w:sz w:val="24"/>
          <w:szCs w:val="24"/>
        </w:rPr>
        <w:t>,</w:t>
      </w:r>
      <w:r w:rsidRPr="00E5356C">
        <w:rPr>
          <w:rFonts w:ascii="Arial" w:hAnsi="Arial" w:cs="Arial"/>
          <w:sz w:val="24"/>
          <w:szCs w:val="24"/>
        </w:rPr>
        <w:t xml:space="preserve"> </w:t>
      </w:r>
      <w:r>
        <w:rPr>
          <w:rFonts w:ascii="Arial" w:hAnsi="Arial" w:cs="Arial"/>
          <w:sz w:val="24"/>
          <w:szCs w:val="24"/>
        </w:rPr>
        <w:t xml:space="preserve">which was the most negative weight in the matrix when it came to canopy vulnerability. Whether there was an increase, a decrease or no change, impervious cover whether 10% or 70% has a large </w:t>
      </w:r>
      <w:proofErr w:type="spellStart"/>
      <w:r>
        <w:rPr>
          <w:rFonts w:ascii="Arial" w:hAnsi="Arial" w:cs="Arial"/>
          <w:sz w:val="24"/>
          <w:szCs w:val="24"/>
        </w:rPr>
        <w:t>affect</w:t>
      </w:r>
      <w:proofErr w:type="spellEnd"/>
      <w:r>
        <w:rPr>
          <w:rFonts w:ascii="Arial" w:hAnsi="Arial" w:cs="Arial"/>
          <w:sz w:val="24"/>
          <w:szCs w:val="24"/>
        </w:rPr>
        <w:t xml:space="preserve"> on tree canopy growth overall.</w:t>
      </w:r>
    </w:p>
    <w:p w14:paraId="68A3FCAE" w14:textId="700F1A64" w:rsidR="000124FB" w:rsidRPr="00800297" w:rsidRDefault="00D67EF5" w:rsidP="00C418D3">
      <w:pPr>
        <w:spacing w:line="360" w:lineRule="auto"/>
        <w:rPr>
          <w:rFonts w:ascii="Arial" w:hAnsi="Arial" w:cs="Arial"/>
          <w:b/>
          <w:bCs/>
          <w:sz w:val="24"/>
          <w:szCs w:val="24"/>
        </w:rPr>
      </w:pPr>
      <w:r>
        <w:rPr>
          <w:rFonts w:ascii="Arial" w:hAnsi="Arial" w:cs="Arial"/>
          <w:b/>
          <w:bCs/>
          <w:sz w:val="24"/>
          <w:szCs w:val="24"/>
        </w:rPr>
        <w:t>3.4</w:t>
      </w:r>
      <w:r>
        <w:rPr>
          <w:rFonts w:ascii="Arial" w:hAnsi="Arial" w:cs="Arial"/>
          <w:b/>
          <w:bCs/>
          <w:sz w:val="24"/>
          <w:szCs w:val="24"/>
        </w:rPr>
        <w:tab/>
      </w:r>
      <w:r w:rsidR="000124FB" w:rsidRPr="00800297">
        <w:rPr>
          <w:rFonts w:ascii="Arial" w:hAnsi="Arial" w:cs="Arial"/>
          <w:b/>
          <w:bCs/>
          <w:sz w:val="24"/>
          <w:szCs w:val="24"/>
        </w:rPr>
        <w:t>Weighting Matrix Implementation</w:t>
      </w:r>
    </w:p>
    <w:p w14:paraId="76217DFE" w14:textId="5F9E1A58" w:rsidR="000124FB" w:rsidRDefault="000124FB" w:rsidP="00C418D3">
      <w:pPr>
        <w:spacing w:line="360" w:lineRule="auto"/>
        <w:ind w:firstLine="720"/>
        <w:rPr>
          <w:rFonts w:ascii="Arial" w:hAnsi="Arial" w:cs="Arial"/>
          <w:sz w:val="24"/>
          <w:szCs w:val="24"/>
        </w:rPr>
      </w:pPr>
      <w:r w:rsidRPr="00800297">
        <w:rPr>
          <w:rFonts w:ascii="Arial" w:hAnsi="Arial" w:cs="Arial"/>
          <w:sz w:val="24"/>
          <w:szCs w:val="24"/>
        </w:rPr>
        <w:t>When all the variables were provided their appropriate weights and the matrix was completed, work was started on the process of implementing the weighted matrix into the current dataset and then create the vulnerability index. Each parcel contained all other information provided by the clients such as zoning classification, tree canopy coverage, and all changes regarding impervious cover. After</w:t>
      </w:r>
      <w:r w:rsidR="00524D75">
        <w:rPr>
          <w:rFonts w:ascii="Arial" w:hAnsi="Arial" w:cs="Arial"/>
          <w:sz w:val="24"/>
          <w:szCs w:val="24"/>
        </w:rPr>
        <w:t xml:space="preserve"> this, we</w:t>
      </w:r>
      <w:r w:rsidRPr="00800297">
        <w:rPr>
          <w:rFonts w:ascii="Arial" w:hAnsi="Arial" w:cs="Arial"/>
          <w:sz w:val="24"/>
          <w:szCs w:val="24"/>
        </w:rPr>
        <w:t xml:space="preserve"> verif</w:t>
      </w:r>
      <w:r w:rsidR="00524D75">
        <w:rPr>
          <w:rFonts w:ascii="Arial" w:hAnsi="Arial" w:cs="Arial"/>
          <w:sz w:val="24"/>
          <w:szCs w:val="24"/>
        </w:rPr>
        <w:t>ied</w:t>
      </w:r>
      <w:r w:rsidRPr="00800297">
        <w:rPr>
          <w:rFonts w:ascii="Arial" w:hAnsi="Arial" w:cs="Arial"/>
          <w:sz w:val="24"/>
          <w:szCs w:val="24"/>
        </w:rPr>
        <w:t xml:space="preserve"> that the parcel data contained all the correct percentages of environmental constraints within </w:t>
      </w:r>
      <w:r w:rsidR="00524D75">
        <w:rPr>
          <w:rFonts w:ascii="Arial" w:hAnsi="Arial" w:cs="Arial"/>
          <w:sz w:val="24"/>
          <w:szCs w:val="24"/>
        </w:rPr>
        <w:t>each</w:t>
      </w:r>
      <w:r w:rsidRPr="00800297">
        <w:rPr>
          <w:rFonts w:ascii="Arial" w:hAnsi="Arial" w:cs="Arial"/>
          <w:sz w:val="24"/>
          <w:szCs w:val="24"/>
        </w:rPr>
        <w:t xml:space="preserve"> parcel and that they visually match up to what was present on the map</w:t>
      </w:r>
      <w:r w:rsidR="00182AAF">
        <w:rPr>
          <w:rFonts w:ascii="Arial" w:hAnsi="Arial" w:cs="Arial"/>
          <w:sz w:val="24"/>
          <w:szCs w:val="24"/>
        </w:rPr>
        <w:t xml:space="preserve">. </w:t>
      </w:r>
      <w:r w:rsidRPr="00800297">
        <w:rPr>
          <w:rFonts w:ascii="Arial" w:hAnsi="Arial" w:cs="Arial"/>
          <w:sz w:val="24"/>
          <w:szCs w:val="24"/>
        </w:rPr>
        <w:t>Then to implement the weighting matrix, new fields were created in the attribute table for each of the applicable environmental constraints and were calculated to the weight to be assigned to it using the formula: (</w:t>
      </w:r>
      <w:r w:rsidR="00022549">
        <w:rPr>
          <w:rFonts w:ascii="Arial" w:hAnsi="Arial" w:cs="Arial"/>
          <w:sz w:val="24"/>
          <w:szCs w:val="24"/>
        </w:rPr>
        <w:t>Percentage</w:t>
      </w:r>
      <w:r w:rsidRPr="00800297">
        <w:rPr>
          <w:rFonts w:ascii="Arial" w:hAnsi="Arial" w:cs="Arial"/>
          <w:sz w:val="24"/>
          <w:szCs w:val="24"/>
        </w:rPr>
        <w:t xml:space="preserve"> of the Environmental Constraint) * (Weighted value according to the matrix).</w:t>
      </w:r>
      <w:r w:rsidR="0015006D">
        <w:rPr>
          <w:rFonts w:ascii="Arial" w:hAnsi="Arial" w:cs="Arial"/>
          <w:sz w:val="24"/>
          <w:szCs w:val="24"/>
        </w:rPr>
        <w:t xml:space="preserve"> </w:t>
      </w:r>
      <w:r w:rsidRPr="00800297">
        <w:rPr>
          <w:rFonts w:ascii="Arial" w:hAnsi="Arial" w:cs="Arial"/>
          <w:sz w:val="24"/>
          <w:szCs w:val="24"/>
        </w:rPr>
        <w:t xml:space="preserve">Once each of the environmental constraints </w:t>
      </w:r>
      <w:r w:rsidRPr="00800297">
        <w:rPr>
          <w:rFonts w:ascii="Arial" w:hAnsi="Arial" w:cs="Arial"/>
          <w:sz w:val="24"/>
          <w:szCs w:val="24"/>
        </w:rPr>
        <w:lastRenderedPageBreak/>
        <w:t>and tree canopy had been assigned their weights, we created a field for the summed value.</w:t>
      </w:r>
      <w:r w:rsidR="00DA17EE">
        <w:rPr>
          <w:rFonts w:ascii="Arial" w:hAnsi="Arial" w:cs="Arial"/>
          <w:sz w:val="24"/>
          <w:szCs w:val="24"/>
        </w:rPr>
        <w:t xml:space="preserve"> </w:t>
      </w:r>
      <w:r w:rsidRPr="00800297">
        <w:rPr>
          <w:rFonts w:ascii="Arial" w:hAnsi="Arial" w:cs="Arial"/>
          <w:sz w:val="24"/>
          <w:szCs w:val="24"/>
        </w:rPr>
        <w:t>Again, we used the field calculator, took all the weighted values for each parcel and created a summed number to represent the Tree Canopy Vulnerability Index.</w:t>
      </w:r>
    </w:p>
    <w:p w14:paraId="5C2400A6" w14:textId="61AF25B5" w:rsidR="000C18B8" w:rsidRDefault="00DF206D" w:rsidP="00DF206D">
      <w:pPr>
        <w:spacing w:line="360" w:lineRule="auto"/>
        <w:jc w:val="center"/>
        <w:rPr>
          <w:rFonts w:ascii="Arial" w:hAnsi="Arial" w:cs="Arial"/>
          <w:sz w:val="24"/>
          <w:szCs w:val="24"/>
        </w:rPr>
      </w:pPr>
      <w:r>
        <w:rPr>
          <w:rFonts w:ascii="Arial" w:hAnsi="Arial" w:cs="Arial"/>
          <w:noProof/>
          <w:sz w:val="24"/>
          <w:szCs w:val="24"/>
        </w:rPr>
        <w:drawing>
          <wp:inline distT="0" distB="0" distL="0" distR="0" wp14:anchorId="17467A8E" wp14:editId="73650238">
            <wp:extent cx="3032679" cy="693306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427_Tree_Workflo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2299" cy="6977916"/>
                    </a:xfrm>
                    <a:prstGeom prst="rect">
                      <a:avLst/>
                    </a:prstGeom>
                  </pic:spPr>
                </pic:pic>
              </a:graphicData>
            </a:graphic>
          </wp:inline>
        </w:drawing>
      </w:r>
    </w:p>
    <w:p w14:paraId="43142636" w14:textId="29BEDEC6" w:rsidR="00C418D3" w:rsidRPr="0063738A" w:rsidRDefault="0063738A" w:rsidP="00C418D3">
      <w:pPr>
        <w:spacing w:line="360" w:lineRule="auto"/>
        <w:ind w:firstLine="720"/>
        <w:rPr>
          <w:rFonts w:ascii="Arial" w:hAnsi="Arial" w:cs="Arial"/>
          <w:i/>
          <w:iCs/>
          <w:sz w:val="24"/>
          <w:szCs w:val="24"/>
        </w:rPr>
      </w:pPr>
      <w:r>
        <w:rPr>
          <w:rFonts w:ascii="Arial" w:hAnsi="Arial" w:cs="Arial"/>
          <w:i/>
          <w:iCs/>
          <w:sz w:val="24"/>
          <w:szCs w:val="24"/>
        </w:rPr>
        <w:t>Figure 2. Final Flow Chart with Deliverables</w:t>
      </w:r>
    </w:p>
    <w:p w14:paraId="700CB7F2" w14:textId="77777777" w:rsidR="00C418D3" w:rsidRPr="00800297" w:rsidRDefault="00C418D3" w:rsidP="00C418D3">
      <w:pPr>
        <w:spacing w:line="360" w:lineRule="auto"/>
        <w:ind w:firstLine="720"/>
        <w:rPr>
          <w:rFonts w:ascii="Arial" w:hAnsi="Arial" w:cs="Arial"/>
          <w:sz w:val="24"/>
          <w:szCs w:val="24"/>
        </w:rPr>
      </w:pPr>
    </w:p>
    <w:p w14:paraId="7DEB70DB" w14:textId="30E9586E" w:rsidR="000124FB" w:rsidRPr="00717B12" w:rsidRDefault="000124FB" w:rsidP="00717B12">
      <w:pPr>
        <w:pStyle w:val="ListParagraph"/>
        <w:numPr>
          <w:ilvl w:val="0"/>
          <w:numId w:val="7"/>
        </w:numPr>
        <w:spacing w:line="360" w:lineRule="auto"/>
        <w:rPr>
          <w:rFonts w:ascii="Arial" w:hAnsi="Arial" w:cs="Arial"/>
          <w:b/>
          <w:bCs/>
          <w:sz w:val="24"/>
          <w:szCs w:val="24"/>
        </w:rPr>
      </w:pPr>
      <w:r w:rsidRPr="00717B12">
        <w:rPr>
          <w:rFonts w:ascii="Arial" w:hAnsi="Arial" w:cs="Arial"/>
          <w:b/>
          <w:bCs/>
          <w:sz w:val="24"/>
          <w:szCs w:val="24"/>
        </w:rPr>
        <w:t>Findings and Discussion</w:t>
      </w:r>
    </w:p>
    <w:p w14:paraId="4C557DDD" w14:textId="6A90D44D" w:rsidR="000124FB" w:rsidRPr="00800297" w:rsidRDefault="00717B12" w:rsidP="00C418D3">
      <w:pPr>
        <w:spacing w:line="360" w:lineRule="auto"/>
        <w:rPr>
          <w:rFonts w:ascii="Arial" w:hAnsi="Arial" w:cs="Arial"/>
          <w:b/>
          <w:bCs/>
          <w:sz w:val="24"/>
          <w:szCs w:val="24"/>
        </w:rPr>
      </w:pPr>
      <w:r>
        <w:rPr>
          <w:rFonts w:ascii="Arial" w:hAnsi="Arial" w:cs="Arial"/>
          <w:b/>
          <w:bCs/>
          <w:sz w:val="24"/>
          <w:szCs w:val="24"/>
        </w:rPr>
        <w:t>4.1</w:t>
      </w:r>
      <w:r>
        <w:rPr>
          <w:rFonts w:ascii="Arial" w:hAnsi="Arial" w:cs="Arial"/>
          <w:b/>
          <w:bCs/>
          <w:sz w:val="24"/>
          <w:szCs w:val="24"/>
        </w:rPr>
        <w:tab/>
      </w:r>
      <w:r w:rsidR="000124FB" w:rsidRPr="00800297">
        <w:rPr>
          <w:rFonts w:ascii="Arial" w:hAnsi="Arial" w:cs="Arial"/>
          <w:b/>
          <w:bCs/>
          <w:sz w:val="24"/>
          <w:szCs w:val="24"/>
        </w:rPr>
        <w:t>Standard Deviation</w:t>
      </w:r>
    </w:p>
    <w:p w14:paraId="06CA6E51" w14:textId="7BFE6F71" w:rsidR="000124FB" w:rsidRPr="00800297" w:rsidRDefault="000124FB" w:rsidP="00C418D3">
      <w:pPr>
        <w:spacing w:line="360" w:lineRule="auto"/>
        <w:ind w:firstLine="720"/>
        <w:rPr>
          <w:rFonts w:ascii="Arial" w:hAnsi="Arial" w:cs="Arial"/>
          <w:b/>
          <w:bCs/>
          <w:sz w:val="24"/>
          <w:szCs w:val="24"/>
        </w:rPr>
      </w:pPr>
      <w:r w:rsidRPr="00800297">
        <w:rPr>
          <w:rFonts w:ascii="Arial" w:hAnsi="Arial" w:cs="Arial"/>
          <w:sz w:val="24"/>
          <w:szCs w:val="24"/>
        </w:rPr>
        <w:t xml:space="preserve">Standard deviation was used to define how </w:t>
      </w:r>
      <w:r w:rsidR="00EE2D12">
        <w:rPr>
          <w:rFonts w:ascii="Arial" w:hAnsi="Arial" w:cs="Arial"/>
          <w:sz w:val="24"/>
          <w:szCs w:val="24"/>
        </w:rPr>
        <w:t>even</w:t>
      </w:r>
      <w:r w:rsidRPr="00800297">
        <w:rPr>
          <w:rFonts w:ascii="Arial" w:hAnsi="Arial" w:cs="Arial"/>
          <w:sz w:val="24"/>
          <w:szCs w:val="24"/>
        </w:rPr>
        <w:t xml:space="preserve"> our data was. A low standard deviation score generally means the data is more reliable and clustered together compared to higher standard deviations, which indicate a wider spread of a dataset. After processing our data, we found to have a standard deviation of four, meaning our data was statistically significant and closely related. We also found that our data had a bimodal distribution peaking within our lower and higher values. The two peaks presented represented our local minimum and maximum with our dataset and where most values fell. </w:t>
      </w:r>
      <w:r w:rsidR="0063738A">
        <w:rPr>
          <w:rFonts w:ascii="Arial" w:hAnsi="Arial" w:cs="Arial"/>
          <w:sz w:val="24"/>
          <w:szCs w:val="24"/>
        </w:rPr>
        <w:t>(Refer to Figure 3)</w:t>
      </w:r>
    </w:p>
    <w:p w14:paraId="1EF6C38A" w14:textId="61984701" w:rsidR="000124FB" w:rsidRDefault="000124FB" w:rsidP="00C418D3">
      <w:pPr>
        <w:spacing w:line="360" w:lineRule="auto"/>
        <w:rPr>
          <w:rFonts w:ascii="Arial" w:hAnsi="Arial" w:cs="Arial"/>
          <w:sz w:val="24"/>
          <w:szCs w:val="24"/>
        </w:rPr>
      </w:pPr>
      <w:r w:rsidRPr="00800297">
        <w:rPr>
          <w:rFonts w:ascii="Arial" w:hAnsi="Arial" w:cs="Arial"/>
          <w:noProof/>
        </w:rPr>
        <w:drawing>
          <wp:inline distT="0" distB="0" distL="0" distR="0" wp14:anchorId="06A60A0F" wp14:editId="4EC58883">
            <wp:extent cx="6574451" cy="37394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39273" cy="3776357"/>
                    </a:xfrm>
                    <a:prstGeom prst="rect">
                      <a:avLst/>
                    </a:prstGeom>
                  </pic:spPr>
                </pic:pic>
              </a:graphicData>
            </a:graphic>
          </wp:inline>
        </w:drawing>
      </w:r>
    </w:p>
    <w:p w14:paraId="29E8EB0C" w14:textId="4C2AC617" w:rsidR="00FF4A12" w:rsidRPr="0063738A" w:rsidRDefault="0063738A" w:rsidP="00C418D3">
      <w:pPr>
        <w:spacing w:line="360" w:lineRule="auto"/>
        <w:rPr>
          <w:rFonts w:ascii="Arial" w:hAnsi="Arial" w:cs="Arial"/>
          <w:i/>
          <w:iCs/>
          <w:sz w:val="24"/>
          <w:szCs w:val="24"/>
        </w:rPr>
      </w:pPr>
      <w:r>
        <w:rPr>
          <w:rFonts w:ascii="Arial" w:hAnsi="Arial" w:cs="Arial"/>
          <w:i/>
          <w:iCs/>
          <w:sz w:val="24"/>
          <w:szCs w:val="24"/>
        </w:rPr>
        <w:t>Figure 3. Distribution of Tree Canopy Vulnerability</w:t>
      </w:r>
    </w:p>
    <w:p w14:paraId="4E53483C" w14:textId="0B12EE86" w:rsidR="00FF4A12" w:rsidRDefault="00FF4A12" w:rsidP="00C418D3">
      <w:pPr>
        <w:spacing w:line="360" w:lineRule="auto"/>
        <w:rPr>
          <w:rFonts w:ascii="Arial" w:hAnsi="Arial" w:cs="Arial"/>
          <w:sz w:val="24"/>
          <w:szCs w:val="24"/>
        </w:rPr>
      </w:pPr>
    </w:p>
    <w:p w14:paraId="7055317D" w14:textId="77777777" w:rsidR="003D396D" w:rsidRPr="00800297" w:rsidRDefault="003D396D" w:rsidP="00C418D3">
      <w:pPr>
        <w:spacing w:line="360" w:lineRule="auto"/>
        <w:rPr>
          <w:rFonts w:ascii="Arial" w:hAnsi="Arial" w:cs="Arial"/>
          <w:sz w:val="24"/>
          <w:szCs w:val="24"/>
        </w:rPr>
      </w:pPr>
    </w:p>
    <w:p w14:paraId="7BB83BC1" w14:textId="38BBDA34" w:rsidR="000124FB" w:rsidRPr="00800297" w:rsidRDefault="00717B12" w:rsidP="00C418D3">
      <w:pPr>
        <w:spacing w:line="360" w:lineRule="auto"/>
        <w:rPr>
          <w:rFonts w:ascii="Arial" w:hAnsi="Arial" w:cs="Arial"/>
          <w:b/>
          <w:bCs/>
          <w:sz w:val="24"/>
          <w:szCs w:val="24"/>
        </w:rPr>
      </w:pPr>
      <w:r>
        <w:rPr>
          <w:rFonts w:ascii="Arial" w:hAnsi="Arial" w:cs="Arial"/>
          <w:b/>
          <w:bCs/>
          <w:sz w:val="24"/>
          <w:szCs w:val="24"/>
        </w:rPr>
        <w:lastRenderedPageBreak/>
        <w:t>4.2</w:t>
      </w:r>
      <w:r>
        <w:rPr>
          <w:rFonts w:ascii="Arial" w:hAnsi="Arial" w:cs="Arial"/>
          <w:b/>
          <w:bCs/>
          <w:sz w:val="24"/>
          <w:szCs w:val="24"/>
        </w:rPr>
        <w:tab/>
      </w:r>
      <w:r w:rsidR="000124FB" w:rsidRPr="00800297">
        <w:rPr>
          <w:rFonts w:ascii="Arial" w:hAnsi="Arial" w:cs="Arial"/>
          <w:b/>
          <w:bCs/>
          <w:sz w:val="24"/>
          <w:szCs w:val="24"/>
        </w:rPr>
        <w:t>Regression Analysis</w:t>
      </w:r>
    </w:p>
    <w:p w14:paraId="65D944E9" w14:textId="77777777" w:rsidR="000124FB" w:rsidRPr="00800297" w:rsidRDefault="000124FB" w:rsidP="00C418D3">
      <w:pPr>
        <w:spacing w:line="360" w:lineRule="auto"/>
        <w:ind w:firstLine="720"/>
        <w:rPr>
          <w:rFonts w:ascii="Arial" w:hAnsi="Arial" w:cs="Arial"/>
          <w:sz w:val="24"/>
          <w:szCs w:val="24"/>
        </w:rPr>
      </w:pPr>
      <w:r w:rsidRPr="00800297">
        <w:rPr>
          <w:rFonts w:ascii="Arial" w:hAnsi="Arial" w:cs="Arial"/>
          <w:sz w:val="24"/>
          <w:szCs w:val="24"/>
        </w:rPr>
        <w:t>To further analyze our data, we ran linear regression analysis between our tree canopy index and our environmental constraints. One of the main aspects of our project was to analyze impervious cover and how it affects tree canopy. Our regression analysis gave us an R squared value of 0.31. This indicates that impervious cover is loosely correlated with our vulnerability index.</w:t>
      </w:r>
    </w:p>
    <w:p w14:paraId="5B358AC4" w14:textId="77777777" w:rsidR="000124FB" w:rsidRPr="00800297" w:rsidRDefault="000124FB" w:rsidP="00C418D3">
      <w:pPr>
        <w:spacing w:line="360" w:lineRule="auto"/>
        <w:rPr>
          <w:rFonts w:ascii="Arial" w:hAnsi="Arial" w:cs="Arial"/>
          <w:sz w:val="24"/>
          <w:szCs w:val="24"/>
        </w:rPr>
      </w:pPr>
      <w:r w:rsidRPr="00800297">
        <w:rPr>
          <w:rFonts w:ascii="Arial" w:hAnsi="Arial" w:cs="Arial"/>
          <w:noProof/>
        </w:rPr>
        <w:drawing>
          <wp:inline distT="0" distB="0" distL="0" distR="0" wp14:anchorId="6BCB73F3" wp14:editId="772C1108">
            <wp:extent cx="5943600" cy="25323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532380"/>
                    </a:xfrm>
                    <a:prstGeom prst="rect">
                      <a:avLst/>
                    </a:prstGeom>
                  </pic:spPr>
                </pic:pic>
              </a:graphicData>
            </a:graphic>
          </wp:inline>
        </w:drawing>
      </w:r>
    </w:p>
    <w:p w14:paraId="2914EE44" w14:textId="4BAAC209" w:rsidR="00090990" w:rsidRPr="0063738A" w:rsidRDefault="0063738A" w:rsidP="00090990">
      <w:pPr>
        <w:spacing w:line="360" w:lineRule="auto"/>
        <w:rPr>
          <w:rFonts w:ascii="Arial" w:hAnsi="Arial" w:cs="Arial"/>
          <w:i/>
          <w:iCs/>
          <w:sz w:val="24"/>
          <w:szCs w:val="24"/>
        </w:rPr>
      </w:pPr>
      <w:r>
        <w:rPr>
          <w:rFonts w:ascii="Arial" w:hAnsi="Arial" w:cs="Arial"/>
          <w:i/>
          <w:iCs/>
          <w:sz w:val="24"/>
          <w:szCs w:val="24"/>
        </w:rPr>
        <w:t>Figure 4. Relationship between Tree Canopy Index and Impervious Cover</w:t>
      </w:r>
    </w:p>
    <w:p w14:paraId="4AC37DBC" w14:textId="40782B30" w:rsidR="00090990" w:rsidRDefault="000124FB" w:rsidP="00090990">
      <w:pPr>
        <w:spacing w:line="360" w:lineRule="auto"/>
        <w:ind w:firstLine="720"/>
        <w:rPr>
          <w:rFonts w:ascii="Arial" w:hAnsi="Arial" w:cs="Arial"/>
          <w:sz w:val="24"/>
          <w:szCs w:val="24"/>
        </w:rPr>
      </w:pPr>
      <w:r w:rsidRPr="00800297">
        <w:rPr>
          <w:rFonts w:ascii="Arial" w:hAnsi="Arial" w:cs="Arial"/>
          <w:sz w:val="24"/>
          <w:szCs w:val="24"/>
        </w:rPr>
        <w:t>After running a linear regression on the impervious cover, we ran linear regressions on our environmental constraints. One of these environmental constraints was the Edwards Aquifer. Our results showed a R squared value of 0.36. This also indicated a loosely correlated value between the constraint and our vulnerability index.</w:t>
      </w:r>
      <w:r w:rsidRPr="00800297">
        <w:rPr>
          <w:rFonts w:ascii="Arial" w:hAnsi="Arial" w:cs="Arial"/>
          <w:noProof/>
        </w:rPr>
        <w:lastRenderedPageBreak/>
        <w:drawing>
          <wp:inline distT="0" distB="0" distL="0" distR="0" wp14:anchorId="70966580" wp14:editId="54C0DA9B">
            <wp:extent cx="5943600" cy="26708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670810"/>
                    </a:xfrm>
                    <a:prstGeom prst="rect">
                      <a:avLst/>
                    </a:prstGeom>
                  </pic:spPr>
                </pic:pic>
              </a:graphicData>
            </a:graphic>
          </wp:inline>
        </w:drawing>
      </w:r>
      <w:r w:rsidR="0063738A">
        <w:rPr>
          <w:rFonts w:ascii="Arial" w:hAnsi="Arial" w:cs="Arial"/>
          <w:i/>
          <w:iCs/>
          <w:sz w:val="24"/>
          <w:szCs w:val="24"/>
        </w:rPr>
        <w:t>Figure 5. Relationship between Tree Canopy Index and Edwards Aquifer</w:t>
      </w:r>
    </w:p>
    <w:p w14:paraId="2749E780" w14:textId="64B91A1E" w:rsidR="000124FB" w:rsidRPr="00800297" w:rsidRDefault="00E96794" w:rsidP="00C418D3">
      <w:pPr>
        <w:spacing w:line="360" w:lineRule="auto"/>
        <w:ind w:firstLine="720"/>
        <w:rPr>
          <w:rFonts w:ascii="Arial" w:hAnsi="Arial" w:cs="Arial"/>
          <w:sz w:val="24"/>
          <w:szCs w:val="24"/>
        </w:rPr>
      </w:pPr>
      <w:r>
        <w:rPr>
          <w:rFonts w:ascii="Arial" w:hAnsi="Arial" w:cs="Arial"/>
          <w:sz w:val="24"/>
          <w:szCs w:val="24"/>
        </w:rPr>
        <w:t>W</w:t>
      </w:r>
      <w:r w:rsidR="000124FB" w:rsidRPr="00800297">
        <w:rPr>
          <w:rFonts w:ascii="Arial" w:hAnsi="Arial" w:cs="Arial"/>
          <w:sz w:val="24"/>
          <w:szCs w:val="24"/>
        </w:rPr>
        <w:t xml:space="preserve">e </w:t>
      </w:r>
      <w:r>
        <w:rPr>
          <w:rFonts w:ascii="Arial" w:hAnsi="Arial" w:cs="Arial"/>
          <w:sz w:val="24"/>
          <w:szCs w:val="24"/>
        </w:rPr>
        <w:t xml:space="preserve">also </w:t>
      </w:r>
      <w:r w:rsidR="000124FB" w:rsidRPr="00800297">
        <w:rPr>
          <w:rFonts w:ascii="Arial" w:hAnsi="Arial" w:cs="Arial"/>
          <w:sz w:val="24"/>
          <w:szCs w:val="24"/>
        </w:rPr>
        <w:t>used a Boolean yes</w:t>
      </w:r>
      <w:r w:rsidR="004D5394">
        <w:rPr>
          <w:rFonts w:ascii="Arial" w:hAnsi="Arial" w:cs="Arial"/>
          <w:sz w:val="24"/>
          <w:szCs w:val="24"/>
        </w:rPr>
        <w:t>/</w:t>
      </w:r>
      <w:r w:rsidR="000124FB" w:rsidRPr="00800297">
        <w:rPr>
          <w:rFonts w:ascii="Arial" w:hAnsi="Arial" w:cs="Arial"/>
          <w:sz w:val="24"/>
          <w:szCs w:val="24"/>
        </w:rPr>
        <w:t>no weight for the transit priority zones weighting that value a negative</w:t>
      </w:r>
      <w:r w:rsidR="001D15F6">
        <w:rPr>
          <w:rFonts w:ascii="Arial" w:hAnsi="Arial" w:cs="Arial"/>
          <w:sz w:val="24"/>
          <w:szCs w:val="24"/>
        </w:rPr>
        <w:t xml:space="preserve"> </w:t>
      </w:r>
      <w:r w:rsidR="000124FB" w:rsidRPr="00800297">
        <w:rPr>
          <w:rFonts w:ascii="Arial" w:hAnsi="Arial" w:cs="Arial"/>
          <w:sz w:val="24"/>
          <w:szCs w:val="24"/>
        </w:rPr>
        <w:t>five</w:t>
      </w:r>
      <w:r w:rsidR="001D15F6">
        <w:rPr>
          <w:rFonts w:ascii="Arial" w:hAnsi="Arial" w:cs="Arial"/>
          <w:sz w:val="24"/>
          <w:szCs w:val="24"/>
        </w:rPr>
        <w:t xml:space="preserve"> (-5)</w:t>
      </w:r>
      <w:r w:rsidR="000124FB" w:rsidRPr="00800297">
        <w:rPr>
          <w:rFonts w:ascii="Arial" w:hAnsi="Arial" w:cs="Arial"/>
          <w:sz w:val="24"/>
          <w:szCs w:val="24"/>
        </w:rPr>
        <w:t>. We ran a linear regression analysis to find the impact a singular weighted value would have on our regression analysis. We were presented an R squared value of 0.67. This was found to have a stronger correlation between the vulnerability index compared to the impervious cover and the environmental constraints.</w:t>
      </w:r>
    </w:p>
    <w:p w14:paraId="5942D5F7" w14:textId="6AA39979" w:rsidR="000124FB" w:rsidRPr="00182AAF" w:rsidRDefault="00717B12" w:rsidP="00C418D3">
      <w:pPr>
        <w:spacing w:line="360" w:lineRule="auto"/>
        <w:rPr>
          <w:rFonts w:ascii="Arial" w:hAnsi="Arial" w:cs="Arial"/>
          <w:b/>
          <w:bCs/>
          <w:sz w:val="24"/>
          <w:szCs w:val="24"/>
        </w:rPr>
      </w:pPr>
      <w:r>
        <w:rPr>
          <w:rFonts w:ascii="Arial" w:hAnsi="Arial" w:cs="Arial"/>
          <w:b/>
          <w:bCs/>
          <w:sz w:val="24"/>
          <w:szCs w:val="24"/>
        </w:rPr>
        <w:t>4.3</w:t>
      </w:r>
      <w:r>
        <w:rPr>
          <w:rFonts w:ascii="Arial" w:hAnsi="Arial" w:cs="Arial"/>
          <w:b/>
          <w:bCs/>
          <w:sz w:val="24"/>
          <w:szCs w:val="24"/>
        </w:rPr>
        <w:tab/>
      </w:r>
      <w:r w:rsidR="000124FB" w:rsidRPr="00182AAF">
        <w:rPr>
          <w:rFonts w:ascii="Arial" w:hAnsi="Arial" w:cs="Arial"/>
          <w:b/>
          <w:bCs/>
          <w:sz w:val="24"/>
          <w:szCs w:val="24"/>
        </w:rPr>
        <w:t>Implications</w:t>
      </w:r>
    </w:p>
    <w:p w14:paraId="3441418B" w14:textId="3059B4EB" w:rsidR="00182AAF" w:rsidRDefault="00182AAF" w:rsidP="00C418D3">
      <w:pPr>
        <w:spacing w:line="360" w:lineRule="auto"/>
        <w:rPr>
          <w:rFonts w:ascii="Arial" w:hAnsi="Arial" w:cs="Arial"/>
          <w:sz w:val="24"/>
          <w:szCs w:val="24"/>
        </w:rPr>
      </w:pPr>
      <w:r>
        <w:rPr>
          <w:rFonts w:ascii="Arial" w:hAnsi="Arial" w:cs="Arial"/>
          <w:b/>
          <w:bCs/>
          <w:sz w:val="24"/>
          <w:szCs w:val="24"/>
        </w:rPr>
        <w:tab/>
      </w:r>
      <w:r>
        <w:rPr>
          <w:rFonts w:ascii="Arial" w:hAnsi="Arial" w:cs="Arial"/>
          <w:sz w:val="24"/>
          <w:szCs w:val="24"/>
        </w:rPr>
        <w:t>Few of the findings or results from the Tree Canopy Vulnerability Index were particularly surprising.</w:t>
      </w:r>
      <w:r w:rsidR="00CB3AC9">
        <w:rPr>
          <w:rFonts w:ascii="Arial" w:hAnsi="Arial" w:cs="Arial"/>
          <w:sz w:val="24"/>
          <w:szCs w:val="24"/>
        </w:rPr>
        <w:t xml:space="preserve"> </w:t>
      </w:r>
      <w:r>
        <w:rPr>
          <w:rFonts w:ascii="Arial" w:hAnsi="Arial" w:cs="Arial"/>
          <w:sz w:val="24"/>
          <w:szCs w:val="24"/>
        </w:rPr>
        <w:t xml:space="preserve">The spatial distribution for the more vulnerable area were aggregated </w:t>
      </w:r>
      <w:proofErr w:type="spellStart"/>
      <w:r>
        <w:rPr>
          <w:rFonts w:ascii="Arial" w:hAnsi="Arial" w:cs="Arial"/>
          <w:sz w:val="24"/>
          <w:szCs w:val="24"/>
        </w:rPr>
        <w:t>withing</w:t>
      </w:r>
      <w:proofErr w:type="spellEnd"/>
      <w:r>
        <w:rPr>
          <w:rFonts w:ascii="Arial" w:hAnsi="Arial" w:cs="Arial"/>
          <w:sz w:val="24"/>
          <w:szCs w:val="24"/>
        </w:rPr>
        <w:t xml:space="preserve"> the Transit Priority Network and centered around Interstate Highway 35.  The most vulnerable zone also was as expected with multi-unit residential, commercial and government owned sites ranking as generally the </w:t>
      </w:r>
      <w:r w:rsidR="005E27B5">
        <w:rPr>
          <w:rFonts w:ascii="Arial" w:hAnsi="Arial" w:cs="Arial"/>
          <w:sz w:val="24"/>
          <w:szCs w:val="24"/>
        </w:rPr>
        <w:t>topmost</w:t>
      </w:r>
      <w:r>
        <w:rPr>
          <w:rFonts w:ascii="Arial" w:hAnsi="Arial" w:cs="Arial"/>
          <w:sz w:val="24"/>
          <w:szCs w:val="24"/>
        </w:rPr>
        <w:t>-vulnerable.  Additionally, the transit priority network was most likely weigh</w:t>
      </w:r>
      <w:r w:rsidR="00F61E59">
        <w:rPr>
          <w:rFonts w:ascii="Arial" w:hAnsi="Arial" w:cs="Arial"/>
          <w:sz w:val="24"/>
          <w:szCs w:val="24"/>
        </w:rPr>
        <w:t>ed</w:t>
      </w:r>
      <w:r>
        <w:rPr>
          <w:rFonts w:ascii="Arial" w:hAnsi="Arial" w:cs="Arial"/>
          <w:sz w:val="24"/>
          <w:szCs w:val="24"/>
        </w:rPr>
        <w:t xml:space="preserve"> too low, but it is generally the area where </w:t>
      </w:r>
      <w:r w:rsidR="00077FD9">
        <w:rPr>
          <w:rFonts w:ascii="Arial" w:hAnsi="Arial" w:cs="Arial"/>
          <w:sz w:val="24"/>
          <w:szCs w:val="24"/>
        </w:rPr>
        <w:t>most of</w:t>
      </w:r>
      <w:r>
        <w:rPr>
          <w:rFonts w:ascii="Arial" w:hAnsi="Arial" w:cs="Arial"/>
          <w:sz w:val="24"/>
          <w:szCs w:val="24"/>
        </w:rPr>
        <w:t xml:space="preserve"> the tree canopy for Austin is at risk.  </w:t>
      </w:r>
    </w:p>
    <w:p w14:paraId="2D1E765B" w14:textId="3AB240D0" w:rsidR="00182AAF" w:rsidRDefault="00182AAF" w:rsidP="00182AAF">
      <w:pPr>
        <w:spacing w:line="360" w:lineRule="auto"/>
        <w:jc w:val="center"/>
        <w:rPr>
          <w:rFonts w:ascii="Arial" w:hAnsi="Arial" w:cs="Arial"/>
          <w:sz w:val="24"/>
          <w:szCs w:val="24"/>
        </w:rPr>
      </w:pPr>
      <w:r w:rsidRPr="00182AAF">
        <w:rPr>
          <w:rFonts w:ascii="Arial" w:hAnsi="Arial" w:cs="Arial"/>
          <w:noProof/>
          <w:sz w:val="24"/>
          <w:szCs w:val="24"/>
        </w:rPr>
        <w:lastRenderedPageBreak/>
        <w:drawing>
          <wp:inline distT="0" distB="0" distL="0" distR="0" wp14:anchorId="0BB644E8" wp14:editId="3955BEBE">
            <wp:extent cx="2973079" cy="3847514"/>
            <wp:effectExtent l="0" t="0" r="0" b="635"/>
            <wp:docPr id="9" name="Picture 6" descr="A picture containing screenshot&#10;&#10;Description automatically generated">
              <a:extLst xmlns:a="http://schemas.openxmlformats.org/drawingml/2006/main">
                <a:ext uri="{FF2B5EF4-FFF2-40B4-BE49-F238E27FC236}">
                  <a16:creationId xmlns:a16="http://schemas.microsoft.com/office/drawing/2014/main" id="{44315F17-54E8-40F7-9A8C-8BBA79D2C0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screenshot&#10;&#10;Description automatically generated">
                      <a:extLst>
                        <a:ext uri="{FF2B5EF4-FFF2-40B4-BE49-F238E27FC236}">
                          <a16:creationId xmlns:a16="http://schemas.microsoft.com/office/drawing/2014/main" id="{44315F17-54E8-40F7-9A8C-8BBA79D2C06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8066" cy="3853968"/>
                    </a:xfrm>
                    <a:prstGeom prst="rect">
                      <a:avLst/>
                    </a:prstGeom>
                  </pic:spPr>
                </pic:pic>
              </a:graphicData>
            </a:graphic>
          </wp:inline>
        </w:drawing>
      </w:r>
    </w:p>
    <w:p w14:paraId="636D39F0" w14:textId="67CABC68" w:rsidR="00077FD9" w:rsidRPr="0063738A" w:rsidRDefault="0063738A" w:rsidP="00090990">
      <w:pPr>
        <w:spacing w:line="360" w:lineRule="auto"/>
        <w:rPr>
          <w:rFonts w:ascii="Arial" w:hAnsi="Arial" w:cs="Arial"/>
          <w:i/>
          <w:iCs/>
          <w:sz w:val="24"/>
          <w:szCs w:val="24"/>
        </w:rPr>
      </w:pPr>
      <w:r>
        <w:rPr>
          <w:rFonts w:ascii="Arial" w:hAnsi="Arial" w:cs="Arial"/>
          <w:i/>
          <w:iCs/>
          <w:sz w:val="24"/>
          <w:szCs w:val="24"/>
        </w:rPr>
        <w:t>Figure 6. Final Tree Canopy Vulnerability Index of Austin, Texas</w:t>
      </w:r>
    </w:p>
    <w:p w14:paraId="741754F8" w14:textId="11F4457D" w:rsidR="000124FB" w:rsidRPr="00800297" w:rsidRDefault="00717B12" w:rsidP="00C418D3">
      <w:pPr>
        <w:spacing w:line="360" w:lineRule="auto"/>
        <w:rPr>
          <w:rFonts w:ascii="Arial" w:hAnsi="Arial" w:cs="Arial"/>
          <w:b/>
          <w:bCs/>
          <w:sz w:val="24"/>
          <w:szCs w:val="24"/>
        </w:rPr>
      </w:pPr>
      <w:r>
        <w:rPr>
          <w:rFonts w:ascii="Arial" w:hAnsi="Arial" w:cs="Arial"/>
          <w:b/>
          <w:bCs/>
          <w:sz w:val="24"/>
          <w:szCs w:val="24"/>
        </w:rPr>
        <w:t>4.4</w:t>
      </w:r>
      <w:r>
        <w:rPr>
          <w:rFonts w:ascii="Arial" w:hAnsi="Arial" w:cs="Arial"/>
          <w:b/>
          <w:bCs/>
          <w:sz w:val="24"/>
          <w:szCs w:val="24"/>
        </w:rPr>
        <w:tab/>
      </w:r>
      <w:r w:rsidR="000124FB" w:rsidRPr="00800297">
        <w:rPr>
          <w:rFonts w:ascii="Arial" w:hAnsi="Arial" w:cs="Arial"/>
          <w:b/>
          <w:bCs/>
          <w:sz w:val="24"/>
          <w:szCs w:val="24"/>
        </w:rPr>
        <w:t>Data Challenges</w:t>
      </w:r>
    </w:p>
    <w:p w14:paraId="3E23B20B" w14:textId="240631BB" w:rsidR="000124FB" w:rsidRPr="00800297" w:rsidRDefault="000124FB" w:rsidP="00C418D3">
      <w:pPr>
        <w:spacing w:line="360" w:lineRule="auto"/>
        <w:rPr>
          <w:rFonts w:ascii="Arial" w:hAnsi="Arial" w:cs="Arial"/>
          <w:sz w:val="24"/>
          <w:szCs w:val="24"/>
        </w:rPr>
      </w:pPr>
      <w:r w:rsidRPr="00800297">
        <w:rPr>
          <w:rFonts w:ascii="Arial" w:hAnsi="Arial" w:cs="Arial"/>
          <w:b/>
          <w:bCs/>
          <w:sz w:val="24"/>
          <w:szCs w:val="24"/>
        </w:rPr>
        <w:tab/>
      </w:r>
      <w:r w:rsidRPr="00800297">
        <w:rPr>
          <w:rFonts w:ascii="Arial" w:hAnsi="Arial" w:cs="Arial"/>
          <w:sz w:val="24"/>
          <w:szCs w:val="24"/>
        </w:rPr>
        <w:t xml:space="preserve">The current tree canopy file that was used throughout the project was massive, comprised of over 1 million rows on its attribute table after it was intersected with the </w:t>
      </w:r>
      <w:r w:rsidR="00750204" w:rsidRPr="00800297">
        <w:rPr>
          <w:rFonts w:ascii="Arial" w:hAnsi="Arial" w:cs="Arial"/>
          <w:sz w:val="24"/>
          <w:szCs w:val="24"/>
        </w:rPr>
        <w:t>zones. This</w:t>
      </w:r>
      <w:r w:rsidRPr="00800297">
        <w:rPr>
          <w:rFonts w:ascii="Arial" w:hAnsi="Arial" w:cs="Arial"/>
          <w:sz w:val="24"/>
          <w:szCs w:val="24"/>
        </w:rPr>
        <w:t xml:space="preserve"> significantly limited the time to work on analysis as well as the types of processes that were able to be run. This was further exacerbated after the real-world events for quarantine were put into place, and team members had to do all calculations on their personal computers. Running any tool on the dataset would take an extremely long time to run just one file and would either, crash midway through, output something not beneficial to the project, or receive an error within the data. </w:t>
      </w:r>
      <w:r w:rsidR="003E32BB">
        <w:rPr>
          <w:rFonts w:ascii="Arial" w:hAnsi="Arial" w:cs="Arial"/>
          <w:sz w:val="24"/>
          <w:szCs w:val="24"/>
        </w:rPr>
        <w:t>W</w:t>
      </w:r>
      <w:r w:rsidRPr="00800297">
        <w:rPr>
          <w:rFonts w:ascii="Arial" w:hAnsi="Arial" w:cs="Arial"/>
          <w:sz w:val="24"/>
          <w:szCs w:val="24"/>
        </w:rPr>
        <w:t xml:space="preserve">ith the team being </w:t>
      </w:r>
      <w:r w:rsidR="003E32BB">
        <w:rPr>
          <w:rFonts w:ascii="Arial" w:hAnsi="Arial" w:cs="Arial"/>
          <w:sz w:val="24"/>
          <w:szCs w:val="24"/>
        </w:rPr>
        <w:t>unable to come together</w:t>
      </w:r>
      <w:r w:rsidRPr="00800297">
        <w:rPr>
          <w:rFonts w:ascii="Arial" w:hAnsi="Arial" w:cs="Arial"/>
          <w:sz w:val="24"/>
          <w:szCs w:val="24"/>
        </w:rPr>
        <w:t xml:space="preserve">, data management and sharing became problematic with different files being joined and feature layers being turn into layer packages to be shared. </w:t>
      </w:r>
      <w:proofErr w:type="gramStart"/>
      <w:r w:rsidRPr="00800297">
        <w:rPr>
          <w:rFonts w:ascii="Arial" w:hAnsi="Arial" w:cs="Arial"/>
          <w:sz w:val="24"/>
          <w:szCs w:val="24"/>
        </w:rPr>
        <w:t>The majority of</w:t>
      </w:r>
      <w:proofErr w:type="gramEnd"/>
      <w:r w:rsidRPr="00800297">
        <w:rPr>
          <w:rFonts w:ascii="Arial" w:hAnsi="Arial" w:cs="Arial"/>
          <w:sz w:val="24"/>
          <w:szCs w:val="24"/>
        </w:rPr>
        <w:t xml:space="preserve"> these challenges were mitigated to some degree by frequent synchronization meetings out of class and lab time periods.</w:t>
      </w:r>
      <w:r w:rsidR="005F64FB">
        <w:rPr>
          <w:rFonts w:ascii="Arial" w:hAnsi="Arial" w:cs="Arial"/>
          <w:sz w:val="24"/>
          <w:szCs w:val="24"/>
        </w:rPr>
        <w:t xml:space="preserve"> </w:t>
      </w:r>
      <w:r w:rsidRPr="00800297">
        <w:rPr>
          <w:rFonts w:ascii="Arial" w:hAnsi="Arial" w:cs="Arial"/>
          <w:sz w:val="24"/>
          <w:szCs w:val="24"/>
        </w:rPr>
        <w:t xml:space="preserve">Additionally, when frequently joining the layers, some additional polygons were created.  All the excess </w:t>
      </w:r>
      <w:r w:rsidRPr="00800297">
        <w:rPr>
          <w:rFonts w:ascii="Arial" w:hAnsi="Arial" w:cs="Arial"/>
          <w:sz w:val="24"/>
          <w:szCs w:val="24"/>
        </w:rPr>
        <w:lastRenderedPageBreak/>
        <w:t>polygons that were manually detected by a visual inspection of the map and attribute table were deleted, but it was a reoccurring problem.</w:t>
      </w:r>
    </w:p>
    <w:p w14:paraId="7A7224E3" w14:textId="2AC6F5D6" w:rsidR="000124FB" w:rsidRPr="00800297" w:rsidRDefault="00717B12" w:rsidP="00C418D3">
      <w:pPr>
        <w:spacing w:line="360" w:lineRule="auto"/>
        <w:rPr>
          <w:rFonts w:ascii="Arial" w:hAnsi="Arial" w:cs="Arial"/>
          <w:b/>
          <w:bCs/>
          <w:sz w:val="24"/>
          <w:szCs w:val="24"/>
        </w:rPr>
      </w:pPr>
      <w:r>
        <w:rPr>
          <w:rFonts w:ascii="Arial" w:hAnsi="Arial" w:cs="Arial"/>
          <w:b/>
          <w:bCs/>
          <w:sz w:val="24"/>
          <w:szCs w:val="24"/>
        </w:rPr>
        <w:t>4.5</w:t>
      </w:r>
      <w:r>
        <w:rPr>
          <w:rFonts w:ascii="Arial" w:hAnsi="Arial" w:cs="Arial"/>
          <w:b/>
          <w:bCs/>
          <w:sz w:val="24"/>
          <w:szCs w:val="24"/>
        </w:rPr>
        <w:tab/>
      </w:r>
      <w:r w:rsidR="000124FB" w:rsidRPr="00800297">
        <w:rPr>
          <w:rFonts w:ascii="Arial" w:hAnsi="Arial" w:cs="Arial"/>
          <w:b/>
          <w:bCs/>
          <w:sz w:val="24"/>
          <w:szCs w:val="24"/>
        </w:rPr>
        <w:t>Data Limitations and Recommendations</w:t>
      </w:r>
    </w:p>
    <w:p w14:paraId="07FE10F4" w14:textId="284BA86B" w:rsidR="000124FB" w:rsidRPr="00800297" w:rsidRDefault="000124FB" w:rsidP="00C418D3">
      <w:pPr>
        <w:spacing w:line="360" w:lineRule="auto"/>
        <w:ind w:firstLine="720"/>
        <w:rPr>
          <w:rFonts w:ascii="Arial" w:hAnsi="Arial" w:cs="Arial"/>
          <w:sz w:val="24"/>
          <w:szCs w:val="24"/>
        </w:rPr>
      </w:pPr>
      <w:r w:rsidRPr="00800297">
        <w:rPr>
          <w:rFonts w:ascii="Arial" w:hAnsi="Arial" w:cs="Arial"/>
          <w:sz w:val="24"/>
          <w:szCs w:val="24"/>
        </w:rPr>
        <w:t xml:space="preserve">The primary limitation to this data is set is that it is potentially temporal inconsistent and many of the layers were created and developed from different years. The tree canopy tiff was developed in 2014, and the data </w:t>
      </w:r>
      <w:r w:rsidR="00BE4383">
        <w:rPr>
          <w:rFonts w:ascii="Arial" w:hAnsi="Arial" w:cs="Arial"/>
          <w:sz w:val="24"/>
          <w:szCs w:val="24"/>
        </w:rPr>
        <w:t>for</w:t>
      </w:r>
      <w:r w:rsidRPr="00800297">
        <w:rPr>
          <w:rFonts w:ascii="Arial" w:hAnsi="Arial" w:cs="Arial"/>
          <w:sz w:val="24"/>
          <w:szCs w:val="24"/>
        </w:rPr>
        <w:t xml:space="preserve"> process</w:t>
      </w:r>
      <w:r w:rsidR="00BE4383">
        <w:rPr>
          <w:rFonts w:ascii="Arial" w:hAnsi="Arial" w:cs="Arial"/>
          <w:sz w:val="24"/>
          <w:szCs w:val="24"/>
        </w:rPr>
        <w:t>ing</w:t>
      </w:r>
      <w:r w:rsidRPr="00800297">
        <w:rPr>
          <w:rFonts w:ascii="Arial" w:hAnsi="Arial" w:cs="Arial"/>
          <w:sz w:val="24"/>
          <w:szCs w:val="24"/>
        </w:rPr>
        <w:t xml:space="preserve"> some of the index were unknown.</w:t>
      </w:r>
      <w:r w:rsidR="00CA662D">
        <w:rPr>
          <w:rFonts w:ascii="Arial" w:hAnsi="Arial" w:cs="Arial"/>
          <w:sz w:val="24"/>
          <w:szCs w:val="24"/>
        </w:rPr>
        <w:t xml:space="preserve"> </w:t>
      </w:r>
      <w:r w:rsidRPr="00800297">
        <w:rPr>
          <w:rFonts w:ascii="Arial" w:hAnsi="Arial" w:cs="Arial"/>
          <w:sz w:val="24"/>
          <w:szCs w:val="24"/>
        </w:rPr>
        <w:t>In terms of the analysis that was conducted regarding tree vulnerability, the use of remote sensing data on soil quality would have been beneficial to show where rich and poor soil quality was throughout the city. Also showing air pollutants, land cover types, and precipitation data may provide a more dynamic view of urban tree canopy. One of the benefits of using</w:t>
      </w:r>
      <w:r w:rsidR="004C07A1">
        <w:rPr>
          <w:rFonts w:ascii="Arial" w:hAnsi="Arial" w:cs="Arial"/>
          <w:sz w:val="24"/>
          <w:szCs w:val="24"/>
        </w:rPr>
        <w:t xml:space="preserve"> a</w:t>
      </w:r>
      <w:r w:rsidRPr="00800297">
        <w:rPr>
          <w:rFonts w:ascii="Arial" w:hAnsi="Arial" w:cs="Arial"/>
          <w:sz w:val="24"/>
          <w:szCs w:val="24"/>
        </w:rPr>
        <w:t xml:space="preserve"> GIS to address the vulnerability of tree canopy cover in Austin is that it gives an accurate representation spatially of how trees currently are and can be affected through zoning. If one were </w:t>
      </w:r>
      <w:r w:rsidR="004C07A1">
        <w:rPr>
          <w:rFonts w:ascii="Arial" w:hAnsi="Arial" w:cs="Arial"/>
          <w:sz w:val="24"/>
          <w:szCs w:val="24"/>
        </w:rPr>
        <w:t>to not</w:t>
      </w:r>
      <w:r w:rsidRPr="00800297">
        <w:rPr>
          <w:rFonts w:ascii="Arial" w:hAnsi="Arial" w:cs="Arial"/>
          <w:sz w:val="24"/>
          <w:szCs w:val="24"/>
        </w:rPr>
        <w:t xml:space="preserve"> use </w:t>
      </w:r>
      <w:r w:rsidR="004C07A1">
        <w:rPr>
          <w:rFonts w:ascii="Arial" w:hAnsi="Arial" w:cs="Arial"/>
          <w:sz w:val="24"/>
          <w:szCs w:val="24"/>
        </w:rPr>
        <w:t xml:space="preserve">a </w:t>
      </w:r>
      <w:r w:rsidRPr="00800297">
        <w:rPr>
          <w:rFonts w:ascii="Arial" w:hAnsi="Arial" w:cs="Arial"/>
          <w:sz w:val="24"/>
          <w:szCs w:val="24"/>
        </w:rPr>
        <w:t>GIS to address a problem like this, possibly through just statistics and providing numbers on a trend line,</w:t>
      </w:r>
      <w:r w:rsidR="004C07A1">
        <w:rPr>
          <w:rFonts w:ascii="Arial" w:hAnsi="Arial" w:cs="Arial"/>
          <w:sz w:val="24"/>
          <w:szCs w:val="24"/>
        </w:rPr>
        <w:t xml:space="preserve"> it</w:t>
      </w:r>
      <w:r w:rsidRPr="00800297">
        <w:rPr>
          <w:rFonts w:ascii="Arial" w:hAnsi="Arial" w:cs="Arial"/>
          <w:sz w:val="24"/>
          <w:szCs w:val="24"/>
        </w:rPr>
        <w:t xml:space="preserve"> would not provide the visual representation critical to understanding the state of tree canopy cover within Austin. One of the constraints of using </w:t>
      </w:r>
      <w:r w:rsidR="00A865BB">
        <w:rPr>
          <w:rFonts w:ascii="Arial" w:hAnsi="Arial" w:cs="Arial"/>
          <w:sz w:val="24"/>
          <w:szCs w:val="24"/>
        </w:rPr>
        <w:t xml:space="preserve">a </w:t>
      </w:r>
      <w:r w:rsidRPr="00800297">
        <w:rPr>
          <w:rFonts w:ascii="Arial" w:hAnsi="Arial" w:cs="Arial"/>
          <w:sz w:val="24"/>
          <w:szCs w:val="24"/>
        </w:rPr>
        <w:t>GIS to address this problem can occur from the weighted numbers, calculations and the enormous amount of data used for this project. There is always a possibility of calculations in the future that may be done incorrectly and misinterpret the data.</w:t>
      </w:r>
      <w:r w:rsidR="00532B60">
        <w:rPr>
          <w:rFonts w:ascii="Arial" w:hAnsi="Arial" w:cs="Arial"/>
          <w:sz w:val="24"/>
          <w:szCs w:val="24"/>
        </w:rPr>
        <w:t xml:space="preserve"> </w:t>
      </w:r>
      <w:r w:rsidRPr="00800297">
        <w:rPr>
          <w:rFonts w:ascii="Arial" w:hAnsi="Arial" w:cs="Arial"/>
          <w:sz w:val="24"/>
          <w:szCs w:val="24"/>
        </w:rPr>
        <w:t>For example, due to technological constraints, the tree canopy layer was unable to be properly merged and repaired.</w:t>
      </w:r>
      <w:r w:rsidR="00412F5F">
        <w:rPr>
          <w:rFonts w:ascii="Arial" w:hAnsi="Arial" w:cs="Arial"/>
          <w:sz w:val="24"/>
          <w:szCs w:val="24"/>
        </w:rPr>
        <w:t xml:space="preserve"> </w:t>
      </w:r>
      <w:r w:rsidRPr="00800297">
        <w:rPr>
          <w:rFonts w:ascii="Arial" w:hAnsi="Arial" w:cs="Arial"/>
          <w:sz w:val="24"/>
          <w:szCs w:val="24"/>
        </w:rPr>
        <w:t>Visually inspecting the attribute layer after the field calculations revealed that some of the tree canopy percentages were slightly over one hundred percent. The percentage as statistically null, but for complete accuracy those files would need to be repaired</w:t>
      </w:r>
      <w:r w:rsidR="00010DD9">
        <w:rPr>
          <w:rFonts w:ascii="Arial" w:hAnsi="Arial" w:cs="Arial"/>
          <w:sz w:val="24"/>
          <w:szCs w:val="24"/>
        </w:rPr>
        <w:t xml:space="preserve">. </w:t>
      </w:r>
      <w:r w:rsidRPr="00800297">
        <w:rPr>
          <w:rFonts w:ascii="Arial" w:hAnsi="Arial" w:cs="Arial"/>
          <w:sz w:val="24"/>
          <w:szCs w:val="24"/>
        </w:rPr>
        <w:t>The data c</w:t>
      </w:r>
      <w:r w:rsidR="00010DD9">
        <w:rPr>
          <w:rFonts w:ascii="Arial" w:hAnsi="Arial" w:cs="Arial"/>
          <w:sz w:val="24"/>
          <w:szCs w:val="24"/>
        </w:rPr>
        <w:t>an</w:t>
      </w:r>
      <w:r w:rsidRPr="00800297">
        <w:rPr>
          <w:rFonts w:ascii="Arial" w:hAnsi="Arial" w:cs="Arial"/>
          <w:sz w:val="24"/>
          <w:szCs w:val="24"/>
        </w:rPr>
        <w:t xml:space="preserve"> be standardized with the standard deviation, and is ultimately what the team </w:t>
      </w:r>
      <w:r w:rsidR="00F420BE">
        <w:rPr>
          <w:rFonts w:ascii="Arial" w:hAnsi="Arial" w:cs="Arial"/>
          <w:sz w:val="24"/>
          <w:szCs w:val="24"/>
        </w:rPr>
        <w:t>decided to do</w:t>
      </w:r>
      <w:r w:rsidRPr="00800297">
        <w:rPr>
          <w:rFonts w:ascii="Arial" w:hAnsi="Arial" w:cs="Arial"/>
          <w:sz w:val="24"/>
          <w:szCs w:val="24"/>
        </w:rPr>
        <w:t>, but it limited the ability to standardize the data with a square root and made the regression analysis more difficult that it should have been.</w:t>
      </w:r>
      <w:r w:rsidR="00910FB3">
        <w:rPr>
          <w:rFonts w:ascii="Arial" w:hAnsi="Arial" w:cs="Arial"/>
          <w:sz w:val="24"/>
          <w:szCs w:val="24"/>
        </w:rPr>
        <w:t xml:space="preserve"> </w:t>
      </w:r>
      <w:r w:rsidR="00E86EA0">
        <w:rPr>
          <w:rFonts w:ascii="Arial" w:hAnsi="Arial" w:cs="Arial"/>
          <w:sz w:val="24"/>
          <w:szCs w:val="24"/>
        </w:rPr>
        <w:t>We</w:t>
      </w:r>
      <w:r w:rsidR="00EB7FD6">
        <w:rPr>
          <w:rFonts w:ascii="Arial" w:hAnsi="Arial" w:cs="Arial"/>
          <w:sz w:val="24"/>
          <w:szCs w:val="24"/>
        </w:rPr>
        <w:t xml:space="preserve"> attempted to</w:t>
      </w:r>
      <w:r w:rsidR="00E86EA0">
        <w:rPr>
          <w:rFonts w:ascii="Arial" w:hAnsi="Arial" w:cs="Arial"/>
          <w:sz w:val="24"/>
          <w:szCs w:val="24"/>
        </w:rPr>
        <w:t xml:space="preserve"> </w:t>
      </w:r>
      <w:r w:rsidR="000E3314">
        <w:rPr>
          <w:rFonts w:ascii="Arial" w:hAnsi="Arial" w:cs="Arial"/>
          <w:sz w:val="24"/>
          <w:szCs w:val="24"/>
        </w:rPr>
        <w:t>n</w:t>
      </w:r>
      <w:r w:rsidR="000E3314" w:rsidRPr="00800297">
        <w:rPr>
          <w:rFonts w:ascii="Arial" w:hAnsi="Arial" w:cs="Arial"/>
          <w:sz w:val="24"/>
          <w:szCs w:val="24"/>
        </w:rPr>
        <w:t>ormaliz</w:t>
      </w:r>
      <w:r w:rsidR="000E3314">
        <w:rPr>
          <w:rFonts w:ascii="Arial" w:hAnsi="Arial" w:cs="Arial"/>
          <w:sz w:val="24"/>
          <w:szCs w:val="24"/>
        </w:rPr>
        <w:t>e</w:t>
      </w:r>
      <w:r w:rsidRPr="00800297">
        <w:rPr>
          <w:rFonts w:ascii="Arial" w:hAnsi="Arial" w:cs="Arial"/>
          <w:sz w:val="24"/>
          <w:szCs w:val="24"/>
        </w:rPr>
        <w:t xml:space="preserve"> the</w:t>
      </w:r>
      <w:r w:rsidR="00856896">
        <w:rPr>
          <w:rFonts w:ascii="Arial" w:hAnsi="Arial" w:cs="Arial"/>
          <w:sz w:val="24"/>
          <w:szCs w:val="24"/>
        </w:rPr>
        <w:t xml:space="preserve"> data</w:t>
      </w:r>
      <w:r w:rsidRPr="00800297">
        <w:rPr>
          <w:rFonts w:ascii="Arial" w:hAnsi="Arial" w:cs="Arial"/>
          <w:sz w:val="24"/>
          <w:szCs w:val="24"/>
        </w:rPr>
        <w:t xml:space="preserve"> </w:t>
      </w:r>
      <w:r w:rsidR="00E86EA0">
        <w:rPr>
          <w:rFonts w:ascii="Arial" w:hAnsi="Arial" w:cs="Arial"/>
          <w:sz w:val="24"/>
          <w:szCs w:val="24"/>
        </w:rPr>
        <w:t>using a</w:t>
      </w:r>
      <w:r w:rsidRPr="00800297">
        <w:rPr>
          <w:rFonts w:ascii="Arial" w:hAnsi="Arial" w:cs="Arial"/>
          <w:sz w:val="24"/>
          <w:szCs w:val="24"/>
        </w:rPr>
        <w:t xml:space="preserve"> minimum</w:t>
      </w:r>
      <w:r w:rsidR="00856896">
        <w:rPr>
          <w:rFonts w:ascii="Arial" w:hAnsi="Arial" w:cs="Arial"/>
          <w:sz w:val="24"/>
          <w:szCs w:val="24"/>
        </w:rPr>
        <w:t>-</w:t>
      </w:r>
      <w:r w:rsidRPr="00800297">
        <w:rPr>
          <w:rFonts w:ascii="Arial" w:hAnsi="Arial" w:cs="Arial"/>
          <w:sz w:val="24"/>
          <w:szCs w:val="24"/>
        </w:rPr>
        <w:t>maximum range</w:t>
      </w:r>
      <w:r w:rsidR="00EB7FD6">
        <w:rPr>
          <w:rFonts w:ascii="Arial" w:hAnsi="Arial" w:cs="Arial"/>
          <w:sz w:val="24"/>
          <w:szCs w:val="24"/>
        </w:rPr>
        <w:t xml:space="preserve"> of values</w:t>
      </w:r>
      <w:r w:rsidRPr="00800297">
        <w:rPr>
          <w:rFonts w:ascii="Arial" w:hAnsi="Arial" w:cs="Arial"/>
          <w:sz w:val="24"/>
          <w:szCs w:val="24"/>
        </w:rPr>
        <w:t>, as shown in the opportunity index methodology,</w:t>
      </w:r>
      <w:r w:rsidR="00E86EA0">
        <w:rPr>
          <w:rFonts w:ascii="Arial" w:hAnsi="Arial" w:cs="Arial"/>
          <w:sz w:val="24"/>
          <w:szCs w:val="24"/>
        </w:rPr>
        <w:t xml:space="preserve"> and</w:t>
      </w:r>
      <w:r w:rsidRPr="00800297">
        <w:rPr>
          <w:rFonts w:ascii="Arial" w:hAnsi="Arial" w:cs="Arial"/>
          <w:sz w:val="24"/>
          <w:szCs w:val="24"/>
        </w:rPr>
        <w:t xml:space="preserve"> produced a range numbers that w</w:t>
      </w:r>
      <w:r w:rsidR="000E3314">
        <w:rPr>
          <w:rFonts w:ascii="Arial" w:hAnsi="Arial" w:cs="Arial"/>
          <w:sz w:val="24"/>
          <w:szCs w:val="24"/>
        </w:rPr>
        <w:t xml:space="preserve">ere </w:t>
      </w:r>
      <w:r w:rsidRPr="00800297">
        <w:rPr>
          <w:rFonts w:ascii="Arial" w:hAnsi="Arial" w:cs="Arial"/>
          <w:sz w:val="24"/>
          <w:szCs w:val="24"/>
        </w:rPr>
        <w:t xml:space="preserve">positive with the higher values representing more </w:t>
      </w:r>
      <w:r w:rsidRPr="00800297">
        <w:rPr>
          <w:rFonts w:ascii="Arial" w:hAnsi="Arial" w:cs="Arial"/>
          <w:sz w:val="24"/>
          <w:szCs w:val="24"/>
        </w:rPr>
        <w:lastRenderedPageBreak/>
        <w:t>vulnerability.</w:t>
      </w:r>
      <w:r w:rsidR="000E3314">
        <w:rPr>
          <w:rFonts w:ascii="Arial" w:hAnsi="Arial" w:cs="Arial"/>
          <w:sz w:val="24"/>
          <w:szCs w:val="24"/>
        </w:rPr>
        <w:t xml:space="preserve"> </w:t>
      </w:r>
      <w:r w:rsidRPr="00800297">
        <w:rPr>
          <w:rFonts w:ascii="Arial" w:hAnsi="Arial" w:cs="Arial"/>
          <w:sz w:val="24"/>
          <w:szCs w:val="24"/>
        </w:rPr>
        <w:t xml:space="preserve">However, it was not readily apparent to the team how this would be beneficial, and interpretation from a data scientist may yield a more useful analysis. </w:t>
      </w:r>
    </w:p>
    <w:p w14:paraId="27035F13" w14:textId="3C42731A" w:rsidR="000124FB" w:rsidRPr="00717B12" w:rsidRDefault="000124FB" w:rsidP="00717B12">
      <w:pPr>
        <w:pStyle w:val="ListParagraph"/>
        <w:numPr>
          <w:ilvl w:val="0"/>
          <w:numId w:val="7"/>
        </w:numPr>
        <w:spacing w:line="360" w:lineRule="auto"/>
        <w:rPr>
          <w:rFonts w:ascii="Arial" w:hAnsi="Arial" w:cs="Arial"/>
          <w:b/>
          <w:bCs/>
          <w:sz w:val="24"/>
          <w:szCs w:val="24"/>
        </w:rPr>
      </w:pPr>
      <w:r w:rsidRPr="00717B12">
        <w:rPr>
          <w:rFonts w:ascii="Arial" w:hAnsi="Arial" w:cs="Arial"/>
          <w:b/>
          <w:bCs/>
          <w:sz w:val="24"/>
          <w:szCs w:val="24"/>
        </w:rPr>
        <w:t>Conclusion</w:t>
      </w:r>
    </w:p>
    <w:p w14:paraId="78DABD0E" w14:textId="676AD24B" w:rsidR="00B0662B" w:rsidRDefault="00087568" w:rsidP="00C418D3">
      <w:pPr>
        <w:spacing w:line="360" w:lineRule="auto"/>
        <w:rPr>
          <w:rFonts w:ascii="Arial" w:hAnsi="Arial" w:cs="Arial"/>
          <w:sz w:val="24"/>
          <w:szCs w:val="24"/>
        </w:rPr>
      </w:pPr>
      <w:r>
        <w:rPr>
          <w:rFonts w:ascii="Arial" w:hAnsi="Arial" w:cs="Arial"/>
          <w:sz w:val="24"/>
          <w:szCs w:val="24"/>
        </w:rPr>
        <w:tab/>
        <w:t xml:space="preserve">In conclusion, this project presented an opportunity to assist the City of Austin in planning future zoning parcels. This project allowed for an analysis of multiple layers and constraints that were then properly weighted and applied to create a Tree Canopy Vulnerability Index. </w:t>
      </w:r>
      <w:r w:rsidR="008352E3">
        <w:rPr>
          <w:rFonts w:ascii="Arial" w:hAnsi="Arial" w:cs="Arial"/>
          <w:sz w:val="24"/>
          <w:szCs w:val="24"/>
        </w:rPr>
        <w:t xml:space="preserve">We hope that this project will be insightful and </w:t>
      </w:r>
      <w:proofErr w:type="gramStart"/>
      <w:r w:rsidR="008352E3">
        <w:rPr>
          <w:rFonts w:ascii="Arial" w:hAnsi="Arial" w:cs="Arial"/>
          <w:sz w:val="24"/>
          <w:szCs w:val="24"/>
        </w:rPr>
        <w:t>provide assistance</w:t>
      </w:r>
      <w:proofErr w:type="gramEnd"/>
      <w:r w:rsidR="008352E3">
        <w:rPr>
          <w:rFonts w:ascii="Arial" w:hAnsi="Arial" w:cs="Arial"/>
          <w:sz w:val="24"/>
          <w:szCs w:val="24"/>
        </w:rPr>
        <w:t xml:space="preserve"> when determining future zoning plans for Austin, Texas.</w:t>
      </w:r>
      <w:r w:rsidR="00572673">
        <w:rPr>
          <w:rFonts w:ascii="Arial" w:hAnsi="Arial" w:cs="Arial"/>
          <w:sz w:val="24"/>
          <w:szCs w:val="24"/>
        </w:rPr>
        <w:t xml:space="preserve"> We all believe that this was a good opportunity to learn and work together as a team. Other GIS analyst can take our work a step further by implementing different geospatial analysis such as radial base function or </w:t>
      </w:r>
      <w:r w:rsidR="00C806BC">
        <w:rPr>
          <w:rFonts w:ascii="Arial" w:hAnsi="Arial" w:cs="Arial"/>
          <w:sz w:val="24"/>
          <w:szCs w:val="24"/>
        </w:rPr>
        <w:t>area to area kriging</w:t>
      </w:r>
      <w:r w:rsidR="007E5F01">
        <w:rPr>
          <w:rFonts w:ascii="Arial" w:hAnsi="Arial" w:cs="Arial"/>
          <w:sz w:val="24"/>
          <w:szCs w:val="24"/>
        </w:rPr>
        <w:t>.</w:t>
      </w:r>
      <w:r w:rsidR="00572673">
        <w:rPr>
          <w:rFonts w:ascii="Arial" w:hAnsi="Arial" w:cs="Arial"/>
          <w:sz w:val="24"/>
          <w:szCs w:val="24"/>
        </w:rPr>
        <w:t xml:space="preserve"> Overall, this project’s intent is to assist in the decision of updated zoning for the city of Austin, Texas.</w:t>
      </w:r>
    </w:p>
    <w:p w14:paraId="1699F7A0" w14:textId="520D1C8D" w:rsidR="00B0662B" w:rsidRPr="00717B12" w:rsidRDefault="00B0662B" w:rsidP="00717B12">
      <w:pPr>
        <w:pStyle w:val="ListParagraph"/>
        <w:numPr>
          <w:ilvl w:val="0"/>
          <w:numId w:val="7"/>
        </w:numPr>
        <w:spacing w:line="360" w:lineRule="auto"/>
        <w:rPr>
          <w:rFonts w:ascii="Arial" w:hAnsi="Arial" w:cs="Arial"/>
          <w:b/>
          <w:bCs/>
          <w:sz w:val="24"/>
          <w:szCs w:val="24"/>
        </w:rPr>
      </w:pPr>
      <w:r w:rsidRPr="00717B12">
        <w:rPr>
          <w:rFonts w:ascii="Arial" w:hAnsi="Arial" w:cs="Arial"/>
          <w:b/>
          <w:bCs/>
          <w:sz w:val="24"/>
          <w:szCs w:val="24"/>
        </w:rPr>
        <w:t>References</w:t>
      </w:r>
    </w:p>
    <w:p w14:paraId="2BBD6215" w14:textId="77777777" w:rsidR="00B0662B" w:rsidRDefault="00B0662B" w:rsidP="00C418D3">
      <w:pPr>
        <w:pStyle w:val="NormalWeb"/>
        <w:spacing w:line="360" w:lineRule="auto"/>
        <w:ind w:left="567" w:hanging="567"/>
        <w:rPr>
          <w:rFonts w:ascii="Arial" w:hAnsi="Arial" w:cs="Arial"/>
        </w:rPr>
      </w:pPr>
      <w:proofErr w:type="spellStart"/>
      <w:r w:rsidRPr="00800297">
        <w:rPr>
          <w:rFonts w:ascii="Arial" w:hAnsi="Arial" w:cs="Arial"/>
        </w:rPr>
        <w:t>Armson</w:t>
      </w:r>
      <w:proofErr w:type="spellEnd"/>
      <w:r w:rsidRPr="00800297">
        <w:rPr>
          <w:rFonts w:ascii="Arial" w:hAnsi="Arial" w:cs="Arial"/>
        </w:rPr>
        <w:t xml:space="preserve">, D., et al. “The Effect of Street Trees and Amenity Grass on Urban Surface Water Runoff in Manchester, UK.” </w:t>
      </w:r>
      <w:r w:rsidRPr="00800297">
        <w:rPr>
          <w:rFonts w:ascii="Arial" w:hAnsi="Arial" w:cs="Arial"/>
          <w:i/>
          <w:iCs/>
        </w:rPr>
        <w:t>Urban Forestry &amp; Urban Greening</w:t>
      </w:r>
      <w:r w:rsidRPr="00800297">
        <w:rPr>
          <w:rFonts w:ascii="Arial" w:hAnsi="Arial" w:cs="Arial"/>
        </w:rPr>
        <w:t>, Urban &amp; Fischer, 17 May 2013, www.sciencedirect.com/science/article/pii/S1618866713000460.</w:t>
      </w:r>
    </w:p>
    <w:p w14:paraId="1B6898DF" w14:textId="77777777" w:rsidR="00B0662B" w:rsidRDefault="00B0662B" w:rsidP="00C418D3">
      <w:pPr>
        <w:pStyle w:val="NormalWeb"/>
        <w:spacing w:line="360" w:lineRule="auto"/>
        <w:ind w:left="562" w:hanging="562"/>
        <w:rPr>
          <w:rFonts w:ascii="Arial" w:hAnsi="Arial" w:cs="Arial"/>
        </w:rPr>
      </w:pPr>
      <w:r w:rsidRPr="00800297">
        <w:rPr>
          <w:rFonts w:ascii="Arial" w:hAnsi="Arial" w:cs="Arial"/>
        </w:rPr>
        <w:t xml:space="preserve">Greene, Christopher S., and Peter J. Kedron. “Beyond Fractional Coverage: A Multilevel Approach to Analyzing the Impact of Urban Tree Canopy Structure on Surface Urban Heat Islands.” </w:t>
      </w:r>
      <w:r w:rsidRPr="00800297">
        <w:rPr>
          <w:rFonts w:ascii="Arial" w:hAnsi="Arial" w:cs="Arial"/>
          <w:i/>
          <w:iCs/>
        </w:rPr>
        <w:t>Applied Geography</w:t>
      </w:r>
      <w:r w:rsidRPr="00800297">
        <w:rPr>
          <w:rFonts w:ascii="Arial" w:hAnsi="Arial" w:cs="Arial"/>
        </w:rPr>
        <w:t xml:space="preserve">, Pergamon, 19 Apr. 2018, </w:t>
      </w:r>
      <w:hyperlink r:id="rId18" w:history="1">
        <w:r w:rsidRPr="004631E2">
          <w:rPr>
            <w:rStyle w:val="Hyperlink"/>
            <w:rFonts w:ascii="Arial" w:hAnsi="Arial" w:cs="Arial"/>
          </w:rPr>
          <w:t>www.sciencedirect.com/science/article/pii/S0143622817301935</w:t>
        </w:r>
      </w:hyperlink>
      <w:r w:rsidRPr="00800297">
        <w:rPr>
          <w:rFonts w:ascii="Arial" w:hAnsi="Arial" w:cs="Arial"/>
        </w:rPr>
        <w:t>.</w:t>
      </w:r>
    </w:p>
    <w:p w14:paraId="16BD634E" w14:textId="77777777" w:rsidR="00B0662B" w:rsidRPr="00800297" w:rsidRDefault="00B0662B" w:rsidP="00C418D3">
      <w:pPr>
        <w:pStyle w:val="NormalWeb"/>
        <w:spacing w:line="360" w:lineRule="auto"/>
        <w:ind w:left="567" w:hanging="567"/>
        <w:rPr>
          <w:rFonts w:ascii="Arial" w:hAnsi="Arial" w:cs="Arial"/>
        </w:rPr>
      </w:pPr>
      <w:r w:rsidRPr="00800297">
        <w:rPr>
          <w:rFonts w:ascii="Arial" w:hAnsi="Arial" w:cs="Arial"/>
        </w:rPr>
        <w:t xml:space="preserve">Halter, Alan Dale. “Determining Existing, Possible, and Preferable Urban Tree Canopy for Austin, Texas.” </w:t>
      </w:r>
      <w:proofErr w:type="spellStart"/>
      <w:r w:rsidRPr="00800297">
        <w:rPr>
          <w:rFonts w:ascii="Arial" w:hAnsi="Arial" w:cs="Arial"/>
          <w:i/>
          <w:iCs/>
        </w:rPr>
        <w:t>TexasScholarWorks</w:t>
      </w:r>
      <w:proofErr w:type="spellEnd"/>
      <w:r w:rsidRPr="00800297">
        <w:rPr>
          <w:rFonts w:ascii="Arial" w:hAnsi="Arial" w:cs="Arial"/>
        </w:rPr>
        <w:t>, University of Texas at Austin, 1 May 2013, hdl.handle.net/2152/22682.</w:t>
      </w:r>
    </w:p>
    <w:p w14:paraId="7A9754F7" w14:textId="77777777" w:rsidR="00B0662B" w:rsidRPr="00800297" w:rsidRDefault="00B0662B" w:rsidP="00C418D3">
      <w:pPr>
        <w:pStyle w:val="NormalWeb"/>
        <w:spacing w:line="360" w:lineRule="auto"/>
        <w:ind w:left="567" w:hanging="567"/>
        <w:rPr>
          <w:rFonts w:ascii="Arial" w:hAnsi="Arial" w:cs="Arial"/>
        </w:rPr>
      </w:pPr>
      <w:r w:rsidRPr="00800297">
        <w:rPr>
          <w:rFonts w:ascii="Arial" w:hAnsi="Arial" w:cs="Arial"/>
        </w:rPr>
        <w:t xml:space="preserve">Hill, Elizabeth, et al. “Evaluating the Impact of Government Land Use Policies on Tree Canopy Coverage.” </w:t>
      </w:r>
      <w:r w:rsidRPr="00800297">
        <w:rPr>
          <w:rFonts w:ascii="Arial" w:hAnsi="Arial" w:cs="Arial"/>
          <w:i/>
          <w:iCs/>
        </w:rPr>
        <w:t>Land Use Policy</w:t>
      </w:r>
      <w:r w:rsidRPr="00800297">
        <w:rPr>
          <w:rFonts w:ascii="Arial" w:hAnsi="Arial" w:cs="Arial"/>
        </w:rPr>
        <w:t>, Pergamon, 2 July 2009, www.sciencedirect.com/science/article/pii/S0264837709000647.</w:t>
      </w:r>
    </w:p>
    <w:p w14:paraId="1AA37953" w14:textId="77777777" w:rsidR="00B0662B" w:rsidRPr="00800297" w:rsidRDefault="00B0662B" w:rsidP="00C418D3">
      <w:pPr>
        <w:spacing w:line="360" w:lineRule="auto"/>
        <w:ind w:left="720" w:hanging="720"/>
        <w:rPr>
          <w:rFonts w:ascii="Arial" w:hAnsi="Arial" w:cs="Arial"/>
          <w:color w:val="323232"/>
          <w:sz w:val="24"/>
          <w:szCs w:val="24"/>
          <w:shd w:val="clear" w:color="auto" w:fill="FFFFFF"/>
        </w:rPr>
      </w:pPr>
      <w:proofErr w:type="spellStart"/>
      <w:r w:rsidRPr="00800297">
        <w:rPr>
          <w:rFonts w:ascii="Arial" w:hAnsi="Arial" w:cs="Arial"/>
          <w:color w:val="323232"/>
          <w:sz w:val="24"/>
          <w:szCs w:val="24"/>
          <w:shd w:val="clear" w:color="auto" w:fill="FFFFFF"/>
        </w:rPr>
        <w:lastRenderedPageBreak/>
        <w:t>Weissmann</w:t>
      </w:r>
      <w:proofErr w:type="spellEnd"/>
      <w:r w:rsidRPr="00800297">
        <w:rPr>
          <w:rFonts w:ascii="Arial" w:hAnsi="Arial" w:cs="Arial"/>
          <w:color w:val="323232"/>
          <w:sz w:val="24"/>
          <w:szCs w:val="24"/>
          <w:shd w:val="clear" w:color="auto" w:fill="FFFFFF"/>
        </w:rPr>
        <w:t xml:space="preserve">, Jordan. “Austin, Texas, Is Blowing Away Every Other Big City in Population Growth.” </w:t>
      </w:r>
      <w:r w:rsidRPr="00800297">
        <w:rPr>
          <w:rFonts w:ascii="Arial" w:hAnsi="Arial" w:cs="Arial"/>
          <w:i/>
          <w:iCs/>
          <w:color w:val="323232"/>
          <w:sz w:val="24"/>
          <w:szCs w:val="24"/>
        </w:rPr>
        <w:t>Slate Magazine</w:t>
      </w:r>
      <w:r w:rsidRPr="00800297">
        <w:rPr>
          <w:rFonts w:ascii="Arial" w:hAnsi="Arial" w:cs="Arial"/>
          <w:color w:val="323232"/>
          <w:sz w:val="24"/>
          <w:szCs w:val="24"/>
          <w:shd w:val="clear" w:color="auto" w:fill="FFFFFF"/>
        </w:rPr>
        <w:t>, Slate, 21 May 2015, slate.com/business/2015/05/population-growth-in-u-s-cities-austin-is-blowing-away-the-competition.html.</w:t>
      </w:r>
    </w:p>
    <w:p w14:paraId="0C7226B8" w14:textId="77777777" w:rsidR="00B0662B" w:rsidRPr="00800297" w:rsidRDefault="00B0662B" w:rsidP="00C418D3">
      <w:pPr>
        <w:spacing w:line="360" w:lineRule="auto"/>
        <w:ind w:left="720" w:hanging="720"/>
        <w:rPr>
          <w:rFonts w:ascii="Arial" w:hAnsi="Arial" w:cs="Arial"/>
          <w:color w:val="323232"/>
          <w:sz w:val="24"/>
          <w:szCs w:val="24"/>
          <w:shd w:val="clear" w:color="auto" w:fill="FFFFFF"/>
        </w:rPr>
      </w:pPr>
      <w:r w:rsidRPr="00800297">
        <w:rPr>
          <w:rFonts w:ascii="Arial" w:hAnsi="Arial" w:cs="Arial"/>
          <w:color w:val="323232"/>
          <w:sz w:val="24"/>
          <w:szCs w:val="24"/>
          <w:shd w:val="clear" w:color="auto" w:fill="FFFFFF"/>
        </w:rPr>
        <w:t>“Urban Population Growth.”</w:t>
      </w:r>
      <w:r w:rsidRPr="00800297">
        <w:rPr>
          <w:rFonts w:ascii="Arial" w:hAnsi="Arial" w:cs="Arial"/>
          <w:i/>
          <w:iCs/>
          <w:color w:val="323232"/>
          <w:sz w:val="24"/>
          <w:szCs w:val="24"/>
        </w:rPr>
        <w:t xml:space="preserve"> World Health Organization</w:t>
      </w:r>
      <w:r w:rsidRPr="00800297">
        <w:rPr>
          <w:rFonts w:ascii="Arial" w:hAnsi="Arial" w:cs="Arial"/>
          <w:color w:val="323232"/>
          <w:sz w:val="24"/>
          <w:szCs w:val="24"/>
          <w:shd w:val="clear" w:color="auto" w:fill="FFFFFF"/>
        </w:rPr>
        <w:t>, World Health Organization, 16 Mar. 2015, www.who.int/gho/urban_health/situation_trends/urban_population_growth_text/en/.</w:t>
      </w:r>
    </w:p>
    <w:p w14:paraId="0F3E5D54" w14:textId="1B25DCF2" w:rsidR="00B0662B" w:rsidRPr="00087568" w:rsidRDefault="00B0662B" w:rsidP="00C418D3">
      <w:pPr>
        <w:spacing w:line="360" w:lineRule="auto"/>
        <w:rPr>
          <w:rFonts w:ascii="Arial" w:hAnsi="Arial" w:cs="Arial"/>
          <w:sz w:val="24"/>
          <w:szCs w:val="24"/>
        </w:rPr>
      </w:pPr>
    </w:p>
    <w:p w14:paraId="7193894F" w14:textId="77777777" w:rsidR="00800297" w:rsidRPr="00800297" w:rsidRDefault="00800297" w:rsidP="00C418D3">
      <w:pPr>
        <w:spacing w:line="360" w:lineRule="auto"/>
        <w:rPr>
          <w:rFonts w:ascii="Arial" w:hAnsi="Arial" w:cs="Arial"/>
          <w:b/>
          <w:bCs/>
          <w:sz w:val="24"/>
          <w:szCs w:val="24"/>
        </w:rPr>
      </w:pPr>
      <w:r w:rsidRPr="00800297">
        <w:rPr>
          <w:rFonts w:ascii="Arial" w:hAnsi="Arial" w:cs="Arial"/>
          <w:b/>
          <w:bCs/>
          <w:sz w:val="24"/>
          <w:szCs w:val="24"/>
        </w:rPr>
        <w:t xml:space="preserve">Appendix I: Group Members Contribution  </w:t>
      </w:r>
    </w:p>
    <w:p w14:paraId="6E88319E" w14:textId="1D08618E" w:rsidR="00800297" w:rsidRPr="00800297" w:rsidRDefault="00800297" w:rsidP="00C418D3">
      <w:pPr>
        <w:spacing w:line="360" w:lineRule="auto"/>
        <w:rPr>
          <w:rFonts w:ascii="Arial" w:hAnsi="Arial" w:cs="Arial"/>
          <w:sz w:val="24"/>
          <w:szCs w:val="24"/>
        </w:rPr>
      </w:pPr>
      <w:r w:rsidRPr="00800297">
        <w:rPr>
          <w:rFonts w:ascii="Arial" w:hAnsi="Arial" w:cs="Arial"/>
          <w:sz w:val="24"/>
          <w:szCs w:val="24"/>
        </w:rPr>
        <w:t xml:space="preserve"> </w:t>
      </w:r>
      <w:r w:rsidRPr="00800297">
        <w:rPr>
          <w:rFonts w:ascii="Arial" w:hAnsi="Arial" w:cs="Arial"/>
          <w:sz w:val="24"/>
          <w:szCs w:val="24"/>
        </w:rPr>
        <w:tab/>
        <w:t>Overall general tasks were broken down according to the response to the proposal, progress report and final report requirement as stated by the professor.</w:t>
      </w:r>
      <w:r w:rsidR="00B0662B">
        <w:rPr>
          <w:rFonts w:ascii="Arial" w:hAnsi="Arial" w:cs="Arial"/>
          <w:sz w:val="24"/>
          <w:szCs w:val="24"/>
        </w:rPr>
        <w:t xml:space="preserve"> </w:t>
      </w:r>
      <w:r w:rsidRPr="00800297">
        <w:rPr>
          <w:rFonts w:ascii="Arial" w:hAnsi="Arial" w:cs="Arial"/>
          <w:sz w:val="24"/>
          <w:szCs w:val="24"/>
        </w:rPr>
        <w:t>The project manager broke down the tasks in a word document and team member completed their assigned task.</w:t>
      </w:r>
      <w:r w:rsidR="00464CD7">
        <w:rPr>
          <w:rFonts w:ascii="Arial" w:hAnsi="Arial" w:cs="Arial"/>
          <w:sz w:val="24"/>
          <w:szCs w:val="24"/>
        </w:rPr>
        <w:t xml:space="preserve"> </w:t>
      </w:r>
      <w:r w:rsidRPr="00800297">
        <w:rPr>
          <w:rFonts w:ascii="Arial" w:hAnsi="Arial" w:cs="Arial"/>
          <w:sz w:val="24"/>
          <w:szCs w:val="24"/>
        </w:rPr>
        <w:t>The presentations were broken down in the same manner with the written portion and slide correlating with each other in terms of who was responsible for what. All members researched literature regarding tree canopies and provided sources. Ever</w:t>
      </w:r>
      <w:r w:rsidR="00464CD7">
        <w:rPr>
          <w:rFonts w:ascii="Arial" w:hAnsi="Arial" w:cs="Arial"/>
          <w:sz w:val="24"/>
          <w:szCs w:val="24"/>
        </w:rPr>
        <w:t>y m</w:t>
      </w:r>
      <w:r w:rsidRPr="00800297">
        <w:rPr>
          <w:rFonts w:ascii="Arial" w:hAnsi="Arial" w:cs="Arial"/>
          <w:sz w:val="24"/>
          <w:szCs w:val="24"/>
        </w:rPr>
        <w:t xml:space="preserve">ember generated questions for the RFP and provided input for </w:t>
      </w:r>
      <w:r w:rsidR="00464CD7" w:rsidRPr="00800297">
        <w:rPr>
          <w:rFonts w:ascii="Arial" w:hAnsi="Arial" w:cs="Arial"/>
          <w:sz w:val="24"/>
          <w:szCs w:val="24"/>
        </w:rPr>
        <w:t>brainstorming</w:t>
      </w:r>
      <w:r w:rsidRPr="00800297">
        <w:rPr>
          <w:rFonts w:ascii="Arial" w:hAnsi="Arial" w:cs="Arial"/>
          <w:sz w:val="24"/>
          <w:szCs w:val="24"/>
        </w:rPr>
        <w:t xml:space="preserve"> for the project. The overall workflow followed the methodology that was original proposed with changes as the occasion called for it. Each team member was generally assigned tasks according to their title within the group and individual strengths.</w:t>
      </w:r>
      <w:r w:rsidR="00EE11BB">
        <w:rPr>
          <w:rFonts w:ascii="Arial" w:hAnsi="Arial" w:cs="Arial"/>
          <w:sz w:val="24"/>
          <w:szCs w:val="24"/>
        </w:rPr>
        <w:t xml:space="preserve"> </w:t>
      </w:r>
      <w:r w:rsidRPr="00800297">
        <w:rPr>
          <w:rFonts w:ascii="Arial" w:hAnsi="Arial" w:cs="Arial"/>
          <w:sz w:val="24"/>
          <w:szCs w:val="24"/>
        </w:rPr>
        <w:t>These tasks were broken up into sections during the data processing. However, many of the tasks required multiple participants, and sometime required the entire team’s full effort.</w:t>
      </w:r>
      <w:r w:rsidR="00EE11BB">
        <w:rPr>
          <w:rFonts w:ascii="Arial" w:hAnsi="Arial" w:cs="Arial"/>
          <w:sz w:val="24"/>
          <w:szCs w:val="24"/>
        </w:rPr>
        <w:t xml:space="preserve"> </w:t>
      </w:r>
      <w:r w:rsidRPr="00800297">
        <w:rPr>
          <w:rFonts w:ascii="Arial" w:hAnsi="Arial" w:cs="Arial"/>
          <w:sz w:val="24"/>
          <w:szCs w:val="24"/>
        </w:rPr>
        <w:t xml:space="preserve">Many steps such as merging, data repairs, intersects, and spatial joins took multiple team members trying to process the data. For example, the difficulty in converting the tree canopy polygon tiff file required the entire team to use their home computer to convert the file from a raster to a polygon, which the resulting files was approximately 2.2 million polygons.      </w:t>
      </w:r>
    </w:p>
    <w:p w14:paraId="79E46731" w14:textId="77777777" w:rsidR="00800297" w:rsidRPr="00800297" w:rsidRDefault="00800297" w:rsidP="00C418D3">
      <w:pPr>
        <w:spacing w:line="360" w:lineRule="auto"/>
        <w:rPr>
          <w:rFonts w:ascii="Arial" w:hAnsi="Arial" w:cs="Arial"/>
          <w:sz w:val="24"/>
          <w:szCs w:val="24"/>
        </w:rPr>
      </w:pPr>
    </w:p>
    <w:p w14:paraId="4A57B91D" w14:textId="2E9E8800" w:rsidR="00800297" w:rsidRPr="00800297" w:rsidRDefault="00800297" w:rsidP="00C418D3">
      <w:pPr>
        <w:spacing w:line="360" w:lineRule="auto"/>
        <w:rPr>
          <w:rFonts w:ascii="Arial" w:hAnsi="Arial" w:cs="Arial"/>
          <w:sz w:val="24"/>
          <w:szCs w:val="24"/>
        </w:rPr>
      </w:pPr>
      <w:r w:rsidRPr="00800297">
        <w:rPr>
          <w:rFonts w:ascii="Arial" w:hAnsi="Arial" w:cs="Arial"/>
          <w:sz w:val="24"/>
          <w:szCs w:val="24"/>
        </w:rPr>
        <w:t>Abigail (GIS Specialist &amp; Researcher)</w:t>
      </w:r>
      <w:r w:rsidR="0014576F">
        <w:rPr>
          <w:rFonts w:ascii="Arial" w:hAnsi="Arial" w:cs="Arial"/>
          <w:sz w:val="24"/>
          <w:szCs w:val="24"/>
        </w:rPr>
        <w:t xml:space="preserve"> </w:t>
      </w:r>
      <w:r w:rsidRPr="00800297">
        <w:rPr>
          <w:rFonts w:ascii="Arial" w:hAnsi="Arial" w:cs="Arial"/>
          <w:sz w:val="24"/>
          <w:szCs w:val="24"/>
        </w:rPr>
        <w:t xml:space="preserve">- </w:t>
      </w:r>
    </w:p>
    <w:p w14:paraId="2265602F" w14:textId="7E5D85C1" w:rsidR="00800297" w:rsidRPr="00800297" w:rsidRDefault="00800297" w:rsidP="00C418D3">
      <w:pPr>
        <w:spacing w:line="360" w:lineRule="auto"/>
        <w:ind w:firstLine="720"/>
        <w:rPr>
          <w:rFonts w:ascii="Arial" w:hAnsi="Arial" w:cs="Arial"/>
          <w:sz w:val="24"/>
          <w:szCs w:val="24"/>
        </w:rPr>
      </w:pPr>
      <w:r w:rsidRPr="00800297">
        <w:rPr>
          <w:rFonts w:ascii="Arial" w:hAnsi="Arial" w:cs="Arial"/>
          <w:sz w:val="24"/>
          <w:szCs w:val="24"/>
        </w:rPr>
        <w:lastRenderedPageBreak/>
        <w:t>Abigail was assigned a researching and GIS specialist role in the project.  Throughout the project she has reviewed, written, and managed the data files provided by the client.</w:t>
      </w:r>
      <w:r w:rsidR="00D47E4E">
        <w:rPr>
          <w:rFonts w:ascii="Arial" w:hAnsi="Arial" w:cs="Arial"/>
          <w:sz w:val="24"/>
          <w:szCs w:val="24"/>
        </w:rPr>
        <w:t xml:space="preserve"> </w:t>
      </w:r>
      <w:r w:rsidRPr="00800297">
        <w:rPr>
          <w:rFonts w:ascii="Arial" w:hAnsi="Arial" w:cs="Arial"/>
          <w:sz w:val="24"/>
          <w:szCs w:val="24"/>
        </w:rPr>
        <w:t>She initially reviewed the data, made the master data list, and did the initial cleaning up of the data sets.</w:t>
      </w:r>
      <w:r w:rsidR="00D47E4E">
        <w:rPr>
          <w:rFonts w:ascii="Arial" w:hAnsi="Arial" w:cs="Arial"/>
          <w:sz w:val="24"/>
          <w:szCs w:val="24"/>
        </w:rPr>
        <w:t xml:space="preserve"> </w:t>
      </w:r>
      <w:r w:rsidRPr="00800297">
        <w:rPr>
          <w:rFonts w:ascii="Arial" w:hAnsi="Arial" w:cs="Arial"/>
          <w:sz w:val="24"/>
          <w:szCs w:val="24"/>
        </w:rPr>
        <w:t>This follows with the proposal, as she made the list and comments for the data.  Abigail also constructed the simplified workflow process in the proposal.  During the progress report, she completed the task section outlining the future tasks in the methodology.</w:t>
      </w:r>
      <w:r w:rsidR="00F35147">
        <w:rPr>
          <w:rFonts w:ascii="Arial" w:hAnsi="Arial" w:cs="Arial"/>
          <w:sz w:val="24"/>
          <w:szCs w:val="24"/>
        </w:rPr>
        <w:t xml:space="preserve"> </w:t>
      </w:r>
      <w:r w:rsidRPr="00800297">
        <w:rPr>
          <w:rFonts w:ascii="Arial" w:hAnsi="Arial" w:cs="Arial"/>
          <w:sz w:val="24"/>
          <w:szCs w:val="24"/>
        </w:rPr>
        <w:t>She clipped the tree canopy to the study and was ultimately responsible for the raster to polygon conversion.</w:t>
      </w:r>
      <w:r w:rsidR="00F35147">
        <w:rPr>
          <w:rFonts w:ascii="Arial" w:hAnsi="Arial" w:cs="Arial"/>
          <w:sz w:val="24"/>
          <w:szCs w:val="24"/>
        </w:rPr>
        <w:t xml:space="preserve"> </w:t>
      </w:r>
      <w:r w:rsidRPr="00800297">
        <w:rPr>
          <w:rFonts w:ascii="Arial" w:hAnsi="Arial" w:cs="Arial"/>
          <w:sz w:val="24"/>
          <w:szCs w:val="24"/>
        </w:rPr>
        <w:t>Many of the files concerning the environmental constraints were merged, had the data repaired and spatial joined to the master zoning file by Abigail.</w:t>
      </w:r>
      <w:r w:rsidR="00F35147">
        <w:rPr>
          <w:rFonts w:ascii="Arial" w:hAnsi="Arial" w:cs="Arial"/>
          <w:sz w:val="24"/>
          <w:szCs w:val="24"/>
        </w:rPr>
        <w:t xml:space="preserve"> </w:t>
      </w:r>
      <w:r w:rsidRPr="00800297">
        <w:rPr>
          <w:rFonts w:ascii="Arial" w:hAnsi="Arial" w:cs="Arial"/>
          <w:sz w:val="24"/>
          <w:szCs w:val="24"/>
        </w:rPr>
        <w:t xml:space="preserve">For the </w:t>
      </w:r>
      <w:proofErr w:type="gramStart"/>
      <w:r w:rsidRPr="00800297">
        <w:rPr>
          <w:rFonts w:ascii="Arial" w:hAnsi="Arial" w:cs="Arial"/>
          <w:sz w:val="24"/>
          <w:szCs w:val="24"/>
        </w:rPr>
        <w:t>end product</w:t>
      </w:r>
      <w:proofErr w:type="gramEnd"/>
      <w:r w:rsidRPr="00800297">
        <w:rPr>
          <w:rFonts w:ascii="Arial" w:hAnsi="Arial" w:cs="Arial"/>
          <w:sz w:val="24"/>
          <w:szCs w:val="24"/>
        </w:rPr>
        <w:t xml:space="preserve"> she was responsible for generating charts for the distribution of the data and running a regression analysis on the data set compared to other vulnerability indexes provided by the client.</w:t>
      </w:r>
      <w:r w:rsidR="00FE6A88">
        <w:rPr>
          <w:rFonts w:ascii="Arial" w:hAnsi="Arial" w:cs="Arial"/>
          <w:sz w:val="24"/>
          <w:szCs w:val="24"/>
        </w:rPr>
        <w:t xml:space="preserve"> </w:t>
      </w:r>
      <w:r w:rsidRPr="00800297">
        <w:rPr>
          <w:rFonts w:ascii="Arial" w:hAnsi="Arial" w:cs="Arial"/>
          <w:sz w:val="24"/>
          <w:szCs w:val="24"/>
        </w:rPr>
        <w:t>This required taking the data table and exporting them into an excel spreadsheet, organizing and generating the charts for analysis.</w:t>
      </w:r>
      <w:r w:rsidR="007F4480">
        <w:rPr>
          <w:rFonts w:ascii="Arial" w:hAnsi="Arial" w:cs="Arial"/>
          <w:sz w:val="24"/>
          <w:szCs w:val="24"/>
        </w:rPr>
        <w:t xml:space="preserve"> </w:t>
      </w:r>
      <w:r w:rsidRPr="00800297">
        <w:rPr>
          <w:rFonts w:ascii="Arial" w:hAnsi="Arial" w:cs="Arial"/>
          <w:sz w:val="24"/>
          <w:szCs w:val="24"/>
        </w:rPr>
        <w:t>For the final report, she was responsible for the data section and the meta data appendix.</w:t>
      </w:r>
    </w:p>
    <w:p w14:paraId="2627ABF7" w14:textId="77777777" w:rsidR="00800297" w:rsidRPr="00800297" w:rsidRDefault="00800297" w:rsidP="00C418D3">
      <w:pPr>
        <w:spacing w:line="360" w:lineRule="auto"/>
        <w:rPr>
          <w:rFonts w:ascii="Arial" w:hAnsi="Arial" w:cs="Arial"/>
          <w:sz w:val="24"/>
          <w:szCs w:val="24"/>
        </w:rPr>
      </w:pPr>
    </w:p>
    <w:p w14:paraId="5AFCE1BE" w14:textId="290D4C6F" w:rsidR="00800297" w:rsidRPr="00800297" w:rsidRDefault="00800297" w:rsidP="00C418D3">
      <w:pPr>
        <w:spacing w:line="360" w:lineRule="auto"/>
        <w:rPr>
          <w:rFonts w:ascii="Arial" w:hAnsi="Arial" w:cs="Arial"/>
          <w:sz w:val="24"/>
          <w:szCs w:val="24"/>
        </w:rPr>
      </w:pPr>
      <w:r w:rsidRPr="00800297">
        <w:rPr>
          <w:rFonts w:ascii="Arial" w:hAnsi="Arial" w:cs="Arial"/>
          <w:sz w:val="24"/>
          <w:szCs w:val="24"/>
        </w:rPr>
        <w:t>Kevin (Editor &amp; Researcher)</w:t>
      </w:r>
      <w:r w:rsidR="0014576F">
        <w:rPr>
          <w:rFonts w:ascii="Arial" w:hAnsi="Arial" w:cs="Arial"/>
          <w:sz w:val="24"/>
          <w:szCs w:val="24"/>
        </w:rPr>
        <w:t xml:space="preserve"> </w:t>
      </w:r>
      <w:r w:rsidRPr="00800297">
        <w:rPr>
          <w:rFonts w:ascii="Arial" w:hAnsi="Arial" w:cs="Arial"/>
          <w:sz w:val="24"/>
          <w:szCs w:val="24"/>
        </w:rPr>
        <w:t xml:space="preserve">- </w:t>
      </w:r>
    </w:p>
    <w:p w14:paraId="326D2D03" w14:textId="0A44E304" w:rsidR="00800297" w:rsidRPr="00800297" w:rsidRDefault="00800297" w:rsidP="00C418D3">
      <w:pPr>
        <w:spacing w:line="360" w:lineRule="auto"/>
        <w:ind w:firstLine="720"/>
        <w:rPr>
          <w:rFonts w:ascii="Arial" w:hAnsi="Arial" w:cs="Arial"/>
          <w:sz w:val="24"/>
          <w:szCs w:val="24"/>
        </w:rPr>
      </w:pPr>
      <w:r w:rsidRPr="00800297">
        <w:rPr>
          <w:rFonts w:ascii="Arial" w:hAnsi="Arial" w:cs="Arial"/>
          <w:sz w:val="24"/>
          <w:szCs w:val="24"/>
        </w:rPr>
        <w:t>Kevin was responsible for collecting and editing most of the project reports and files.</w:t>
      </w:r>
      <w:r w:rsidR="00C916B2">
        <w:rPr>
          <w:rFonts w:ascii="Arial" w:hAnsi="Arial" w:cs="Arial"/>
          <w:sz w:val="24"/>
          <w:szCs w:val="24"/>
        </w:rPr>
        <w:t xml:space="preserve"> </w:t>
      </w:r>
      <w:r w:rsidRPr="00800297">
        <w:rPr>
          <w:rFonts w:ascii="Arial" w:hAnsi="Arial" w:cs="Arial"/>
          <w:sz w:val="24"/>
          <w:szCs w:val="24"/>
        </w:rPr>
        <w:t>All reports and presentations were reviewed by him and the project manager before submission, by rewriting certain sections and correcting typographical errors for coherency and consistency.</w:t>
      </w:r>
      <w:r w:rsidR="00C916B2">
        <w:rPr>
          <w:rFonts w:ascii="Arial" w:hAnsi="Arial" w:cs="Arial"/>
          <w:sz w:val="24"/>
          <w:szCs w:val="24"/>
        </w:rPr>
        <w:t xml:space="preserve"> </w:t>
      </w:r>
      <w:r w:rsidRPr="00800297">
        <w:rPr>
          <w:rFonts w:ascii="Arial" w:hAnsi="Arial" w:cs="Arial"/>
          <w:sz w:val="24"/>
          <w:szCs w:val="24"/>
        </w:rPr>
        <w:t>He was responsible for researching, collecting the references for the literature review, and creating the reference section used in the proposal and final report.</w:t>
      </w:r>
      <w:r w:rsidR="006E7FE9">
        <w:rPr>
          <w:rFonts w:ascii="Arial" w:hAnsi="Arial" w:cs="Arial"/>
          <w:sz w:val="24"/>
          <w:szCs w:val="24"/>
        </w:rPr>
        <w:t xml:space="preserve"> </w:t>
      </w:r>
      <w:r w:rsidRPr="00800297">
        <w:rPr>
          <w:rFonts w:ascii="Arial" w:hAnsi="Arial" w:cs="Arial"/>
          <w:sz w:val="24"/>
          <w:szCs w:val="24"/>
        </w:rPr>
        <w:t>He wrote a summary for three of sources used in the literature review.</w:t>
      </w:r>
      <w:r w:rsidR="006E7FE9">
        <w:rPr>
          <w:rFonts w:ascii="Arial" w:hAnsi="Arial" w:cs="Arial"/>
          <w:sz w:val="24"/>
          <w:szCs w:val="24"/>
        </w:rPr>
        <w:t xml:space="preserve"> </w:t>
      </w:r>
      <w:r w:rsidRPr="00800297">
        <w:rPr>
          <w:rFonts w:ascii="Arial" w:hAnsi="Arial" w:cs="Arial"/>
          <w:sz w:val="24"/>
          <w:szCs w:val="24"/>
        </w:rPr>
        <w:t>For the progress report, he wrote the completed tasks and present work section.  Computationally, he clipped, intersected and spatial join the seeps, springs and rock outcrop file to the zoning file.</w:t>
      </w:r>
      <w:r w:rsidR="00D927E4">
        <w:rPr>
          <w:rFonts w:ascii="Arial" w:hAnsi="Arial" w:cs="Arial"/>
          <w:sz w:val="24"/>
          <w:szCs w:val="24"/>
        </w:rPr>
        <w:t xml:space="preserve"> He also attributed all tables regarding the environmental constraints percentages as well as Boolean yes/no</w:t>
      </w:r>
      <w:r w:rsidR="00ED2937">
        <w:rPr>
          <w:rFonts w:ascii="Arial" w:hAnsi="Arial" w:cs="Arial"/>
          <w:sz w:val="24"/>
          <w:szCs w:val="24"/>
        </w:rPr>
        <w:t xml:space="preserve"> with Tito</w:t>
      </w:r>
      <w:r w:rsidR="00D927E4">
        <w:rPr>
          <w:rFonts w:ascii="Arial" w:hAnsi="Arial" w:cs="Arial"/>
          <w:sz w:val="24"/>
          <w:szCs w:val="24"/>
        </w:rPr>
        <w:t>.</w:t>
      </w:r>
      <w:r w:rsidR="00B80A42">
        <w:rPr>
          <w:rFonts w:ascii="Arial" w:hAnsi="Arial" w:cs="Arial"/>
          <w:sz w:val="24"/>
          <w:szCs w:val="24"/>
        </w:rPr>
        <w:t xml:space="preserve"> </w:t>
      </w:r>
      <w:r w:rsidRPr="00800297">
        <w:rPr>
          <w:rFonts w:ascii="Arial" w:hAnsi="Arial" w:cs="Arial"/>
          <w:sz w:val="24"/>
          <w:szCs w:val="24"/>
        </w:rPr>
        <w:t>He also was integral to correctly spatially joining the tree canopy to the main zoning file.</w:t>
      </w:r>
      <w:r w:rsidR="00B80A42">
        <w:rPr>
          <w:rFonts w:ascii="Arial" w:hAnsi="Arial" w:cs="Arial"/>
          <w:sz w:val="24"/>
          <w:szCs w:val="24"/>
        </w:rPr>
        <w:t xml:space="preserve"> </w:t>
      </w:r>
      <w:r w:rsidRPr="00800297">
        <w:rPr>
          <w:rFonts w:ascii="Arial" w:hAnsi="Arial" w:cs="Arial"/>
          <w:sz w:val="24"/>
          <w:szCs w:val="24"/>
        </w:rPr>
        <w:t>The meta data was jointly created and collected by Kevin and Morgan.</w:t>
      </w:r>
      <w:r w:rsidR="006C2188">
        <w:rPr>
          <w:rFonts w:ascii="Arial" w:hAnsi="Arial" w:cs="Arial"/>
          <w:sz w:val="24"/>
          <w:szCs w:val="24"/>
        </w:rPr>
        <w:t xml:space="preserve"> </w:t>
      </w:r>
      <w:r w:rsidRPr="00800297">
        <w:rPr>
          <w:rFonts w:ascii="Arial" w:hAnsi="Arial" w:cs="Arial"/>
          <w:sz w:val="24"/>
          <w:szCs w:val="24"/>
        </w:rPr>
        <w:t xml:space="preserve">He imported the final map into </w:t>
      </w:r>
      <w:r w:rsidRPr="00800297">
        <w:rPr>
          <w:rFonts w:ascii="Arial" w:hAnsi="Arial" w:cs="Arial"/>
          <w:sz w:val="24"/>
          <w:szCs w:val="24"/>
        </w:rPr>
        <w:lastRenderedPageBreak/>
        <w:t>ArcGIS online, edited the symbology and created the story map online.</w:t>
      </w:r>
      <w:r w:rsidR="006C2188">
        <w:rPr>
          <w:rFonts w:ascii="Arial" w:hAnsi="Arial" w:cs="Arial"/>
          <w:sz w:val="24"/>
          <w:szCs w:val="24"/>
        </w:rPr>
        <w:t xml:space="preserve"> </w:t>
      </w:r>
      <w:r w:rsidRPr="00800297">
        <w:rPr>
          <w:rFonts w:ascii="Arial" w:hAnsi="Arial" w:cs="Arial"/>
          <w:sz w:val="24"/>
          <w:szCs w:val="24"/>
        </w:rPr>
        <w:t>During the final reports he was responsible for the conclusion and references section</w:t>
      </w:r>
      <w:r w:rsidR="00C912F8">
        <w:rPr>
          <w:rFonts w:ascii="Arial" w:hAnsi="Arial" w:cs="Arial"/>
          <w:sz w:val="24"/>
          <w:szCs w:val="24"/>
        </w:rPr>
        <w:t>.</w:t>
      </w:r>
    </w:p>
    <w:p w14:paraId="216490A7" w14:textId="77777777" w:rsidR="00800297" w:rsidRPr="00800297" w:rsidRDefault="00800297" w:rsidP="00C418D3">
      <w:pPr>
        <w:spacing w:line="360" w:lineRule="auto"/>
        <w:rPr>
          <w:rFonts w:ascii="Arial" w:hAnsi="Arial" w:cs="Arial"/>
          <w:sz w:val="24"/>
          <w:szCs w:val="24"/>
        </w:rPr>
      </w:pPr>
      <w:r w:rsidRPr="00800297">
        <w:rPr>
          <w:rFonts w:ascii="Arial" w:hAnsi="Arial" w:cs="Arial"/>
          <w:sz w:val="24"/>
          <w:szCs w:val="24"/>
        </w:rPr>
        <w:t xml:space="preserve"> </w:t>
      </w:r>
    </w:p>
    <w:p w14:paraId="2A0E11DD" w14:textId="283F253A" w:rsidR="00800297" w:rsidRPr="00800297" w:rsidRDefault="00800297" w:rsidP="00C418D3">
      <w:pPr>
        <w:spacing w:line="360" w:lineRule="auto"/>
        <w:rPr>
          <w:rFonts w:ascii="Arial" w:hAnsi="Arial" w:cs="Arial"/>
          <w:sz w:val="24"/>
          <w:szCs w:val="24"/>
        </w:rPr>
      </w:pPr>
      <w:r w:rsidRPr="0018111D">
        <w:rPr>
          <w:rFonts w:ascii="Arial" w:hAnsi="Arial" w:cs="Arial"/>
          <w:sz w:val="24"/>
          <w:szCs w:val="24"/>
        </w:rPr>
        <w:t>Rodrigo</w:t>
      </w:r>
      <w:r w:rsidR="0018111D" w:rsidRPr="0018111D">
        <w:rPr>
          <w:rFonts w:ascii="Arial" w:hAnsi="Arial" w:cs="Arial"/>
          <w:sz w:val="24"/>
          <w:szCs w:val="24"/>
        </w:rPr>
        <w:t xml:space="preserve"> Ram</w:t>
      </w:r>
      <w:r w:rsidR="0018111D">
        <w:rPr>
          <w:rFonts w:ascii="Arial" w:hAnsi="Arial" w:cs="Arial"/>
          <w:sz w:val="24"/>
          <w:szCs w:val="24"/>
        </w:rPr>
        <w:t>ir</w:t>
      </w:r>
      <w:r w:rsidR="0018111D" w:rsidRPr="0018111D">
        <w:rPr>
          <w:rFonts w:ascii="Arial" w:hAnsi="Arial" w:cs="Arial"/>
          <w:sz w:val="24"/>
          <w:szCs w:val="24"/>
        </w:rPr>
        <w:t>ez</w:t>
      </w:r>
      <w:r w:rsidRPr="0018111D">
        <w:rPr>
          <w:rFonts w:ascii="Arial" w:hAnsi="Arial" w:cs="Arial"/>
          <w:sz w:val="24"/>
          <w:szCs w:val="24"/>
        </w:rPr>
        <w:t xml:space="preserve"> (Tito)</w:t>
      </w:r>
      <w:r w:rsidRPr="00800297">
        <w:rPr>
          <w:rFonts w:ascii="Arial" w:hAnsi="Arial" w:cs="Arial"/>
          <w:sz w:val="24"/>
          <w:szCs w:val="24"/>
        </w:rPr>
        <w:t xml:space="preserve"> (Graphic Designer &amp; Assistant Manager)</w:t>
      </w:r>
      <w:r w:rsidR="0014576F">
        <w:rPr>
          <w:rFonts w:ascii="Arial" w:hAnsi="Arial" w:cs="Arial"/>
          <w:sz w:val="24"/>
          <w:szCs w:val="24"/>
        </w:rPr>
        <w:t xml:space="preserve"> </w:t>
      </w:r>
      <w:r w:rsidRPr="00800297">
        <w:rPr>
          <w:rFonts w:ascii="Arial" w:hAnsi="Arial" w:cs="Arial"/>
          <w:sz w:val="24"/>
          <w:szCs w:val="24"/>
        </w:rPr>
        <w:t xml:space="preserve">- </w:t>
      </w:r>
    </w:p>
    <w:p w14:paraId="78D011CA" w14:textId="495CB9DB" w:rsidR="00800297" w:rsidRPr="00800297" w:rsidRDefault="00800297" w:rsidP="00C418D3">
      <w:pPr>
        <w:spacing w:line="360" w:lineRule="auto"/>
        <w:ind w:firstLine="720"/>
        <w:rPr>
          <w:rFonts w:ascii="Arial" w:hAnsi="Arial" w:cs="Arial"/>
          <w:sz w:val="24"/>
          <w:szCs w:val="24"/>
        </w:rPr>
      </w:pPr>
      <w:r w:rsidRPr="00800297">
        <w:rPr>
          <w:rFonts w:ascii="Arial" w:hAnsi="Arial" w:cs="Arial"/>
          <w:sz w:val="24"/>
          <w:szCs w:val="24"/>
        </w:rPr>
        <w:t>Throughout the project</w:t>
      </w:r>
      <w:r w:rsidR="009B432A">
        <w:rPr>
          <w:rFonts w:ascii="Arial" w:hAnsi="Arial" w:cs="Arial"/>
          <w:sz w:val="24"/>
          <w:szCs w:val="24"/>
        </w:rPr>
        <w:t>,</w:t>
      </w:r>
      <w:r w:rsidRPr="00800297">
        <w:rPr>
          <w:rFonts w:ascii="Arial" w:hAnsi="Arial" w:cs="Arial"/>
          <w:sz w:val="24"/>
          <w:szCs w:val="24"/>
        </w:rPr>
        <w:t xml:space="preserve"> Tito acted as the assistant manager and GIS Technician.  At the beginning of the project</w:t>
      </w:r>
      <w:r w:rsidR="00223A01">
        <w:rPr>
          <w:rFonts w:ascii="Arial" w:hAnsi="Arial" w:cs="Arial"/>
          <w:sz w:val="24"/>
          <w:szCs w:val="24"/>
        </w:rPr>
        <w:t>,</w:t>
      </w:r>
      <w:r w:rsidRPr="00800297">
        <w:rPr>
          <w:rFonts w:ascii="Arial" w:hAnsi="Arial" w:cs="Arial"/>
          <w:sz w:val="24"/>
          <w:szCs w:val="24"/>
        </w:rPr>
        <w:t xml:space="preserve"> he created and edited the logo for the Canopy Cats in Adobe Photoshop and Illustrator.</w:t>
      </w:r>
      <w:r w:rsidR="00223A01">
        <w:rPr>
          <w:rFonts w:ascii="Arial" w:hAnsi="Arial" w:cs="Arial"/>
          <w:sz w:val="24"/>
          <w:szCs w:val="24"/>
        </w:rPr>
        <w:t xml:space="preserve"> </w:t>
      </w:r>
      <w:r w:rsidRPr="00800297">
        <w:rPr>
          <w:rFonts w:ascii="Arial" w:hAnsi="Arial" w:cs="Arial"/>
          <w:sz w:val="24"/>
          <w:szCs w:val="24"/>
        </w:rPr>
        <w:t>He collected the literature sources from the other team members and wrote the literature review in the proposal.</w:t>
      </w:r>
      <w:r w:rsidR="00D02E9C">
        <w:rPr>
          <w:rFonts w:ascii="Arial" w:hAnsi="Arial" w:cs="Arial"/>
          <w:sz w:val="24"/>
          <w:szCs w:val="24"/>
        </w:rPr>
        <w:t xml:space="preserve"> </w:t>
      </w:r>
      <w:r w:rsidRPr="00800297">
        <w:rPr>
          <w:rFonts w:ascii="Arial" w:hAnsi="Arial" w:cs="Arial"/>
          <w:sz w:val="24"/>
          <w:szCs w:val="24"/>
        </w:rPr>
        <w:t xml:space="preserve">For the progress report he created the introduction, purpose and scope section.  He spent an inordinate amount of </w:t>
      </w:r>
      <w:r w:rsidR="009B432A">
        <w:rPr>
          <w:rFonts w:ascii="Arial" w:hAnsi="Arial" w:cs="Arial"/>
          <w:sz w:val="24"/>
          <w:szCs w:val="24"/>
        </w:rPr>
        <w:t xml:space="preserve">time </w:t>
      </w:r>
      <w:r w:rsidRPr="00800297">
        <w:rPr>
          <w:rFonts w:ascii="Arial" w:hAnsi="Arial" w:cs="Arial"/>
          <w:sz w:val="24"/>
          <w:szCs w:val="24"/>
        </w:rPr>
        <w:t xml:space="preserve">researching </w:t>
      </w:r>
      <w:proofErr w:type="spellStart"/>
      <w:r w:rsidRPr="00800297">
        <w:rPr>
          <w:rFonts w:ascii="Arial" w:hAnsi="Arial" w:cs="Arial"/>
          <w:sz w:val="24"/>
          <w:szCs w:val="24"/>
        </w:rPr>
        <w:t>dasymetric</w:t>
      </w:r>
      <w:proofErr w:type="spellEnd"/>
      <w:r w:rsidRPr="00800297">
        <w:rPr>
          <w:rFonts w:ascii="Arial" w:hAnsi="Arial" w:cs="Arial"/>
          <w:sz w:val="24"/>
          <w:szCs w:val="24"/>
        </w:rPr>
        <w:t xml:space="preserve"> mapping for our geostatistical methods and </w:t>
      </w:r>
      <w:proofErr w:type="gramStart"/>
      <w:r w:rsidRPr="00800297">
        <w:rPr>
          <w:rFonts w:ascii="Arial" w:hAnsi="Arial" w:cs="Arial"/>
          <w:sz w:val="24"/>
          <w:szCs w:val="24"/>
        </w:rPr>
        <w:t>look</w:t>
      </w:r>
      <w:r w:rsidR="000D3DE6">
        <w:rPr>
          <w:rFonts w:ascii="Arial" w:hAnsi="Arial" w:cs="Arial"/>
          <w:sz w:val="24"/>
          <w:szCs w:val="24"/>
        </w:rPr>
        <w:t>ed</w:t>
      </w:r>
      <w:r w:rsidRPr="00800297">
        <w:rPr>
          <w:rFonts w:ascii="Arial" w:hAnsi="Arial" w:cs="Arial"/>
          <w:sz w:val="24"/>
          <w:szCs w:val="24"/>
        </w:rPr>
        <w:t xml:space="preserve"> into</w:t>
      </w:r>
      <w:proofErr w:type="gramEnd"/>
      <w:r w:rsidRPr="00800297">
        <w:rPr>
          <w:rFonts w:ascii="Arial" w:hAnsi="Arial" w:cs="Arial"/>
          <w:sz w:val="24"/>
          <w:szCs w:val="24"/>
        </w:rPr>
        <w:t xml:space="preserve"> the weighting methodology based on the literature review. For the data files, he took the intersected environmental fields and calculated the environmental percentages of the parcels, and then multiplied them by their weighted values</w:t>
      </w:r>
      <w:r w:rsidR="0043110C">
        <w:rPr>
          <w:rFonts w:ascii="Arial" w:hAnsi="Arial" w:cs="Arial"/>
          <w:sz w:val="24"/>
          <w:szCs w:val="24"/>
        </w:rPr>
        <w:t xml:space="preserve"> with Kevin</w:t>
      </w:r>
      <w:r w:rsidRPr="00800297">
        <w:rPr>
          <w:rFonts w:ascii="Arial" w:hAnsi="Arial" w:cs="Arial"/>
          <w:sz w:val="24"/>
          <w:szCs w:val="24"/>
        </w:rPr>
        <w:t>.</w:t>
      </w:r>
      <w:r w:rsidR="00ED2937">
        <w:rPr>
          <w:rFonts w:ascii="Arial" w:hAnsi="Arial" w:cs="Arial"/>
          <w:sz w:val="24"/>
          <w:szCs w:val="24"/>
        </w:rPr>
        <w:t xml:space="preserve"> </w:t>
      </w:r>
      <w:r w:rsidRPr="00800297">
        <w:rPr>
          <w:rFonts w:ascii="Arial" w:hAnsi="Arial" w:cs="Arial"/>
          <w:sz w:val="24"/>
          <w:szCs w:val="24"/>
        </w:rPr>
        <w:t>During the final report he created the methods, results and discussion sections.  He was responsible for the construction of the final flow chart that was required in the deliverables.</w:t>
      </w:r>
      <w:r w:rsidR="00ED2937">
        <w:rPr>
          <w:rFonts w:ascii="Arial" w:hAnsi="Arial" w:cs="Arial"/>
          <w:sz w:val="24"/>
          <w:szCs w:val="24"/>
        </w:rPr>
        <w:t xml:space="preserve"> </w:t>
      </w:r>
      <w:r w:rsidRPr="00800297">
        <w:rPr>
          <w:rFonts w:ascii="Arial" w:hAnsi="Arial" w:cs="Arial"/>
          <w:sz w:val="24"/>
          <w:szCs w:val="24"/>
        </w:rPr>
        <w:t xml:space="preserve">Additionally, Tito conducted the zoom meetings whenever the project manager was unavailable, helped synchronize the project and was the official recorder for the meeting notes.  </w:t>
      </w:r>
    </w:p>
    <w:p w14:paraId="61476FA9" w14:textId="77777777" w:rsidR="00800297" w:rsidRPr="00800297" w:rsidRDefault="00800297" w:rsidP="00C418D3">
      <w:pPr>
        <w:spacing w:line="360" w:lineRule="auto"/>
        <w:rPr>
          <w:rFonts w:ascii="Arial" w:hAnsi="Arial" w:cs="Arial"/>
          <w:sz w:val="24"/>
          <w:szCs w:val="24"/>
        </w:rPr>
      </w:pPr>
    </w:p>
    <w:p w14:paraId="0C939B36" w14:textId="77777777" w:rsidR="00800297" w:rsidRPr="00800297" w:rsidRDefault="00800297" w:rsidP="00C418D3">
      <w:pPr>
        <w:spacing w:line="360" w:lineRule="auto"/>
        <w:rPr>
          <w:rFonts w:ascii="Arial" w:hAnsi="Arial" w:cs="Arial"/>
          <w:sz w:val="24"/>
          <w:szCs w:val="24"/>
        </w:rPr>
      </w:pPr>
      <w:r w:rsidRPr="00800297">
        <w:rPr>
          <w:rFonts w:ascii="Arial" w:hAnsi="Arial" w:cs="Arial"/>
          <w:sz w:val="24"/>
          <w:szCs w:val="24"/>
        </w:rPr>
        <w:t xml:space="preserve">Morgan (Graphic Designer &amp; Researcher)- </w:t>
      </w:r>
    </w:p>
    <w:p w14:paraId="15B620EA" w14:textId="3D270030" w:rsidR="00800297" w:rsidRPr="00800297" w:rsidRDefault="00800297" w:rsidP="00C418D3">
      <w:pPr>
        <w:spacing w:line="360" w:lineRule="auto"/>
        <w:ind w:firstLine="720"/>
        <w:rPr>
          <w:rFonts w:ascii="Arial" w:hAnsi="Arial" w:cs="Arial"/>
          <w:sz w:val="24"/>
          <w:szCs w:val="24"/>
        </w:rPr>
      </w:pPr>
      <w:r w:rsidRPr="00800297">
        <w:rPr>
          <w:rFonts w:ascii="Arial" w:hAnsi="Arial" w:cs="Arial"/>
          <w:sz w:val="24"/>
          <w:szCs w:val="24"/>
        </w:rPr>
        <w:t>Morgan’s role was as a GIS Technician and Researcher.  He researched some of the key literature for the project, such as papers concerning the land use for zoning and tree vulnerability.</w:t>
      </w:r>
      <w:r w:rsidR="00AF52AC">
        <w:rPr>
          <w:rFonts w:ascii="Arial" w:hAnsi="Arial" w:cs="Arial"/>
          <w:sz w:val="24"/>
          <w:szCs w:val="24"/>
        </w:rPr>
        <w:t xml:space="preserve"> </w:t>
      </w:r>
      <w:r w:rsidRPr="00800297">
        <w:rPr>
          <w:rFonts w:ascii="Arial" w:hAnsi="Arial" w:cs="Arial"/>
          <w:sz w:val="24"/>
          <w:szCs w:val="24"/>
        </w:rPr>
        <w:t>He wrote up a summary on each article for use in the literature review section.</w:t>
      </w:r>
      <w:r w:rsidR="00F937E2">
        <w:rPr>
          <w:rFonts w:ascii="Arial" w:hAnsi="Arial" w:cs="Arial"/>
          <w:sz w:val="24"/>
          <w:szCs w:val="24"/>
        </w:rPr>
        <w:t xml:space="preserve"> </w:t>
      </w:r>
      <w:r w:rsidRPr="00800297">
        <w:rPr>
          <w:rFonts w:ascii="Arial" w:hAnsi="Arial" w:cs="Arial"/>
          <w:sz w:val="24"/>
          <w:szCs w:val="24"/>
        </w:rPr>
        <w:t>For the proposal, he created the budget tables and project timelines for the paper and presentation</w:t>
      </w:r>
      <w:r w:rsidR="007C6103">
        <w:rPr>
          <w:rFonts w:ascii="Arial" w:hAnsi="Arial" w:cs="Arial"/>
          <w:sz w:val="24"/>
          <w:szCs w:val="24"/>
        </w:rPr>
        <w:t xml:space="preserve">. </w:t>
      </w:r>
      <w:r w:rsidRPr="00800297">
        <w:rPr>
          <w:rFonts w:ascii="Arial" w:hAnsi="Arial" w:cs="Arial"/>
          <w:sz w:val="24"/>
          <w:szCs w:val="24"/>
        </w:rPr>
        <w:t xml:space="preserve">In </w:t>
      </w:r>
      <w:proofErr w:type="spellStart"/>
      <w:r w:rsidRPr="00800297">
        <w:rPr>
          <w:rFonts w:ascii="Arial" w:hAnsi="Arial" w:cs="Arial"/>
          <w:sz w:val="24"/>
          <w:szCs w:val="24"/>
        </w:rPr>
        <w:t>ArcPro</w:t>
      </w:r>
      <w:proofErr w:type="spellEnd"/>
      <w:r w:rsidRPr="00800297">
        <w:rPr>
          <w:rFonts w:ascii="Arial" w:hAnsi="Arial" w:cs="Arial"/>
          <w:sz w:val="24"/>
          <w:szCs w:val="24"/>
        </w:rPr>
        <w:t xml:space="preserve"> he clipped creek buffers, wetlands, transit priority network and intersected them with the zoning files.</w:t>
      </w:r>
      <w:r w:rsidR="00141448">
        <w:rPr>
          <w:rFonts w:ascii="Arial" w:hAnsi="Arial" w:cs="Arial"/>
          <w:sz w:val="24"/>
          <w:szCs w:val="24"/>
        </w:rPr>
        <w:t xml:space="preserve"> </w:t>
      </w:r>
      <w:r w:rsidRPr="00800297">
        <w:rPr>
          <w:rFonts w:ascii="Arial" w:hAnsi="Arial" w:cs="Arial"/>
          <w:sz w:val="24"/>
          <w:szCs w:val="24"/>
        </w:rPr>
        <w:t>He created the updated timetable for the progress report.</w:t>
      </w:r>
      <w:r w:rsidR="00325A59">
        <w:rPr>
          <w:rFonts w:ascii="Arial" w:hAnsi="Arial" w:cs="Arial"/>
          <w:sz w:val="24"/>
          <w:szCs w:val="24"/>
        </w:rPr>
        <w:t xml:space="preserve"> </w:t>
      </w:r>
      <w:r w:rsidRPr="00800297">
        <w:rPr>
          <w:rFonts w:ascii="Arial" w:hAnsi="Arial" w:cs="Arial"/>
          <w:sz w:val="24"/>
          <w:szCs w:val="24"/>
        </w:rPr>
        <w:t>Morgan was also responsible for the research into different geostatistical methods, such as radial base function that was explained during the progress report.</w:t>
      </w:r>
      <w:r w:rsidR="009B252D">
        <w:rPr>
          <w:rFonts w:ascii="Arial" w:hAnsi="Arial" w:cs="Arial"/>
          <w:sz w:val="24"/>
          <w:szCs w:val="24"/>
        </w:rPr>
        <w:t xml:space="preserve"> </w:t>
      </w:r>
      <w:r w:rsidRPr="00800297">
        <w:rPr>
          <w:rFonts w:ascii="Arial" w:hAnsi="Arial" w:cs="Arial"/>
          <w:sz w:val="24"/>
          <w:szCs w:val="24"/>
        </w:rPr>
        <w:t>The weighting matrix write up and excel table were generated by Morgan to be used by Tito in the final report.</w:t>
      </w:r>
      <w:r w:rsidR="00840517">
        <w:rPr>
          <w:rFonts w:ascii="Arial" w:hAnsi="Arial" w:cs="Arial"/>
          <w:sz w:val="24"/>
          <w:szCs w:val="24"/>
        </w:rPr>
        <w:t xml:space="preserve"> </w:t>
      </w:r>
      <w:r w:rsidRPr="00800297">
        <w:rPr>
          <w:rFonts w:ascii="Arial" w:hAnsi="Arial" w:cs="Arial"/>
          <w:sz w:val="24"/>
          <w:szCs w:val="24"/>
        </w:rPr>
        <w:t xml:space="preserve">He and Tito applied the matrix to the </w:t>
      </w:r>
      <w:r w:rsidRPr="00800297">
        <w:rPr>
          <w:rFonts w:ascii="Arial" w:hAnsi="Arial" w:cs="Arial"/>
          <w:sz w:val="24"/>
          <w:szCs w:val="24"/>
        </w:rPr>
        <w:lastRenderedPageBreak/>
        <w:t>environmental percentages for the parcels.  The map generated to demonstrate the change in impervious cover due to the proposed zoning was by Morgan.</w:t>
      </w:r>
      <w:r w:rsidR="00D86806">
        <w:rPr>
          <w:rFonts w:ascii="Arial" w:hAnsi="Arial" w:cs="Arial"/>
          <w:sz w:val="24"/>
          <w:szCs w:val="24"/>
        </w:rPr>
        <w:t xml:space="preserve"> </w:t>
      </w:r>
      <w:r w:rsidRPr="00800297">
        <w:rPr>
          <w:rFonts w:ascii="Arial" w:hAnsi="Arial" w:cs="Arial"/>
          <w:sz w:val="24"/>
          <w:szCs w:val="24"/>
        </w:rPr>
        <w:t>He was responsible assisting Kevin with updating the meta data for the final deliverables.  During the final report he wrote the introduction and problem statement.</w:t>
      </w:r>
    </w:p>
    <w:p w14:paraId="071970A0" w14:textId="77777777" w:rsidR="00800297" w:rsidRPr="00800297" w:rsidRDefault="00800297" w:rsidP="00C418D3">
      <w:pPr>
        <w:spacing w:line="360" w:lineRule="auto"/>
        <w:rPr>
          <w:rFonts w:ascii="Arial" w:hAnsi="Arial" w:cs="Arial"/>
          <w:sz w:val="24"/>
          <w:szCs w:val="24"/>
        </w:rPr>
      </w:pPr>
    </w:p>
    <w:p w14:paraId="760265C4" w14:textId="77777777" w:rsidR="00800297" w:rsidRPr="00800297" w:rsidRDefault="00800297" w:rsidP="00C418D3">
      <w:pPr>
        <w:spacing w:line="360" w:lineRule="auto"/>
        <w:rPr>
          <w:rFonts w:ascii="Arial" w:hAnsi="Arial" w:cs="Arial"/>
          <w:sz w:val="24"/>
          <w:szCs w:val="24"/>
        </w:rPr>
      </w:pPr>
      <w:r w:rsidRPr="00800297">
        <w:rPr>
          <w:rFonts w:ascii="Arial" w:hAnsi="Arial" w:cs="Arial"/>
          <w:sz w:val="24"/>
          <w:szCs w:val="24"/>
        </w:rPr>
        <w:t xml:space="preserve">Zane (Project Manager)- </w:t>
      </w:r>
    </w:p>
    <w:p w14:paraId="55070085" w14:textId="3A71219A" w:rsidR="00800297" w:rsidRPr="00800297" w:rsidRDefault="00800297" w:rsidP="00C418D3">
      <w:pPr>
        <w:spacing w:line="360" w:lineRule="auto"/>
        <w:ind w:firstLine="720"/>
        <w:rPr>
          <w:rFonts w:ascii="Arial" w:hAnsi="Arial" w:cs="Arial"/>
          <w:sz w:val="24"/>
          <w:szCs w:val="24"/>
        </w:rPr>
      </w:pPr>
      <w:r w:rsidRPr="00800297">
        <w:rPr>
          <w:rFonts w:ascii="Arial" w:hAnsi="Arial" w:cs="Arial"/>
          <w:sz w:val="24"/>
          <w:szCs w:val="24"/>
        </w:rPr>
        <w:t>Overall, Zane’s role within the group was that of a general project manager.  He was responsible for the assigning of tasks, the breakdown who wrote what section in the reports, and the general weekly tasks. Zane was responsible for responding to the client and maintaining an open line of communication. Specifically, he generated the questions to the request for proposal, and communicated the client’s intent with the rest of the team. He wrote the participation, deliverables and conclusion section of the proposal report. After spring break, he conducted bi-weekly synchronization meetings, posted the assigned tasks to the group’s resource page in TRACS. Zane</w:t>
      </w:r>
      <w:r w:rsidR="000E2E96">
        <w:rPr>
          <w:rFonts w:ascii="Arial" w:hAnsi="Arial" w:cs="Arial"/>
          <w:sz w:val="24"/>
          <w:szCs w:val="24"/>
        </w:rPr>
        <w:t xml:space="preserve"> also</w:t>
      </w:r>
      <w:r w:rsidRPr="00800297">
        <w:rPr>
          <w:rFonts w:ascii="Arial" w:hAnsi="Arial" w:cs="Arial"/>
          <w:sz w:val="24"/>
          <w:szCs w:val="24"/>
        </w:rPr>
        <w:t xml:space="preserve"> wrote the conclusion portion of the progress report. For most of the processing of the data in </w:t>
      </w:r>
      <w:proofErr w:type="spellStart"/>
      <w:r w:rsidRPr="00800297">
        <w:rPr>
          <w:rFonts w:ascii="Arial" w:hAnsi="Arial" w:cs="Arial"/>
          <w:sz w:val="24"/>
          <w:szCs w:val="24"/>
        </w:rPr>
        <w:t>ArcPro</w:t>
      </w:r>
      <w:proofErr w:type="spellEnd"/>
      <w:r w:rsidRPr="00800297">
        <w:rPr>
          <w:rFonts w:ascii="Arial" w:hAnsi="Arial" w:cs="Arial"/>
          <w:sz w:val="24"/>
          <w:szCs w:val="24"/>
        </w:rPr>
        <w:t xml:space="preserve">, he took on the role of the trouble shooting whenever one of the many issues arose and checking the files for obvious errors. For example, when the intersected tree canopy file would not merge with their adjacent polygons within their parcels, he devised the solution to just create a summary statistic and joined the summed parcels with main zoning file. Zane created the main coordinated tasks list to keep the team members on track for the final turn in. Then for the final report he assisted Tito with the results, discussion and appendix I sections. He created the poster’s template in Adobe </w:t>
      </w:r>
      <w:proofErr w:type="spellStart"/>
      <w:r w:rsidRPr="00800297">
        <w:rPr>
          <w:rFonts w:ascii="Arial" w:hAnsi="Arial" w:cs="Arial"/>
          <w:sz w:val="24"/>
          <w:szCs w:val="24"/>
        </w:rPr>
        <w:t>indesign</w:t>
      </w:r>
      <w:proofErr w:type="spellEnd"/>
      <w:r w:rsidRPr="00800297">
        <w:rPr>
          <w:rFonts w:ascii="Arial" w:hAnsi="Arial" w:cs="Arial"/>
          <w:sz w:val="24"/>
          <w:szCs w:val="24"/>
        </w:rPr>
        <w:t xml:space="preserve"> and constructed the final poster. Additionally, he presented the progress</w:t>
      </w:r>
      <w:r w:rsidR="00D72955">
        <w:rPr>
          <w:rFonts w:ascii="Arial" w:hAnsi="Arial" w:cs="Arial"/>
          <w:sz w:val="24"/>
          <w:szCs w:val="24"/>
        </w:rPr>
        <w:t xml:space="preserve"> report</w:t>
      </w:r>
      <w:r w:rsidRPr="00800297">
        <w:rPr>
          <w:rFonts w:ascii="Arial" w:hAnsi="Arial" w:cs="Arial"/>
          <w:sz w:val="24"/>
          <w:szCs w:val="24"/>
        </w:rPr>
        <w:t xml:space="preserve"> and final presentation to the class and client.  </w:t>
      </w:r>
    </w:p>
    <w:p w14:paraId="08ABD2F3" w14:textId="2F531256" w:rsidR="00800297" w:rsidRDefault="00800297" w:rsidP="00C418D3">
      <w:pPr>
        <w:spacing w:line="360" w:lineRule="auto"/>
        <w:rPr>
          <w:rFonts w:ascii="Arial" w:hAnsi="Arial" w:cs="Arial"/>
          <w:sz w:val="24"/>
          <w:szCs w:val="24"/>
        </w:rPr>
      </w:pPr>
      <w:r w:rsidRPr="00800297">
        <w:rPr>
          <w:rFonts w:ascii="Arial" w:hAnsi="Arial" w:cs="Arial"/>
          <w:sz w:val="24"/>
          <w:szCs w:val="24"/>
        </w:rPr>
        <w:t xml:space="preserve"> </w:t>
      </w:r>
    </w:p>
    <w:p w14:paraId="20F32CEF" w14:textId="2C0F8F70" w:rsidR="00606346" w:rsidRDefault="00606346" w:rsidP="00C418D3">
      <w:pPr>
        <w:spacing w:line="360" w:lineRule="auto"/>
        <w:rPr>
          <w:rFonts w:ascii="Arial" w:hAnsi="Arial" w:cs="Arial"/>
          <w:sz w:val="24"/>
          <w:szCs w:val="24"/>
        </w:rPr>
      </w:pPr>
    </w:p>
    <w:p w14:paraId="6BFE8185" w14:textId="1DBBB03F" w:rsidR="00606346" w:rsidRDefault="00606346" w:rsidP="00C418D3">
      <w:pPr>
        <w:spacing w:line="360" w:lineRule="auto"/>
        <w:rPr>
          <w:rFonts w:ascii="Arial" w:hAnsi="Arial" w:cs="Arial"/>
          <w:sz w:val="24"/>
          <w:szCs w:val="24"/>
        </w:rPr>
      </w:pPr>
    </w:p>
    <w:p w14:paraId="44652E23" w14:textId="77777777" w:rsidR="00606346" w:rsidRPr="00800297" w:rsidRDefault="00606346" w:rsidP="00C418D3">
      <w:pPr>
        <w:spacing w:line="360" w:lineRule="auto"/>
        <w:rPr>
          <w:rFonts w:ascii="Arial" w:hAnsi="Arial" w:cs="Arial"/>
          <w:sz w:val="24"/>
          <w:szCs w:val="24"/>
        </w:rPr>
      </w:pPr>
    </w:p>
    <w:p w14:paraId="63BE6260" w14:textId="7B8A58C1" w:rsidR="00C53893" w:rsidRDefault="00800297" w:rsidP="00C418D3">
      <w:pPr>
        <w:spacing w:line="360" w:lineRule="auto"/>
        <w:rPr>
          <w:rFonts w:ascii="Arial" w:hAnsi="Arial" w:cs="Arial"/>
          <w:b/>
          <w:bCs/>
          <w:sz w:val="24"/>
          <w:szCs w:val="24"/>
        </w:rPr>
      </w:pPr>
      <w:r w:rsidRPr="00800297">
        <w:rPr>
          <w:rFonts w:ascii="Arial" w:hAnsi="Arial" w:cs="Arial"/>
          <w:b/>
          <w:bCs/>
          <w:sz w:val="24"/>
          <w:szCs w:val="24"/>
        </w:rPr>
        <w:lastRenderedPageBreak/>
        <w:t>Appendix II: Meta Data</w:t>
      </w:r>
    </w:p>
    <w:tbl>
      <w:tblPr>
        <w:tblStyle w:val="TableGrid"/>
        <w:tblW w:w="9528" w:type="dxa"/>
        <w:tblInd w:w="0" w:type="dxa"/>
        <w:tblLook w:val="04A0" w:firstRow="1" w:lastRow="0" w:firstColumn="1" w:lastColumn="0" w:noHBand="0" w:noVBand="1"/>
      </w:tblPr>
      <w:tblGrid>
        <w:gridCol w:w="4764"/>
        <w:gridCol w:w="4764"/>
      </w:tblGrid>
      <w:tr w:rsidR="00171B9A" w14:paraId="641BEB99" w14:textId="77777777" w:rsidTr="00BB681B">
        <w:trPr>
          <w:trHeight w:val="852"/>
        </w:trPr>
        <w:tc>
          <w:tcPr>
            <w:tcW w:w="4764" w:type="dxa"/>
          </w:tcPr>
          <w:p w14:paraId="7ED8933D" w14:textId="77777777" w:rsidR="00171B9A" w:rsidRPr="009A1617" w:rsidRDefault="00171B9A" w:rsidP="00BB681B">
            <w:pPr>
              <w:rPr>
                <w:rFonts w:ascii="Times New Roman" w:hAnsi="Times New Roman" w:cs="Times New Roman"/>
                <w:sz w:val="36"/>
                <w:szCs w:val="36"/>
              </w:rPr>
            </w:pPr>
            <w:r w:rsidRPr="009A1617">
              <w:rPr>
                <w:rFonts w:ascii="Times New Roman" w:hAnsi="Times New Roman" w:cs="Times New Roman"/>
                <w:sz w:val="36"/>
                <w:szCs w:val="36"/>
              </w:rPr>
              <w:t>File Name</w:t>
            </w:r>
          </w:p>
        </w:tc>
        <w:tc>
          <w:tcPr>
            <w:tcW w:w="4764" w:type="dxa"/>
          </w:tcPr>
          <w:p w14:paraId="559584FE" w14:textId="77777777" w:rsidR="00171B9A" w:rsidRPr="009A1617" w:rsidRDefault="00171B9A" w:rsidP="00BB681B">
            <w:pPr>
              <w:rPr>
                <w:rFonts w:ascii="Times New Roman" w:hAnsi="Times New Roman" w:cs="Times New Roman"/>
                <w:sz w:val="36"/>
                <w:szCs w:val="36"/>
              </w:rPr>
            </w:pPr>
            <w:r w:rsidRPr="009A1617">
              <w:rPr>
                <w:rFonts w:ascii="Times New Roman" w:hAnsi="Times New Roman" w:cs="Times New Roman"/>
                <w:sz w:val="36"/>
                <w:szCs w:val="36"/>
              </w:rPr>
              <w:t>Description</w:t>
            </w:r>
          </w:p>
        </w:tc>
      </w:tr>
      <w:tr w:rsidR="00171B9A" w14:paraId="4FCE9EAA" w14:textId="77777777" w:rsidTr="00BB681B">
        <w:trPr>
          <w:trHeight w:val="805"/>
        </w:trPr>
        <w:tc>
          <w:tcPr>
            <w:tcW w:w="4764" w:type="dxa"/>
          </w:tcPr>
          <w:p w14:paraId="1E2A38EE" w14:textId="77777777" w:rsidR="00171B9A" w:rsidRPr="009A1617" w:rsidRDefault="00171B9A" w:rsidP="00BB681B">
            <w:pPr>
              <w:rPr>
                <w:rFonts w:ascii="Times New Roman" w:hAnsi="Times New Roman" w:cs="Times New Roman"/>
                <w:sz w:val="32"/>
                <w:szCs w:val="32"/>
              </w:rPr>
            </w:pPr>
            <w:r w:rsidRPr="009A1617">
              <w:rPr>
                <w:rFonts w:ascii="Times New Roman" w:hAnsi="Times New Roman" w:cs="Times New Roman"/>
                <w:sz w:val="32"/>
                <w:szCs w:val="32"/>
              </w:rPr>
              <w:t>Metadata.pdf</w:t>
            </w:r>
          </w:p>
        </w:tc>
        <w:tc>
          <w:tcPr>
            <w:tcW w:w="4764" w:type="dxa"/>
          </w:tcPr>
          <w:p w14:paraId="54D6CEF6" w14:textId="77777777" w:rsidR="00171B9A" w:rsidRPr="009A1617" w:rsidRDefault="00171B9A" w:rsidP="00BB681B">
            <w:pPr>
              <w:rPr>
                <w:rFonts w:ascii="Times New Roman" w:hAnsi="Times New Roman" w:cs="Times New Roman"/>
                <w:sz w:val="32"/>
                <w:szCs w:val="32"/>
              </w:rPr>
            </w:pPr>
            <w:r w:rsidRPr="009A1617">
              <w:rPr>
                <w:rFonts w:ascii="Times New Roman" w:hAnsi="Times New Roman" w:cs="Times New Roman"/>
                <w:sz w:val="32"/>
                <w:szCs w:val="32"/>
              </w:rPr>
              <w:t>Metadata description of vulnerability index and environmental constraints.</w:t>
            </w:r>
          </w:p>
        </w:tc>
      </w:tr>
    </w:tbl>
    <w:p w14:paraId="057BF0FB" w14:textId="77777777" w:rsidR="00171B9A" w:rsidRPr="00364836" w:rsidRDefault="00171B9A" w:rsidP="00C418D3">
      <w:pPr>
        <w:spacing w:line="360" w:lineRule="auto"/>
        <w:rPr>
          <w:rFonts w:ascii="Arial" w:hAnsi="Arial" w:cs="Arial"/>
          <w:b/>
          <w:bCs/>
          <w:sz w:val="24"/>
          <w:szCs w:val="24"/>
        </w:rPr>
      </w:pPr>
    </w:p>
    <w:sectPr w:rsidR="00171B9A" w:rsidRPr="00364836" w:rsidSect="00E46792">
      <w:footerReference w:type="default" r:id="rId1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9CC9ED" w14:textId="77777777" w:rsidR="00A6619F" w:rsidRDefault="00A6619F" w:rsidP="003B59A2">
      <w:pPr>
        <w:spacing w:after="0" w:line="240" w:lineRule="auto"/>
      </w:pPr>
      <w:r>
        <w:separator/>
      </w:r>
    </w:p>
  </w:endnote>
  <w:endnote w:type="continuationSeparator" w:id="0">
    <w:p w14:paraId="66799290" w14:textId="77777777" w:rsidR="00A6619F" w:rsidRDefault="00A6619F" w:rsidP="003B5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542D6" w14:textId="4AFF4B64" w:rsidR="00E46792" w:rsidRDefault="00E46792">
    <w:pPr>
      <w:pStyle w:val="Footer"/>
      <w:jc w:val="right"/>
    </w:pPr>
  </w:p>
  <w:p w14:paraId="4144C6B3" w14:textId="77777777" w:rsidR="003B59A2" w:rsidRDefault="003B59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3121199"/>
      <w:docPartObj>
        <w:docPartGallery w:val="Page Numbers (Bottom of Page)"/>
        <w:docPartUnique/>
      </w:docPartObj>
    </w:sdtPr>
    <w:sdtEndPr/>
    <w:sdtContent>
      <w:sdt>
        <w:sdtPr>
          <w:id w:val="227355754"/>
          <w:docPartObj>
            <w:docPartGallery w:val="Page Numbers (Top of Page)"/>
            <w:docPartUnique/>
          </w:docPartObj>
        </w:sdtPr>
        <w:sdtEndPr/>
        <w:sdtContent>
          <w:p w14:paraId="152CCEC5" w14:textId="53CC6FF3" w:rsidR="00E46792" w:rsidRDefault="00E4679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p w14:paraId="73051FF9" w14:textId="77777777" w:rsidR="00E46792" w:rsidRDefault="00E467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A873EB" w14:textId="77777777" w:rsidR="00A6619F" w:rsidRDefault="00A6619F" w:rsidP="003B59A2">
      <w:pPr>
        <w:spacing w:after="0" w:line="240" w:lineRule="auto"/>
      </w:pPr>
      <w:r>
        <w:separator/>
      </w:r>
    </w:p>
  </w:footnote>
  <w:footnote w:type="continuationSeparator" w:id="0">
    <w:p w14:paraId="1D851DEE" w14:textId="77777777" w:rsidR="00A6619F" w:rsidRDefault="00A6619F" w:rsidP="003B59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E1D6F" w14:textId="1242C5A7" w:rsidR="00C1339B" w:rsidRDefault="00C1339B" w:rsidP="00C1339B">
    <w:pPr>
      <w:pStyle w:val="Header"/>
      <w:jc w:val="right"/>
    </w:pPr>
    <w:r>
      <w:rPr>
        <w:noProof/>
      </w:rPr>
      <w:drawing>
        <wp:inline distT="0" distB="0" distL="0" distR="0" wp14:anchorId="26A563A6" wp14:editId="61E7EF15">
          <wp:extent cx="581025" cy="443504"/>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ography-Vertical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584581" cy="4462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156BC"/>
    <w:multiLevelType w:val="hybridMultilevel"/>
    <w:tmpl w:val="0F629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09588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ADF616D"/>
    <w:multiLevelType w:val="hybridMultilevel"/>
    <w:tmpl w:val="9F8C58D4"/>
    <w:lvl w:ilvl="0" w:tplc="56BE33CA">
      <w:start w:val="1"/>
      <w:numFmt w:val="decimal"/>
      <w:lvlText w:val="%1."/>
      <w:lvlJc w:val="left"/>
      <w:pPr>
        <w:tabs>
          <w:tab w:val="num" w:pos="720"/>
        </w:tabs>
        <w:ind w:left="720" w:hanging="360"/>
      </w:pPr>
    </w:lvl>
    <w:lvl w:ilvl="1" w:tplc="593E0826">
      <w:start w:val="1"/>
      <w:numFmt w:val="decimal"/>
      <w:lvlText w:val="%2."/>
      <w:lvlJc w:val="left"/>
      <w:pPr>
        <w:tabs>
          <w:tab w:val="num" w:pos="1440"/>
        </w:tabs>
        <w:ind w:left="1440" w:hanging="360"/>
      </w:pPr>
    </w:lvl>
    <w:lvl w:ilvl="2" w:tplc="D39C8242" w:tentative="1">
      <w:start w:val="1"/>
      <w:numFmt w:val="decimal"/>
      <w:lvlText w:val="%3."/>
      <w:lvlJc w:val="left"/>
      <w:pPr>
        <w:tabs>
          <w:tab w:val="num" w:pos="2160"/>
        </w:tabs>
        <w:ind w:left="2160" w:hanging="360"/>
      </w:pPr>
    </w:lvl>
    <w:lvl w:ilvl="3" w:tplc="C358960C" w:tentative="1">
      <w:start w:val="1"/>
      <w:numFmt w:val="decimal"/>
      <w:lvlText w:val="%4."/>
      <w:lvlJc w:val="left"/>
      <w:pPr>
        <w:tabs>
          <w:tab w:val="num" w:pos="2880"/>
        </w:tabs>
        <w:ind w:left="2880" w:hanging="360"/>
      </w:pPr>
    </w:lvl>
    <w:lvl w:ilvl="4" w:tplc="DF4602D0" w:tentative="1">
      <w:start w:val="1"/>
      <w:numFmt w:val="decimal"/>
      <w:lvlText w:val="%5."/>
      <w:lvlJc w:val="left"/>
      <w:pPr>
        <w:tabs>
          <w:tab w:val="num" w:pos="3600"/>
        </w:tabs>
        <w:ind w:left="3600" w:hanging="360"/>
      </w:pPr>
    </w:lvl>
    <w:lvl w:ilvl="5" w:tplc="2C5E5B00" w:tentative="1">
      <w:start w:val="1"/>
      <w:numFmt w:val="decimal"/>
      <w:lvlText w:val="%6."/>
      <w:lvlJc w:val="left"/>
      <w:pPr>
        <w:tabs>
          <w:tab w:val="num" w:pos="4320"/>
        </w:tabs>
        <w:ind w:left="4320" w:hanging="360"/>
      </w:pPr>
    </w:lvl>
    <w:lvl w:ilvl="6" w:tplc="6C7647FC" w:tentative="1">
      <w:start w:val="1"/>
      <w:numFmt w:val="decimal"/>
      <w:lvlText w:val="%7."/>
      <w:lvlJc w:val="left"/>
      <w:pPr>
        <w:tabs>
          <w:tab w:val="num" w:pos="5040"/>
        </w:tabs>
        <w:ind w:left="5040" w:hanging="360"/>
      </w:pPr>
    </w:lvl>
    <w:lvl w:ilvl="7" w:tplc="FCE46C9C" w:tentative="1">
      <w:start w:val="1"/>
      <w:numFmt w:val="decimal"/>
      <w:lvlText w:val="%8."/>
      <w:lvlJc w:val="left"/>
      <w:pPr>
        <w:tabs>
          <w:tab w:val="num" w:pos="5760"/>
        </w:tabs>
        <w:ind w:left="5760" w:hanging="360"/>
      </w:pPr>
    </w:lvl>
    <w:lvl w:ilvl="8" w:tplc="0694DF0E" w:tentative="1">
      <w:start w:val="1"/>
      <w:numFmt w:val="decimal"/>
      <w:lvlText w:val="%9."/>
      <w:lvlJc w:val="left"/>
      <w:pPr>
        <w:tabs>
          <w:tab w:val="num" w:pos="6480"/>
        </w:tabs>
        <w:ind w:left="6480" w:hanging="360"/>
      </w:pPr>
    </w:lvl>
  </w:abstractNum>
  <w:abstractNum w:abstractNumId="3" w15:restartNumberingAfterBreak="0">
    <w:nsid w:val="369A74EE"/>
    <w:multiLevelType w:val="hybridMultilevel"/>
    <w:tmpl w:val="AB682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DD509E"/>
    <w:multiLevelType w:val="hybridMultilevel"/>
    <w:tmpl w:val="2A0C5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77528B"/>
    <w:multiLevelType w:val="hybridMultilevel"/>
    <w:tmpl w:val="D5FA5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591863"/>
    <w:multiLevelType w:val="hybridMultilevel"/>
    <w:tmpl w:val="04DCD5C6"/>
    <w:lvl w:ilvl="0" w:tplc="04090001">
      <w:start w:val="1"/>
      <w:numFmt w:val="bullet"/>
      <w:lvlText w:val=""/>
      <w:lvlJc w:val="left"/>
      <w:pPr>
        <w:ind w:left="720" w:hanging="360"/>
      </w:pPr>
      <w:rPr>
        <w:rFonts w:ascii="Symbol" w:hAnsi="Symbol" w:hint="default"/>
      </w:rPr>
    </w:lvl>
    <w:lvl w:ilvl="1" w:tplc="BDBA13CE">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4"/>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5EE"/>
    <w:rsid w:val="00010DD9"/>
    <w:rsid w:val="000124FB"/>
    <w:rsid w:val="00022549"/>
    <w:rsid w:val="0006237D"/>
    <w:rsid w:val="00077FD9"/>
    <w:rsid w:val="00087568"/>
    <w:rsid w:val="00090990"/>
    <w:rsid w:val="000C18B8"/>
    <w:rsid w:val="000C77D4"/>
    <w:rsid w:val="000D0726"/>
    <w:rsid w:val="000D3DE6"/>
    <w:rsid w:val="000D518B"/>
    <w:rsid w:val="000E1DA0"/>
    <w:rsid w:val="000E281C"/>
    <w:rsid w:val="000E2E96"/>
    <w:rsid w:val="000E316B"/>
    <w:rsid w:val="000E3314"/>
    <w:rsid w:val="000E447E"/>
    <w:rsid w:val="000E7C58"/>
    <w:rsid w:val="000F62E9"/>
    <w:rsid w:val="00113846"/>
    <w:rsid w:val="00122900"/>
    <w:rsid w:val="00141448"/>
    <w:rsid w:val="0014576F"/>
    <w:rsid w:val="0015006D"/>
    <w:rsid w:val="00154E8C"/>
    <w:rsid w:val="00163403"/>
    <w:rsid w:val="00171B9A"/>
    <w:rsid w:val="0018111D"/>
    <w:rsid w:val="00182AAF"/>
    <w:rsid w:val="001858EB"/>
    <w:rsid w:val="001960EF"/>
    <w:rsid w:val="001C1F95"/>
    <w:rsid w:val="001C2603"/>
    <w:rsid w:val="001D15F6"/>
    <w:rsid w:val="001E0826"/>
    <w:rsid w:val="00216D32"/>
    <w:rsid w:val="00221282"/>
    <w:rsid w:val="00223A01"/>
    <w:rsid w:val="002418D9"/>
    <w:rsid w:val="00244817"/>
    <w:rsid w:val="0025004E"/>
    <w:rsid w:val="002510F8"/>
    <w:rsid w:val="00272E41"/>
    <w:rsid w:val="002852E4"/>
    <w:rsid w:val="0029782A"/>
    <w:rsid w:val="00297FD8"/>
    <w:rsid w:val="002A7753"/>
    <w:rsid w:val="002B02A8"/>
    <w:rsid w:val="002B7E71"/>
    <w:rsid w:val="002D6738"/>
    <w:rsid w:val="002E1E69"/>
    <w:rsid w:val="002E29AD"/>
    <w:rsid w:val="002E5C91"/>
    <w:rsid w:val="002F45EE"/>
    <w:rsid w:val="0030269A"/>
    <w:rsid w:val="00305D47"/>
    <w:rsid w:val="0031231D"/>
    <w:rsid w:val="00316B9F"/>
    <w:rsid w:val="00325A59"/>
    <w:rsid w:val="003269AB"/>
    <w:rsid w:val="00331D07"/>
    <w:rsid w:val="00364836"/>
    <w:rsid w:val="00374315"/>
    <w:rsid w:val="00375058"/>
    <w:rsid w:val="0037658B"/>
    <w:rsid w:val="00381540"/>
    <w:rsid w:val="0038416E"/>
    <w:rsid w:val="00390010"/>
    <w:rsid w:val="00391CE8"/>
    <w:rsid w:val="003B225F"/>
    <w:rsid w:val="003B59A2"/>
    <w:rsid w:val="003B7861"/>
    <w:rsid w:val="003C5B91"/>
    <w:rsid w:val="003C5FF1"/>
    <w:rsid w:val="003D396D"/>
    <w:rsid w:val="003D3BB8"/>
    <w:rsid w:val="003E32BB"/>
    <w:rsid w:val="003E5443"/>
    <w:rsid w:val="003F4D28"/>
    <w:rsid w:val="003F4FFA"/>
    <w:rsid w:val="00412F5F"/>
    <w:rsid w:val="00417F34"/>
    <w:rsid w:val="0043110C"/>
    <w:rsid w:val="00446AD6"/>
    <w:rsid w:val="00454FED"/>
    <w:rsid w:val="004552D5"/>
    <w:rsid w:val="00457487"/>
    <w:rsid w:val="00464CD7"/>
    <w:rsid w:val="004706D3"/>
    <w:rsid w:val="00471B91"/>
    <w:rsid w:val="004768A1"/>
    <w:rsid w:val="004770F9"/>
    <w:rsid w:val="00482BA9"/>
    <w:rsid w:val="00483F64"/>
    <w:rsid w:val="004875AA"/>
    <w:rsid w:val="004B6D83"/>
    <w:rsid w:val="004C07A1"/>
    <w:rsid w:val="004C21DE"/>
    <w:rsid w:val="004C2355"/>
    <w:rsid w:val="004C7B52"/>
    <w:rsid w:val="004D1DC2"/>
    <w:rsid w:val="004D5394"/>
    <w:rsid w:val="004D627A"/>
    <w:rsid w:val="004E083A"/>
    <w:rsid w:val="004E6E7D"/>
    <w:rsid w:val="005071E6"/>
    <w:rsid w:val="00524D75"/>
    <w:rsid w:val="00532B60"/>
    <w:rsid w:val="0055659E"/>
    <w:rsid w:val="00562602"/>
    <w:rsid w:val="00562FD7"/>
    <w:rsid w:val="00565970"/>
    <w:rsid w:val="00572673"/>
    <w:rsid w:val="00572F06"/>
    <w:rsid w:val="005873A0"/>
    <w:rsid w:val="005876AC"/>
    <w:rsid w:val="005A4D1B"/>
    <w:rsid w:val="005B0E92"/>
    <w:rsid w:val="005B4F3A"/>
    <w:rsid w:val="005B7811"/>
    <w:rsid w:val="005C1B50"/>
    <w:rsid w:val="005D08FC"/>
    <w:rsid w:val="005D5D6F"/>
    <w:rsid w:val="005E109B"/>
    <w:rsid w:val="005E27B5"/>
    <w:rsid w:val="005E63AA"/>
    <w:rsid w:val="005F5EAB"/>
    <w:rsid w:val="005F64FB"/>
    <w:rsid w:val="0060041A"/>
    <w:rsid w:val="0060061C"/>
    <w:rsid w:val="00606346"/>
    <w:rsid w:val="00606B64"/>
    <w:rsid w:val="00623902"/>
    <w:rsid w:val="00626DD6"/>
    <w:rsid w:val="00636BC4"/>
    <w:rsid w:val="0063738A"/>
    <w:rsid w:val="00646819"/>
    <w:rsid w:val="00650658"/>
    <w:rsid w:val="00653291"/>
    <w:rsid w:val="0067594B"/>
    <w:rsid w:val="00682B51"/>
    <w:rsid w:val="006837C3"/>
    <w:rsid w:val="00694E43"/>
    <w:rsid w:val="006A39D5"/>
    <w:rsid w:val="006B4B9B"/>
    <w:rsid w:val="006C05C1"/>
    <w:rsid w:val="006C2188"/>
    <w:rsid w:val="006C4616"/>
    <w:rsid w:val="006C6872"/>
    <w:rsid w:val="006D7080"/>
    <w:rsid w:val="006E06EA"/>
    <w:rsid w:val="006E7FE9"/>
    <w:rsid w:val="006F39D4"/>
    <w:rsid w:val="006F4753"/>
    <w:rsid w:val="006F7233"/>
    <w:rsid w:val="00700776"/>
    <w:rsid w:val="007010B9"/>
    <w:rsid w:val="00717B12"/>
    <w:rsid w:val="00724990"/>
    <w:rsid w:val="007414BB"/>
    <w:rsid w:val="00750204"/>
    <w:rsid w:val="007510A1"/>
    <w:rsid w:val="00756FB4"/>
    <w:rsid w:val="00763514"/>
    <w:rsid w:val="0076449D"/>
    <w:rsid w:val="0077475B"/>
    <w:rsid w:val="00797F40"/>
    <w:rsid w:val="007A3A1D"/>
    <w:rsid w:val="007C6103"/>
    <w:rsid w:val="007E0B22"/>
    <w:rsid w:val="007E19A1"/>
    <w:rsid w:val="007E5F01"/>
    <w:rsid w:val="007F4480"/>
    <w:rsid w:val="00800297"/>
    <w:rsid w:val="00803985"/>
    <w:rsid w:val="00810B60"/>
    <w:rsid w:val="00812CCF"/>
    <w:rsid w:val="00822299"/>
    <w:rsid w:val="00823D63"/>
    <w:rsid w:val="00832C26"/>
    <w:rsid w:val="008352E3"/>
    <w:rsid w:val="008401AA"/>
    <w:rsid w:val="00840517"/>
    <w:rsid w:val="00843649"/>
    <w:rsid w:val="0084531B"/>
    <w:rsid w:val="00855838"/>
    <w:rsid w:val="00856896"/>
    <w:rsid w:val="008744F3"/>
    <w:rsid w:val="00892693"/>
    <w:rsid w:val="00894742"/>
    <w:rsid w:val="008A1546"/>
    <w:rsid w:val="008D1B8A"/>
    <w:rsid w:val="008D5331"/>
    <w:rsid w:val="008E1104"/>
    <w:rsid w:val="008E7256"/>
    <w:rsid w:val="008F3CC5"/>
    <w:rsid w:val="0090046A"/>
    <w:rsid w:val="009078C0"/>
    <w:rsid w:val="009101E2"/>
    <w:rsid w:val="00910FB3"/>
    <w:rsid w:val="00934BBB"/>
    <w:rsid w:val="0093556E"/>
    <w:rsid w:val="009377E9"/>
    <w:rsid w:val="009432E8"/>
    <w:rsid w:val="00971DCC"/>
    <w:rsid w:val="00971E4D"/>
    <w:rsid w:val="00982BC6"/>
    <w:rsid w:val="00983429"/>
    <w:rsid w:val="00987BAF"/>
    <w:rsid w:val="009942C0"/>
    <w:rsid w:val="0099603E"/>
    <w:rsid w:val="009A4AC1"/>
    <w:rsid w:val="009B143B"/>
    <w:rsid w:val="009B252D"/>
    <w:rsid w:val="009B432A"/>
    <w:rsid w:val="009E6A63"/>
    <w:rsid w:val="009F1111"/>
    <w:rsid w:val="00A00362"/>
    <w:rsid w:val="00A0390C"/>
    <w:rsid w:val="00A06144"/>
    <w:rsid w:val="00A133AD"/>
    <w:rsid w:val="00A21B1F"/>
    <w:rsid w:val="00A25FF4"/>
    <w:rsid w:val="00A47E4A"/>
    <w:rsid w:val="00A6619F"/>
    <w:rsid w:val="00A83FAA"/>
    <w:rsid w:val="00A865BB"/>
    <w:rsid w:val="00A9707D"/>
    <w:rsid w:val="00AA68B4"/>
    <w:rsid w:val="00AB21CD"/>
    <w:rsid w:val="00AC0D9A"/>
    <w:rsid w:val="00AD043B"/>
    <w:rsid w:val="00AE2A5F"/>
    <w:rsid w:val="00AF52AC"/>
    <w:rsid w:val="00AF6DFA"/>
    <w:rsid w:val="00B04D2E"/>
    <w:rsid w:val="00B0662B"/>
    <w:rsid w:val="00B215DB"/>
    <w:rsid w:val="00B366D0"/>
    <w:rsid w:val="00B37986"/>
    <w:rsid w:val="00B51225"/>
    <w:rsid w:val="00B53C45"/>
    <w:rsid w:val="00B5450C"/>
    <w:rsid w:val="00B54DD2"/>
    <w:rsid w:val="00B71575"/>
    <w:rsid w:val="00B75CF0"/>
    <w:rsid w:val="00B80A42"/>
    <w:rsid w:val="00B90F51"/>
    <w:rsid w:val="00B918C7"/>
    <w:rsid w:val="00B935A4"/>
    <w:rsid w:val="00B9380A"/>
    <w:rsid w:val="00BA64C8"/>
    <w:rsid w:val="00BA6703"/>
    <w:rsid w:val="00BB6499"/>
    <w:rsid w:val="00BC2612"/>
    <w:rsid w:val="00BE4383"/>
    <w:rsid w:val="00BE5D30"/>
    <w:rsid w:val="00C0242E"/>
    <w:rsid w:val="00C1339B"/>
    <w:rsid w:val="00C13A60"/>
    <w:rsid w:val="00C15BD7"/>
    <w:rsid w:val="00C21A69"/>
    <w:rsid w:val="00C23905"/>
    <w:rsid w:val="00C245D9"/>
    <w:rsid w:val="00C40B36"/>
    <w:rsid w:val="00C418D3"/>
    <w:rsid w:val="00C53893"/>
    <w:rsid w:val="00C539E7"/>
    <w:rsid w:val="00C57814"/>
    <w:rsid w:val="00C6355D"/>
    <w:rsid w:val="00C673E5"/>
    <w:rsid w:val="00C806BC"/>
    <w:rsid w:val="00C912F8"/>
    <w:rsid w:val="00C916B2"/>
    <w:rsid w:val="00CA662D"/>
    <w:rsid w:val="00CB3151"/>
    <w:rsid w:val="00CB3AC9"/>
    <w:rsid w:val="00CB4ABE"/>
    <w:rsid w:val="00CC06DA"/>
    <w:rsid w:val="00CD12B6"/>
    <w:rsid w:val="00CD1602"/>
    <w:rsid w:val="00CE1CAA"/>
    <w:rsid w:val="00CE50ED"/>
    <w:rsid w:val="00D0294F"/>
    <w:rsid w:val="00D02E9C"/>
    <w:rsid w:val="00D04B33"/>
    <w:rsid w:val="00D05796"/>
    <w:rsid w:val="00D06300"/>
    <w:rsid w:val="00D12312"/>
    <w:rsid w:val="00D15928"/>
    <w:rsid w:val="00D25FB6"/>
    <w:rsid w:val="00D278C8"/>
    <w:rsid w:val="00D40737"/>
    <w:rsid w:val="00D434DD"/>
    <w:rsid w:val="00D456AA"/>
    <w:rsid w:val="00D47E4E"/>
    <w:rsid w:val="00D63BE8"/>
    <w:rsid w:val="00D67EF5"/>
    <w:rsid w:val="00D72955"/>
    <w:rsid w:val="00D84087"/>
    <w:rsid w:val="00D86806"/>
    <w:rsid w:val="00D8761C"/>
    <w:rsid w:val="00D927E4"/>
    <w:rsid w:val="00DA17EE"/>
    <w:rsid w:val="00DE0981"/>
    <w:rsid w:val="00DF206D"/>
    <w:rsid w:val="00DF39D8"/>
    <w:rsid w:val="00E2750D"/>
    <w:rsid w:val="00E42007"/>
    <w:rsid w:val="00E46792"/>
    <w:rsid w:val="00E5356C"/>
    <w:rsid w:val="00E60C51"/>
    <w:rsid w:val="00E70F1C"/>
    <w:rsid w:val="00E815EE"/>
    <w:rsid w:val="00E86EA0"/>
    <w:rsid w:val="00E96794"/>
    <w:rsid w:val="00EA3301"/>
    <w:rsid w:val="00EA5D40"/>
    <w:rsid w:val="00EA7244"/>
    <w:rsid w:val="00EB7FD6"/>
    <w:rsid w:val="00EC3C61"/>
    <w:rsid w:val="00ED2937"/>
    <w:rsid w:val="00EE11BB"/>
    <w:rsid w:val="00EE26D9"/>
    <w:rsid w:val="00EE2D12"/>
    <w:rsid w:val="00EF53EE"/>
    <w:rsid w:val="00EF6EE7"/>
    <w:rsid w:val="00F00B2C"/>
    <w:rsid w:val="00F01020"/>
    <w:rsid w:val="00F061DC"/>
    <w:rsid w:val="00F26EA4"/>
    <w:rsid w:val="00F35147"/>
    <w:rsid w:val="00F37272"/>
    <w:rsid w:val="00F420BE"/>
    <w:rsid w:val="00F43363"/>
    <w:rsid w:val="00F510CF"/>
    <w:rsid w:val="00F6045B"/>
    <w:rsid w:val="00F61E59"/>
    <w:rsid w:val="00F6554D"/>
    <w:rsid w:val="00F876B6"/>
    <w:rsid w:val="00F929CB"/>
    <w:rsid w:val="00F937E2"/>
    <w:rsid w:val="00FA4290"/>
    <w:rsid w:val="00FB379B"/>
    <w:rsid w:val="00FB5C63"/>
    <w:rsid w:val="00FB695B"/>
    <w:rsid w:val="00FC49DA"/>
    <w:rsid w:val="00FC4F89"/>
    <w:rsid w:val="00FC5756"/>
    <w:rsid w:val="00FD0542"/>
    <w:rsid w:val="00FE6A88"/>
    <w:rsid w:val="00FF4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FBD56"/>
  <w15:chartTrackingRefBased/>
  <w15:docId w15:val="{8A67B724-7834-4057-BC1C-3C2EA8E21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231D"/>
    <w:rPr>
      <w:color w:val="0000FF"/>
      <w:u w:val="single"/>
    </w:rPr>
  </w:style>
  <w:style w:type="table" w:styleId="TableGrid">
    <w:name w:val="Table Grid"/>
    <w:basedOn w:val="TableNormal"/>
    <w:uiPriority w:val="39"/>
    <w:rsid w:val="0031231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133A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7658B"/>
    <w:pPr>
      <w:ind w:left="720"/>
      <w:contextualSpacing/>
    </w:pPr>
  </w:style>
  <w:style w:type="paragraph" w:styleId="Header">
    <w:name w:val="header"/>
    <w:basedOn w:val="Normal"/>
    <w:link w:val="HeaderChar"/>
    <w:uiPriority w:val="99"/>
    <w:unhideWhenUsed/>
    <w:rsid w:val="003B59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59A2"/>
  </w:style>
  <w:style w:type="paragraph" w:styleId="Footer">
    <w:name w:val="footer"/>
    <w:basedOn w:val="Normal"/>
    <w:link w:val="FooterChar"/>
    <w:uiPriority w:val="99"/>
    <w:unhideWhenUsed/>
    <w:rsid w:val="003B59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9A2"/>
  </w:style>
  <w:style w:type="paragraph" w:styleId="Caption">
    <w:name w:val="caption"/>
    <w:basedOn w:val="Normal"/>
    <w:next w:val="Normal"/>
    <w:uiPriority w:val="35"/>
    <w:unhideWhenUsed/>
    <w:qFormat/>
    <w:rsid w:val="00646819"/>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9432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996492">
      <w:bodyDiv w:val="1"/>
      <w:marLeft w:val="0"/>
      <w:marRight w:val="0"/>
      <w:marTop w:val="0"/>
      <w:marBottom w:val="0"/>
      <w:divBdr>
        <w:top w:val="none" w:sz="0" w:space="0" w:color="auto"/>
        <w:left w:val="none" w:sz="0" w:space="0" w:color="auto"/>
        <w:bottom w:val="none" w:sz="0" w:space="0" w:color="auto"/>
        <w:right w:val="none" w:sz="0" w:space="0" w:color="auto"/>
      </w:divBdr>
    </w:div>
    <w:div w:id="484586061">
      <w:bodyDiv w:val="1"/>
      <w:marLeft w:val="0"/>
      <w:marRight w:val="0"/>
      <w:marTop w:val="0"/>
      <w:marBottom w:val="0"/>
      <w:divBdr>
        <w:top w:val="none" w:sz="0" w:space="0" w:color="auto"/>
        <w:left w:val="none" w:sz="0" w:space="0" w:color="auto"/>
        <w:bottom w:val="none" w:sz="0" w:space="0" w:color="auto"/>
        <w:right w:val="none" w:sz="0" w:space="0" w:color="auto"/>
      </w:divBdr>
    </w:div>
    <w:div w:id="485437292">
      <w:bodyDiv w:val="1"/>
      <w:marLeft w:val="0"/>
      <w:marRight w:val="0"/>
      <w:marTop w:val="0"/>
      <w:marBottom w:val="0"/>
      <w:divBdr>
        <w:top w:val="none" w:sz="0" w:space="0" w:color="auto"/>
        <w:left w:val="none" w:sz="0" w:space="0" w:color="auto"/>
        <w:bottom w:val="none" w:sz="0" w:space="0" w:color="auto"/>
        <w:right w:val="none" w:sz="0" w:space="0" w:color="auto"/>
      </w:divBdr>
    </w:div>
    <w:div w:id="899175558">
      <w:bodyDiv w:val="1"/>
      <w:marLeft w:val="0"/>
      <w:marRight w:val="0"/>
      <w:marTop w:val="0"/>
      <w:marBottom w:val="0"/>
      <w:divBdr>
        <w:top w:val="none" w:sz="0" w:space="0" w:color="auto"/>
        <w:left w:val="none" w:sz="0" w:space="0" w:color="auto"/>
        <w:bottom w:val="none" w:sz="0" w:space="0" w:color="auto"/>
        <w:right w:val="none" w:sz="0" w:space="0" w:color="auto"/>
      </w:divBdr>
    </w:div>
    <w:div w:id="905795704">
      <w:bodyDiv w:val="1"/>
      <w:marLeft w:val="0"/>
      <w:marRight w:val="0"/>
      <w:marTop w:val="0"/>
      <w:marBottom w:val="0"/>
      <w:divBdr>
        <w:top w:val="none" w:sz="0" w:space="0" w:color="auto"/>
        <w:left w:val="none" w:sz="0" w:space="0" w:color="auto"/>
        <w:bottom w:val="none" w:sz="0" w:space="0" w:color="auto"/>
        <w:right w:val="none" w:sz="0" w:space="0" w:color="auto"/>
      </w:divBdr>
    </w:div>
    <w:div w:id="1068773139">
      <w:bodyDiv w:val="1"/>
      <w:marLeft w:val="0"/>
      <w:marRight w:val="0"/>
      <w:marTop w:val="0"/>
      <w:marBottom w:val="0"/>
      <w:divBdr>
        <w:top w:val="none" w:sz="0" w:space="0" w:color="auto"/>
        <w:left w:val="none" w:sz="0" w:space="0" w:color="auto"/>
        <w:bottom w:val="none" w:sz="0" w:space="0" w:color="auto"/>
        <w:right w:val="none" w:sz="0" w:space="0" w:color="auto"/>
      </w:divBdr>
    </w:div>
    <w:div w:id="1325013091">
      <w:bodyDiv w:val="1"/>
      <w:marLeft w:val="0"/>
      <w:marRight w:val="0"/>
      <w:marTop w:val="0"/>
      <w:marBottom w:val="0"/>
      <w:divBdr>
        <w:top w:val="none" w:sz="0" w:space="0" w:color="auto"/>
        <w:left w:val="none" w:sz="0" w:space="0" w:color="auto"/>
        <w:bottom w:val="none" w:sz="0" w:space="0" w:color="auto"/>
        <w:right w:val="none" w:sz="0" w:space="0" w:color="auto"/>
      </w:divBdr>
    </w:div>
    <w:div w:id="1361475089">
      <w:bodyDiv w:val="1"/>
      <w:marLeft w:val="0"/>
      <w:marRight w:val="0"/>
      <w:marTop w:val="0"/>
      <w:marBottom w:val="0"/>
      <w:divBdr>
        <w:top w:val="none" w:sz="0" w:space="0" w:color="auto"/>
        <w:left w:val="none" w:sz="0" w:space="0" w:color="auto"/>
        <w:bottom w:val="none" w:sz="0" w:space="0" w:color="auto"/>
        <w:right w:val="none" w:sz="0" w:space="0" w:color="auto"/>
      </w:divBdr>
    </w:div>
    <w:div w:id="1386878811">
      <w:bodyDiv w:val="1"/>
      <w:marLeft w:val="0"/>
      <w:marRight w:val="0"/>
      <w:marTop w:val="0"/>
      <w:marBottom w:val="0"/>
      <w:divBdr>
        <w:top w:val="none" w:sz="0" w:space="0" w:color="auto"/>
        <w:left w:val="none" w:sz="0" w:space="0" w:color="auto"/>
        <w:bottom w:val="none" w:sz="0" w:space="0" w:color="auto"/>
        <w:right w:val="none" w:sz="0" w:space="0" w:color="auto"/>
      </w:divBdr>
      <w:divsChild>
        <w:div w:id="1425108198">
          <w:marLeft w:val="1080"/>
          <w:marRight w:val="0"/>
          <w:marTop w:val="0"/>
          <w:marBottom w:val="0"/>
          <w:divBdr>
            <w:top w:val="none" w:sz="0" w:space="0" w:color="auto"/>
            <w:left w:val="none" w:sz="0" w:space="0" w:color="auto"/>
            <w:bottom w:val="none" w:sz="0" w:space="0" w:color="auto"/>
            <w:right w:val="none" w:sz="0" w:space="0" w:color="auto"/>
          </w:divBdr>
        </w:div>
      </w:divsChild>
    </w:div>
    <w:div w:id="1506162736">
      <w:bodyDiv w:val="1"/>
      <w:marLeft w:val="0"/>
      <w:marRight w:val="0"/>
      <w:marTop w:val="0"/>
      <w:marBottom w:val="0"/>
      <w:divBdr>
        <w:top w:val="none" w:sz="0" w:space="0" w:color="auto"/>
        <w:left w:val="none" w:sz="0" w:space="0" w:color="auto"/>
        <w:bottom w:val="none" w:sz="0" w:space="0" w:color="auto"/>
        <w:right w:val="none" w:sz="0" w:space="0" w:color="auto"/>
      </w:divBdr>
    </w:div>
    <w:div w:id="1629435892">
      <w:bodyDiv w:val="1"/>
      <w:marLeft w:val="0"/>
      <w:marRight w:val="0"/>
      <w:marTop w:val="0"/>
      <w:marBottom w:val="0"/>
      <w:divBdr>
        <w:top w:val="none" w:sz="0" w:space="0" w:color="auto"/>
        <w:left w:val="none" w:sz="0" w:space="0" w:color="auto"/>
        <w:bottom w:val="none" w:sz="0" w:space="0" w:color="auto"/>
        <w:right w:val="none" w:sz="0" w:space="0" w:color="auto"/>
      </w:divBdr>
    </w:div>
    <w:div w:id="1699429783">
      <w:bodyDiv w:val="1"/>
      <w:marLeft w:val="0"/>
      <w:marRight w:val="0"/>
      <w:marTop w:val="0"/>
      <w:marBottom w:val="0"/>
      <w:divBdr>
        <w:top w:val="none" w:sz="0" w:space="0" w:color="auto"/>
        <w:left w:val="none" w:sz="0" w:space="0" w:color="auto"/>
        <w:bottom w:val="none" w:sz="0" w:space="0" w:color="auto"/>
        <w:right w:val="none" w:sz="0" w:space="0" w:color="auto"/>
      </w:divBdr>
    </w:div>
    <w:div w:id="2138377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sciencedirect.com/science/article/pii/S0143622817301935"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1A634-E6B8-475C-B85F-C4742004E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5757</Words>
  <Characters>32818</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Zane W</dc:creator>
  <cp:keywords/>
  <dc:description/>
  <cp:lastModifiedBy>Kevin Crock</cp:lastModifiedBy>
  <cp:revision>20</cp:revision>
  <dcterms:created xsi:type="dcterms:W3CDTF">2020-04-29T19:20:00Z</dcterms:created>
  <dcterms:modified xsi:type="dcterms:W3CDTF">2020-04-29T19:34:00Z</dcterms:modified>
</cp:coreProperties>
</file>