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424FC" w:rsidRDefault="001C29DD" w:rsidP="00E424FC">
      <w:pPr>
        <w:spacing w:after="200" w:line="276" w:lineRule="auto"/>
        <w:jc w:val="center"/>
        <w:rPr>
          <w:sz w:val="26"/>
          <w:szCs w:val="26"/>
        </w:rPr>
      </w:pPr>
      <w:r>
        <w:rPr>
          <w:noProof/>
          <w:sz w:val="26"/>
          <w:szCs w:val="26"/>
          <w14:ligatures w14:val="none"/>
          <w14:cntxtAlts w14:val="0"/>
        </w:rPr>
        <mc:AlternateContent>
          <mc:Choice Requires="wps">
            <w:drawing>
              <wp:anchor distT="36576" distB="36576" distL="36576" distR="36576" simplePos="0" relativeHeight="251659264" behindDoc="0" locked="0" layoutInCell="1" allowOverlap="1" wp14:anchorId="512B55C4" wp14:editId="06862B5B">
                <wp:simplePos x="0" y="0"/>
                <wp:positionH relativeFrom="column">
                  <wp:posOffset>-613</wp:posOffset>
                </wp:positionH>
                <wp:positionV relativeFrom="paragraph">
                  <wp:posOffset>6163945</wp:posOffset>
                </wp:positionV>
                <wp:extent cx="5963263" cy="2245995"/>
                <wp:effectExtent l="0" t="0" r="0" b="190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3263" cy="2245995"/>
                        </a:xfrm>
                        <a:prstGeom prst="rect">
                          <a:avLst/>
                        </a:prstGeom>
                        <a:solidFill>
                          <a:schemeClr val="bg2"/>
                        </a:solidFill>
                        <a:ln>
                          <a:noFill/>
                        </a:ln>
                        <a:effectLst/>
                        <a:extLst/>
                      </wps:spPr>
                      <wps:txbx>
                        <w:txbxContent>
                          <w:p w:rsidR="00FE2605" w:rsidRDefault="00FE2605" w:rsidP="00E424FC">
                            <w:pPr>
                              <w:widowControl w:val="0"/>
                              <w:jc w:val="center"/>
                              <w:rPr>
                                <w:sz w:val="44"/>
                                <w:szCs w:val="44"/>
                                <w:u w:val="single"/>
                              </w:rPr>
                            </w:pPr>
                            <w:r>
                              <w:rPr>
                                <w:sz w:val="44"/>
                                <w:szCs w:val="44"/>
                                <w:u w:val="single"/>
                              </w:rPr>
                              <w:t>Team Members</w:t>
                            </w:r>
                          </w:p>
                          <w:p w:rsidR="00FE2605" w:rsidRDefault="00FE2605" w:rsidP="00E424FC">
                            <w:pPr>
                              <w:widowControl w:val="0"/>
                              <w:jc w:val="center"/>
                              <w:rPr>
                                <w:sz w:val="16"/>
                                <w:szCs w:val="16"/>
                                <w:u w:val="single"/>
                              </w:rPr>
                            </w:pPr>
                            <w:r>
                              <w:rPr>
                                <w:sz w:val="16"/>
                                <w:szCs w:val="16"/>
                                <w:u w:val="single"/>
                              </w:rPr>
                              <w:t> </w:t>
                            </w:r>
                          </w:p>
                          <w:p w:rsidR="00FE2605" w:rsidRDefault="00FE2605" w:rsidP="00E424FC">
                            <w:pPr>
                              <w:widowControl w:val="0"/>
                              <w:jc w:val="center"/>
                              <w:rPr>
                                <w:sz w:val="44"/>
                                <w:szCs w:val="44"/>
                              </w:rPr>
                            </w:pPr>
                            <w:r>
                              <w:rPr>
                                <w:sz w:val="44"/>
                                <w:szCs w:val="44"/>
                              </w:rPr>
                              <w:t>Sara Dunlap - Project Manger</w:t>
                            </w:r>
                          </w:p>
                          <w:p w:rsidR="00FE2605" w:rsidRDefault="00FE2605" w:rsidP="00E424FC">
                            <w:pPr>
                              <w:widowControl w:val="0"/>
                              <w:jc w:val="center"/>
                              <w:rPr>
                                <w:sz w:val="44"/>
                                <w:szCs w:val="44"/>
                              </w:rPr>
                            </w:pPr>
                            <w:r>
                              <w:rPr>
                                <w:sz w:val="44"/>
                                <w:szCs w:val="44"/>
                              </w:rPr>
                              <w:t>David Szpakowski – Asst. Project Manager</w:t>
                            </w:r>
                          </w:p>
                          <w:p w:rsidR="00FE2605" w:rsidRDefault="00FE2605" w:rsidP="00E424FC">
                            <w:pPr>
                              <w:widowControl w:val="0"/>
                              <w:jc w:val="center"/>
                              <w:rPr>
                                <w:sz w:val="44"/>
                                <w:szCs w:val="44"/>
                              </w:rPr>
                            </w:pPr>
                            <w:r>
                              <w:rPr>
                                <w:sz w:val="44"/>
                                <w:szCs w:val="44"/>
                              </w:rPr>
                              <w:t>Natalie Bowman – GIS Analyst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5pt;margin-top:485.35pt;width:469.55pt;height:176.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" fillcolor="#eeece1 [3214]" stroked="f">
                <v:textbox inset="2.88pt,2.88pt,2.88pt,2.88pt">
                  <w:txbxContent>
                    <w:p w:rsidR="00FE2605" w:rsidRDefault="00FE2605" w:rsidP="00E424FC">
                      <w:pPr>
                        <w:widowControl w:val="0"/>
                        <w:jc w:val="center"/>
                        <w:rPr>
                          <w:sz w:val="44"/>
                          <w:szCs w:val="44"/>
                          <w:u w:val="single"/>
                        </w:rPr>
                      </w:pPr>
                      <w:r>
                        <w:rPr>
                          <w:sz w:val="44"/>
                          <w:szCs w:val="44"/>
                          <w:u w:val="single"/>
                        </w:rPr>
                        <w:t>Team Members</w:t>
                      </w:r>
                    </w:p>
                    <w:p w:rsidR="00FE2605" w:rsidRDefault="00FE2605" w:rsidP="00E424FC">
                      <w:pPr>
                        <w:widowControl w:val="0"/>
                        <w:jc w:val="center"/>
                        <w:rPr>
                          <w:sz w:val="16"/>
                          <w:szCs w:val="16"/>
                          <w:u w:val="single"/>
                        </w:rPr>
                      </w:pPr>
                      <w:r>
                        <w:rPr>
                          <w:sz w:val="16"/>
                          <w:szCs w:val="16"/>
                          <w:u w:val="single"/>
                        </w:rPr>
                        <w:t> </w:t>
                      </w:r>
                    </w:p>
                    <w:p w:rsidR="00FE2605" w:rsidRDefault="00FE2605" w:rsidP="00E424FC">
                      <w:pPr>
                        <w:widowControl w:val="0"/>
                        <w:jc w:val="center"/>
                        <w:rPr>
                          <w:sz w:val="44"/>
                          <w:szCs w:val="44"/>
                        </w:rPr>
                      </w:pPr>
                      <w:r>
                        <w:rPr>
                          <w:sz w:val="44"/>
                          <w:szCs w:val="44"/>
                        </w:rPr>
                        <w:t>Sara Dunlap - Project Manger</w:t>
                      </w:r>
                    </w:p>
                    <w:p w:rsidR="00FE2605" w:rsidRDefault="00FE2605" w:rsidP="00E424FC">
                      <w:pPr>
                        <w:widowControl w:val="0"/>
                        <w:jc w:val="center"/>
                        <w:rPr>
                          <w:sz w:val="44"/>
                          <w:szCs w:val="44"/>
                        </w:rPr>
                      </w:pPr>
                      <w:r>
                        <w:rPr>
                          <w:sz w:val="44"/>
                          <w:szCs w:val="44"/>
                        </w:rPr>
                        <w:t>David Szpakowski – Asst. Project Manager</w:t>
                      </w:r>
                    </w:p>
                    <w:p w:rsidR="00FE2605" w:rsidRDefault="00FE2605" w:rsidP="00E424FC">
                      <w:pPr>
                        <w:widowControl w:val="0"/>
                        <w:jc w:val="center"/>
                        <w:rPr>
                          <w:sz w:val="44"/>
                          <w:szCs w:val="44"/>
                        </w:rPr>
                      </w:pPr>
                      <w:r>
                        <w:rPr>
                          <w:sz w:val="44"/>
                          <w:szCs w:val="44"/>
                        </w:rPr>
                        <w:t>Natalie Bowman – GIS Analyst</w:t>
                      </w:r>
                    </w:p>
                  </w:txbxContent>
                </v:textbox>
              </v:shape>
            </w:pict>
          </mc:Fallback>
        </mc:AlternateContent>
      </w:r>
      <w:r w:rsidR="00C50B54">
        <w:rPr>
          <w:noProof/>
          <w:sz w:val="26"/>
          <w:szCs w:val="26"/>
          <w14:ligatures w14:val="none"/>
          <w14:cntxtAlts w14:val="0"/>
        </w:rPr>
        <mc:AlternateContent>
          <mc:Choice Requires="wps">
            <w:drawing>
              <wp:anchor distT="0" distB="0" distL="114300" distR="114300" simplePos="0" relativeHeight="251667456" behindDoc="0" locked="0" layoutInCell="1" allowOverlap="1" wp14:anchorId="367A700B" wp14:editId="12293036">
                <wp:simplePos x="0" y="0"/>
                <wp:positionH relativeFrom="column">
                  <wp:posOffset>-5255</wp:posOffset>
                </wp:positionH>
                <wp:positionV relativeFrom="paragraph">
                  <wp:posOffset>4229100</wp:posOffset>
                </wp:positionV>
                <wp:extent cx="6057900" cy="11620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57900" cy="1162050"/>
                        </a:xfrm>
                        <a:prstGeom prst="rect">
                          <a:avLst/>
                        </a:prstGeom>
                        <a:solidFill>
                          <a:schemeClr val="bg2">
                            <a:lumMod val="90000"/>
                          </a:schemeClr>
                        </a:solidFill>
                        <a:ln>
                          <a:noFill/>
                        </a:ln>
                      </wps:spPr>
                      <wps:style>
                        <a:lnRef idx="2">
                          <a:schemeClr val="accent2"/>
                        </a:lnRef>
                        <a:fillRef idx="1">
                          <a:schemeClr val="lt1"/>
                        </a:fillRef>
                        <a:effectRef idx="0">
                          <a:schemeClr val="accent2"/>
                        </a:effectRef>
                        <a:fontRef idx="minor">
                          <a:schemeClr val="dk1"/>
                        </a:fontRef>
                      </wps:style>
                      <wps:txbx>
                        <w:txbxContent>
                          <w:p w:rsidR="00FE2605" w:rsidRPr="00C50B54" w:rsidRDefault="00FE2605" w:rsidP="00C50B54">
                            <w:pPr>
                              <w:jc w:val="center"/>
                              <w:rPr>
                                <w:sz w:val="56"/>
                                <w:szCs w:val="56"/>
                              </w:rPr>
                            </w:pPr>
                            <w:r>
                              <w:rPr>
                                <w:sz w:val="56"/>
                                <w:szCs w:val="56"/>
                              </w:rPr>
                              <w:t>An Analysis of Grazing Area at the Freeman C</w:t>
                            </w:r>
                            <w:r w:rsidRPr="00C50B54">
                              <w:rPr>
                                <w:sz w:val="56"/>
                                <w:szCs w:val="56"/>
                              </w:rPr>
                              <w:t>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4pt;margin-top:333pt;width:477pt;height:9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" fillcolor="#ddd8c2 [2894]" stroked="f" strokeweight="2pt">
                <v:textbox>
                  <w:txbxContent>
                    <w:p w:rsidR="00FE2605" w:rsidRPr="00C50B54" w:rsidRDefault="00FE2605" w:rsidP="00C50B54">
                      <w:pPr>
                        <w:jc w:val="center"/>
                        <w:rPr>
                          <w:sz w:val="56"/>
                          <w:szCs w:val="56"/>
                        </w:rPr>
                      </w:pPr>
                      <w:r>
                        <w:rPr>
                          <w:sz w:val="56"/>
                          <w:szCs w:val="56"/>
                        </w:rPr>
                        <w:t>An Analysis of Grazing Area at the Freeman C</w:t>
                      </w:r>
                      <w:r w:rsidRPr="00C50B54">
                        <w:rPr>
                          <w:sz w:val="56"/>
                          <w:szCs w:val="56"/>
                        </w:rPr>
                        <w:t>enter</w:t>
                      </w:r>
                    </w:p>
                  </w:txbxContent>
                </v:textbox>
              </v:shape>
            </w:pict>
          </mc:Fallback>
        </mc:AlternateContent>
      </w:r>
      <w:r w:rsidR="00E424FC">
        <w:rPr>
          <w:noProof/>
          <w:sz w:val="26"/>
          <w:szCs w:val="26"/>
          <w14:ligatures w14:val="none"/>
          <w14:cntxtAlts w14:val="0"/>
        </w:rPr>
        <w:drawing>
          <wp:inline distT="0" distB="0" distL="0" distR="0" wp14:anchorId="209305A8" wp14:editId="434CB913">
            <wp:extent cx="4855779" cy="4530504"/>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whea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5779" cy="4530504"/>
                    </a:xfrm>
                    <a:prstGeom prst="rect">
                      <a:avLst/>
                    </a:prstGeom>
                  </pic:spPr>
                </pic:pic>
              </a:graphicData>
            </a:graphic>
          </wp:inline>
        </w:drawing>
      </w:r>
      <w:r w:rsidR="00E424FC">
        <w:rPr>
          <w:sz w:val="26"/>
          <w:szCs w:val="26"/>
        </w:rPr>
        <w:br w:type="page"/>
      </w:r>
    </w:p>
    <w:p w:rsidR="00E424FC" w:rsidRDefault="00E424FC" w:rsidP="00E424FC">
      <w:pPr>
        <w:widowControl w:val="0"/>
        <w:jc w:val="center"/>
        <w:rPr>
          <w:rFonts w:ascii="Cambria" w:hAnsi="Cambria"/>
          <w:sz w:val="44"/>
          <w:szCs w:val="44"/>
          <w:u w:val="single"/>
        </w:rPr>
      </w:pPr>
      <w:r>
        <w:rPr>
          <w:rFonts w:ascii="Cambria" w:hAnsi="Cambria"/>
          <w:sz w:val="44"/>
          <w:szCs w:val="44"/>
          <w:u w:val="single"/>
        </w:rPr>
        <w:lastRenderedPageBreak/>
        <w:t>Table of Contents</w:t>
      </w:r>
    </w:p>
    <w:p w:rsidR="00E424FC" w:rsidRDefault="00E424FC" w:rsidP="00E424FC">
      <w:pPr>
        <w:widowControl w:val="0"/>
        <w:ind w:left="1728"/>
        <w:jc w:val="center"/>
        <w:rPr>
          <w:rFonts w:ascii="Cambria" w:hAnsi="Cambria"/>
          <w:sz w:val="18"/>
          <w:szCs w:val="18"/>
          <w:u w:val="single"/>
        </w:rPr>
      </w:pPr>
      <w:r>
        <w:rPr>
          <w:rFonts w:ascii="Cambria" w:hAnsi="Cambria"/>
          <w:sz w:val="18"/>
          <w:szCs w:val="18"/>
          <w:u w:val="single"/>
        </w:rPr>
        <w:t> </w:t>
      </w:r>
    </w:p>
    <w:p w:rsidR="00E424FC" w:rsidRPr="00ED5B7F" w:rsidRDefault="00E424FC" w:rsidP="001F1FDE">
      <w:pPr>
        <w:widowControl w:val="0"/>
        <w:spacing w:after="0"/>
        <w:ind w:left="1728" w:hanging="720"/>
        <w:rPr>
          <w:rFonts w:ascii="Cambria" w:hAnsi="Cambria"/>
          <w:b/>
          <w:bCs/>
          <w:sz w:val="32"/>
          <w:szCs w:val="32"/>
        </w:rPr>
      </w:pPr>
      <w:r w:rsidRPr="00ED5B7F">
        <w:rPr>
          <w:rFonts w:ascii="Cambria" w:hAnsi="Cambria"/>
          <w:b/>
          <w:bCs/>
          <w:sz w:val="32"/>
          <w:szCs w:val="32"/>
        </w:rPr>
        <w:t>I. Introduction</w:t>
      </w:r>
      <w:r w:rsidR="00C50B54">
        <w:rPr>
          <w:rFonts w:ascii="Cambria" w:hAnsi="Cambria"/>
          <w:b/>
          <w:bCs/>
          <w:sz w:val="32"/>
          <w:szCs w:val="32"/>
        </w:rPr>
        <w:tab/>
      </w:r>
      <w:r w:rsidR="00C50B54">
        <w:rPr>
          <w:rFonts w:ascii="Cambria" w:hAnsi="Cambria"/>
          <w:b/>
          <w:bCs/>
          <w:sz w:val="32"/>
          <w:szCs w:val="32"/>
        </w:rPr>
        <w:tab/>
      </w:r>
      <w:r w:rsidR="00C50B54">
        <w:rPr>
          <w:rFonts w:ascii="Cambria" w:hAnsi="Cambria"/>
          <w:b/>
          <w:bCs/>
          <w:sz w:val="32"/>
          <w:szCs w:val="32"/>
        </w:rPr>
        <w:tab/>
      </w:r>
      <w:r w:rsidRPr="00ED5B7F">
        <w:rPr>
          <w:rFonts w:ascii="Cambria" w:hAnsi="Cambria"/>
          <w:b/>
          <w:bCs/>
          <w:sz w:val="32"/>
          <w:szCs w:val="32"/>
        </w:rPr>
        <w:tab/>
        <w:t>3</w:t>
      </w:r>
    </w:p>
    <w:p w:rsidR="00E424FC" w:rsidRPr="00ED5B7F" w:rsidRDefault="00E424FC" w:rsidP="00E424FC">
      <w:pPr>
        <w:widowControl w:val="0"/>
        <w:spacing w:after="0"/>
        <w:ind w:left="1728" w:firstLine="360"/>
        <w:jc w:val="right"/>
        <w:rPr>
          <w:rFonts w:ascii="Cambria" w:hAnsi="Cambria"/>
          <w:sz w:val="32"/>
          <w:szCs w:val="32"/>
        </w:rPr>
      </w:pPr>
      <w:r w:rsidRPr="00ED5B7F">
        <w:rPr>
          <w:rFonts w:ascii="Cambria" w:hAnsi="Cambria"/>
          <w:sz w:val="32"/>
          <w:szCs w:val="32"/>
        </w:rPr>
        <w:t>Summary</w:t>
      </w:r>
      <w:r w:rsidR="00C50B54">
        <w:rPr>
          <w:rFonts w:ascii="Cambria" w:hAnsi="Cambria"/>
          <w:sz w:val="32"/>
          <w:szCs w:val="32"/>
        </w:rPr>
        <w:tab/>
      </w:r>
      <w:r w:rsidR="00C50B54">
        <w:rPr>
          <w:rFonts w:ascii="Cambria" w:hAnsi="Cambria"/>
          <w:sz w:val="32"/>
          <w:szCs w:val="32"/>
        </w:rPr>
        <w:tab/>
      </w:r>
      <w:r w:rsidRPr="00ED5B7F">
        <w:rPr>
          <w:rFonts w:ascii="Cambria" w:hAnsi="Cambria"/>
          <w:sz w:val="32"/>
          <w:szCs w:val="32"/>
        </w:rPr>
        <w:t>3</w:t>
      </w:r>
      <w:r w:rsidRPr="00ED5B7F">
        <w:rPr>
          <w:rFonts w:ascii="Cambria" w:hAnsi="Cambria"/>
          <w:sz w:val="32"/>
          <w:szCs w:val="32"/>
        </w:rPr>
        <w:tab/>
      </w:r>
      <w:r w:rsidRPr="00ED5B7F">
        <w:rPr>
          <w:rFonts w:ascii="Cambria" w:hAnsi="Cambria"/>
          <w:sz w:val="32"/>
          <w:szCs w:val="32"/>
        </w:rPr>
        <w:tab/>
      </w:r>
      <w:r w:rsidRPr="00ED5B7F">
        <w:rPr>
          <w:rFonts w:ascii="Cambria" w:hAnsi="Cambria"/>
          <w:sz w:val="32"/>
          <w:szCs w:val="32"/>
        </w:rPr>
        <w:tab/>
      </w:r>
      <w:r w:rsidRPr="00ED5B7F">
        <w:rPr>
          <w:rFonts w:ascii="Cambria" w:hAnsi="Cambria"/>
          <w:sz w:val="32"/>
          <w:szCs w:val="32"/>
        </w:rPr>
        <w:tab/>
      </w:r>
      <w:r w:rsidRPr="00ED5B7F">
        <w:rPr>
          <w:rFonts w:ascii="Cambria" w:hAnsi="Cambria"/>
          <w:sz w:val="32"/>
          <w:szCs w:val="32"/>
        </w:rPr>
        <w:tab/>
      </w:r>
      <w:r w:rsidRPr="00ED5B7F">
        <w:rPr>
          <w:rFonts w:ascii="Cambria" w:hAnsi="Cambria"/>
          <w:sz w:val="32"/>
          <w:szCs w:val="32"/>
        </w:rPr>
        <w:tab/>
      </w:r>
      <w:r w:rsidRPr="00ED5B7F">
        <w:rPr>
          <w:rFonts w:ascii="Cambria" w:hAnsi="Cambria"/>
          <w:sz w:val="32"/>
          <w:szCs w:val="32"/>
        </w:rPr>
        <w:tab/>
      </w:r>
    </w:p>
    <w:p w:rsidR="00E424FC" w:rsidRPr="00ED5B7F" w:rsidRDefault="00C50B54" w:rsidP="00E424FC">
      <w:pPr>
        <w:widowControl w:val="0"/>
        <w:spacing w:after="0"/>
        <w:ind w:left="1728" w:firstLine="360"/>
        <w:jc w:val="right"/>
        <w:rPr>
          <w:rFonts w:ascii="Cambria" w:hAnsi="Cambria"/>
          <w:sz w:val="32"/>
          <w:szCs w:val="32"/>
        </w:rPr>
      </w:pPr>
      <w:r>
        <w:rPr>
          <w:rFonts w:ascii="Cambria" w:hAnsi="Cambria"/>
          <w:sz w:val="32"/>
          <w:szCs w:val="32"/>
        </w:rPr>
        <w:t>Purpose</w:t>
      </w:r>
      <w:r>
        <w:rPr>
          <w:rFonts w:ascii="Cambria" w:hAnsi="Cambria"/>
          <w:sz w:val="32"/>
          <w:szCs w:val="32"/>
        </w:rPr>
        <w:tab/>
      </w:r>
      <w:r>
        <w:rPr>
          <w:rFonts w:ascii="Cambria" w:hAnsi="Cambria"/>
          <w:sz w:val="32"/>
          <w:szCs w:val="32"/>
        </w:rPr>
        <w:tab/>
      </w:r>
      <w:r w:rsidR="00E424FC" w:rsidRPr="00ED5B7F">
        <w:rPr>
          <w:rFonts w:ascii="Cambria" w:hAnsi="Cambria"/>
          <w:sz w:val="32"/>
          <w:szCs w:val="32"/>
        </w:rPr>
        <w:t>3</w:t>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p>
    <w:p w:rsidR="00E424FC" w:rsidRPr="00ED5B7F" w:rsidRDefault="00C50B54" w:rsidP="001F1FDE">
      <w:pPr>
        <w:widowControl w:val="0"/>
        <w:spacing w:after="0"/>
        <w:ind w:left="1728" w:firstLine="360"/>
        <w:jc w:val="right"/>
        <w:rPr>
          <w:rFonts w:ascii="Cambria" w:hAnsi="Cambria"/>
          <w:sz w:val="32"/>
          <w:szCs w:val="32"/>
        </w:rPr>
      </w:pPr>
      <w:r>
        <w:rPr>
          <w:rFonts w:ascii="Cambria" w:hAnsi="Cambria"/>
          <w:sz w:val="32"/>
          <w:szCs w:val="32"/>
        </w:rPr>
        <w:t>Scope</w:t>
      </w:r>
      <w:r>
        <w:rPr>
          <w:rFonts w:ascii="Cambria" w:hAnsi="Cambria"/>
          <w:sz w:val="32"/>
          <w:szCs w:val="32"/>
        </w:rPr>
        <w:tab/>
      </w:r>
      <w:r>
        <w:rPr>
          <w:rFonts w:ascii="Cambria" w:hAnsi="Cambria"/>
          <w:sz w:val="32"/>
          <w:szCs w:val="32"/>
        </w:rPr>
        <w:tab/>
      </w:r>
      <w:r w:rsidR="00E424FC" w:rsidRPr="00ED5B7F">
        <w:rPr>
          <w:rFonts w:ascii="Cambria" w:hAnsi="Cambria"/>
          <w:sz w:val="32"/>
          <w:szCs w:val="32"/>
        </w:rPr>
        <w:t>4</w:t>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r w:rsidR="00E424FC" w:rsidRPr="00ED5B7F">
        <w:rPr>
          <w:rFonts w:ascii="Cambria" w:hAnsi="Cambria"/>
          <w:sz w:val="32"/>
          <w:szCs w:val="32"/>
        </w:rPr>
        <w:tab/>
      </w:r>
    </w:p>
    <w:p w:rsidR="00E424FC" w:rsidRPr="00ED5B7F" w:rsidRDefault="00E424FC" w:rsidP="001F1FDE">
      <w:pPr>
        <w:widowControl w:val="0"/>
        <w:spacing w:after="0"/>
        <w:ind w:left="1728" w:hanging="720"/>
        <w:rPr>
          <w:rFonts w:ascii="Cambria" w:hAnsi="Cambria"/>
          <w:b/>
          <w:bCs/>
          <w:sz w:val="32"/>
          <w:szCs w:val="32"/>
        </w:rPr>
      </w:pPr>
      <w:r w:rsidRPr="00ED5B7F">
        <w:rPr>
          <w:rFonts w:ascii="Cambria" w:hAnsi="Cambria"/>
          <w:b/>
          <w:bCs/>
          <w:sz w:val="32"/>
          <w:szCs w:val="32"/>
        </w:rPr>
        <w:t>II. Literature Review</w:t>
      </w:r>
      <w:r w:rsidR="00ED5B7F">
        <w:rPr>
          <w:rFonts w:ascii="Cambria" w:hAnsi="Cambria"/>
          <w:b/>
          <w:bCs/>
          <w:sz w:val="32"/>
          <w:szCs w:val="32"/>
        </w:rPr>
        <w:tab/>
      </w:r>
      <w:r w:rsidR="00ED5B7F">
        <w:rPr>
          <w:rFonts w:ascii="Cambria" w:hAnsi="Cambria"/>
          <w:b/>
          <w:bCs/>
          <w:sz w:val="32"/>
          <w:szCs w:val="32"/>
        </w:rPr>
        <w:tab/>
      </w:r>
      <w:r w:rsidR="00ED5B7F">
        <w:rPr>
          <w:rFonts w:ascii="Cambria" w:hAnsi="Cambria"/>
          <w:b/>
          <w:bCs/>
          <w:sz w:val="32"/>
          <w:szCs w:val="32"/>
        </w:rPr>
        <w:tab/>
      </w:r>
      <w:r w:rsidRPr="00ED5B7F">
        <w:rPr>
          <w:rFonts w:ascii="Cambria" w:hAnsi="Cambria"/>
          <w:b/>
          <w:bCs/>
          <w:sz w:val="32"/>
          <w:szCs w:val="32"/>
        </w:rPr>
        <w:t>5</w:t>
      </w:r>
    </w:p>
    <w:p w:rsidR="001F1FDE" w:rsidRPr="00ED5B7F" w:rsidRDefault="001F1FDE" w:rsidP="001F1FDE">
      <w:pPr>
        <w:widowControl w:val="0"/>
        <w:spacing w:after="0"/>
        <w:ind w:left="1728" w:hanging="720"/>
        <w:rPr>
          <w:rFonts w:ascii="Cambria" w:hAnsi="Cambria"/>
          <w:b/>
          <w:bCs/>
          <w:sz w:val="32"/>
          <w:szCs w:val="32"/>
        </w:rPr>
      </w:pPr>
    </w:p>
    <w:p w:rsidR="001F1FDE" w:rsidRPr="00ED5B7F" w:rsidRDefault="00E424FC" w:rsidP="001F1FDE">
      <w:pPr>
        <w:widowControl w:val="0"/>
        <w:spacing w:after="0"/>
        <w:ind w:left="1728" w:hanging="720"/>
        <w:rPr>
          <w:rFonts w:ascii="Cambria" w:hAnsi="Cambria"/>
          <w:b/>
          <w:bCs/>
          <w:sz w:val="32"/>
          <w:szCs w:val="32"/>
        </w:rPr>
      </w:pPr>
      <w:r w:rsidRPr="00ED5B7F">
        <w:rPr>
          <w:rFonts w:ascii="Cambria" w:hAnsi="Cambria"/>
          <w:b/>
          <w:bCs/>
          <w:sz w:val="32"/>
          <w:szCs w:val="32"/>
        </w:rPr>
        <w:t xml:space="preserve">III. </w:t>
      </w:r>
      <w:r w:rsidR="001F1FDE" w:rsidRPr="00ED5B7F">
        <w:rPr>
          <w:rFonts w:ascii="Cambria" w:hAnsi="Cambria"/>
          <w:b/>
          <w:bCs/>
          <w:sz w:val="32"/>
          <w:szCs w:val="32"/>
        </w:rPr>
        <w:t>Data</w:t>
      </w:r>
      <w:r w:rsidR="00ED5B7F">
        <w:rPr>
          <w:rFonts w:ascii="Cambria" w:hAnsi="Cambria"/>
          <w:b/>
          <w:bCs/>
          <w:sz w:val="32"/>
          <w:szCs w:val="32"/>
        </w:rPr>
        <w:tab/>
      </w:r>
      <w:r w:rsidR="00ED5B7F">
        <w:rPr>
          <w:rFonts w:ascii="Cambria" w:hAnsi="Cambria"/>
          <w:b/>
          <w:bCs/>
          <w:sz w:val="32"/>
          <w:szCs w:val="32"/>
        </w:rPr>
        <w:tab/>
      </w:r>
      <w:r w:rsidR="00ED5B7F">
        <w:rPr>
          <w:rFonts w:ascii="Cambria" w:hAnsi="Cambria"/>
          <w:b/>
          <w:bCs/>
          <w:sz w:val="32"/>
          <w:szCs w:val="32"/>
        </w:rPr>
        <w:tab/>
      </w:r>
      <w:r w:rsidR="00ED5B7F">
        <w:rPr>
          <w:rFonts w:ascii="Cambria" w:hAnsi="Cambria"/>
          <w:b/>
          <w:bCs/>
          <w:sz w:val="32"/>
          <w:szCs w:val="32"/>
        </w:rPr>
        <w:tab/>
        <w:t xml:space="preserve">         </w:t>
      </w:r>
      <w:r w:rsidR="00CC259D" w:rsidRPr="00ED5B7F">
        <w:rPr>
          <w:rFonts w:ascii="Cambria" w:hAnsi="Cambria"/>
          <w:b/>
          <w:bCs/>
          <w:sz w:val="32"/>
          <w:szCs w:val="32"/>
        </w:rPr>
        <w:t xml:space="preserve"> 7</w:t>
      </w:r>
      <w:r w:rsidRPr="00ED5B7F">
        <w:rPr>
          <w:rFonts w:ascii="Cambria" w:hAnsi="Cambria"/>
          <w:b/>
          <w:bCs/>
          <w:sz w:val="32"/>
          <w:szCs w:val="32"/>
        </w:rPr>
        <w:tab/>
      </w:r>
    </w:p>
    <w:p w:rsidR="00E424FC" w:rsidRPr="00ED5B7F" w:rsidRDefault="00E424FC" w:rsidP="001F1FDE">
      <w:pPr>
        <w:widowControl w:val="0"/>
        <w:spacing w:after="0"/>
        <w:ind w:left="1728" w:hanging="720"/>
        <w:rPr>
          <w:rFonts w:ascii="Cambria" w:hAnsi="Cambria"/>
          <w:b/>
          <w:bCs/>
          <w:sz w:val="32"/>
          <w:szCs w:val="32"/>
        </w:rPr>
      </w:pPr>
      <w:r w:rsidRPr="00ED5B7F">
        <w:rPr>
          <w:rFonts w:ascii="Cambria" w:hAnsi="Cambria"/>
          <w:b/>
          <w:bCs/>
          <w:sz w:val="32"/>
          <w:szCs w:val="32"/>
        </w:rPr>
        <w:tab/>
      </w:r>
      <w:r w:rsidRPr="00ED5B7F">
        <w:rPr>
          <w:rFonts w:ascii="Cambria" w:hAnsi="Cambria"/>
          <w:sz w:val="32"/>
          <w:szCs w:val="32"/>
        </w:rPr>
        <w:tab/>
      </w:r>
      <w:r w:rsidR="001F1FDE" w:rsidRPr="00ED5B7F">
        <w:rPr>
          <w:rFonts w:ascii="Cambria" w:hAnsi="Cambria"/>
          <w:sz w:val="32"/>
          <w:szCs w:val="32"/>
        </w:rPr>
        <w:tab/>
      </w:r>
    </w:p>
    <w:p w:rsidR="00E424FC" w:rsidRPr="00ED5B7F" w:rsidRDefault="00E424FC" w:rsidP="001F1FDE">
      <w:pPr>
        <w:widowControl w:val="0"/>
        <w:spacing w:after="0"/>
        <w:ind w:left="1728" w:hanging="720"/>
        <w:rPr>
          <w:rFonts w:ascii="Cambria" w:hAnsi="Cambria"/>
          <w:b/>
          <w:bCs/>
          <w:sz w:val="32"/>
          <w:szCs w:val="32"/>
        </w:rPr>
      </w:pPr>
      <w:r w:rsidRPr="00ED5B7F">
        <w:rPr>
          <w:rFonts w:ascii="Cambria" w:hAnsi="Cambria"/>
          <w:b/>
          <w:bCs/>
          <w:sz w:val="32"/>
          <w:szCs w:val="32"/>
        </w:rPr>
        <w:t xml:space="preserve">IV. </w:t>
      </w:r>
      <w:r w:rsidR="001F1FDE" w:rsidRPr="00ED5B7F">
        <w:rPr>
          <w:rFonts w:ascii="Cambria" w:hAnsi="Cambria"/>
          <w:b/>
          <w:bCs/>
          <w:sz w:val="32"/>
          <w:szCs w:val="32"/>
        </w:rPr>
        <w:t>Methodology</w:t>
      </w:r>
      <w:r w:rsidR="00ED5B7F">
        <w:rPr>
          <w:rFonts w:ascii="Cambria" w:hAnsi="Cambria"/>
          <w:b/>
          <w:bCs/>
          <w:sz w:val="32"/>
          <w:szCs w:val="32"/>
        </w:rPr>
        <w:tab/>
      </w:r>
      <w:r w:rsidR="00ED5B7F">
        <w:rPr>
          <w:rFonts w:ascii="Cambria" w:hAnsi="Cambria"/>
          <w:b/>
          <w:bCs/>
          <w:sz w:val="32"/>
          <w:szCs w:val="32"/>
        </w:rPr>
        <w:tab/>
      </w:r>
      <w:r w:rsidR="00ED5B7F">
        <w:rPr>
          <w:rFonts w:ascii="Cambria" w:hAnsi="Cambria"/>
          <w:b/>
          <w:bCs/>
          <w:sz w:val="32"/>
          <w:szCs w:val="32"/>
        </w:rPr>
        <w:tab/>
      </w:r>
      <w:r w:rsidRPr="00ED5B7F">
        <w:rPr>
          <w:rFonts w:ascii="Cambria" w:hAnsi="Cambria"/>
          <w:b/>
          <w:bCs/>
          <w:sz w:val="32"/>
          <w:szCs w:val="32"/>
        </w:rPr>
        <w:tab/>
      </w:r>
      <w:r w:rsidR="00CC259D" w:rsidRPr="00ED5B7F">
        <w:rPr>
          <w:rFonts w:ascii="Cambria" w:hAnsi="Cambria"/>
          <w:b/>
          <w:bCs/>
          <w:sz w:val="32"/>
          <w:szCs w:val="32"/>
        </w:rPr>
        <w:t>7</w:t>
      </w:r>
    </w:p>
    <w:p w:rsidR="00E424FC" w:rsidRPr="00ED5B7F" w:rsidRDefault="00E424FC" w:rsidP="00220662">
      <w:pPr>
        <w:widowControl w:val="0"/>
        <w:spacing w:after="0"/>
        <w:rPr>
          <w:rFonts w:ascii="Cambria" w:hAnsi="Cambria"/>
          <w:b/>
          <w:bCs/>
          <w:sz w:val="32"/>
          <w:szCs w:val="32"/>
        </w:rPr>
      </w:pPr>
      <w:r w:rsidRPr="00ED5B7F">
        <w:rPr>
          <w:rFonts w:ascii="Cambria" w:hAnsi="Cambria"/>
          <w:b/>
          <w:bCs/>
          <w:sz w:val="32"/>
          <w:szCs w:val="32"/>
        </w:rPr>
        <w:tab/>
      </w:r>
    </w:p>
    <w:p w:rsidR="00E424FC" w:rsidRPr="00ED5B7F" w:rsidRDefault="001F1FDE" w:rsidP="00ED5B7F">
      <w:pPr>
        <w:widowControl w:val="0"/>
        <w:spacing w:after="0"/>
        <w:ind w:left="1728" w:hanging="720"/>
        <w:rPr>
          <w:rFonts w:ascii="Cambria" w:hAnsi="Cambria"/>
          <w:bCs/>
          <w:sz w:val="32"/>
          <w:szCs w:val="32"/>
        </w:rPr>
      </w:pPr>
      <w:r w:rsidRPr="00ED5B7F">
        <w:rPr>
          <w:rFonts w:ascii="Cambria" w:hAnsi="Cambria"/>
          <w:b/>
          <w:bCs/>
          <w:sz w:val="32"/>
          <w:szCs w:val="32"/>
        </w:rPr>
        <w:tab/>
      </w:r>
      <w:r w:rsidRPr="00ED5B7F">
        <w:rPr>
          <w:rFonts w:ascii="Cambria" w:hAnsi="Cambria"/>
          <w:b/>
          <w:bCs/>
          <w:sz w:val="32"/>
          <w:szCs w:val="32"/>
        </w:rPr>
        <w:tab/>
      </w:r>
      <w:r w:rsidR="00C50B54">
        <w:rPr>
          <w:rFonts w:ascii="Cambria" w:hAnsi="Cambria"/>
          <w:bCs/>
          <w:sz w:val="32"/>
          <w:szCs w:val="32"/>
        </w:rPr>
        <w:t>Maps</w:t>
      </w:r>
      <w:r w:rsidR="00C50B54">
        <w:rPr>
          <w:rFonts w:ascii="Cambria" w:hAnsi="Cambria"/>
          <w:bCs/>
          <w:sz w:val="32"/>
          <w:szCs w:val="32"/>
        </w:rPr>
        <w:tab/>
      </w:r>
      <w:r w:rsidR="00C50B54">
        <w:rPr>
          <w:rFonts w:ascii="Cambria" w:hAnsi="Cambria"/>
          <w:bCs/>
          <w:sz w:val="32"/>
          <w:szCs w:val="32"/>
        </w:rPr>
        <w:tab/>
      </w:r>
      <w:r w:rsidR="00E56CA0" w:rsidRPr="00ED5B7F">
        <w:rPr>
          <w:rFonts w:ascii="Cambria" w:hAnsi="Cambria"/>
          <w:bCs/>
          <w:sz w:val="32"/>
          <w:szCs w:val="32"/>
        </w:rPr>
        <w:t>10</w:t>
      </w:r>
    </w:p>
    <w:p w:rsidR="001F1FDE" w:rsidRDefault="00220662" w:rsidP="001F1FDE">
      <w:pPr>
        <w:widowControl w:val="0"/>
        <w:spacing w:after="0"/>
        <w:ind w:left="1728" w:hanging="720"/>
        <w:rPr>
          <w:rFonts w:ascii="Cambria" w:hAnsi="Cambria"/>
          <w:b/>
          <w:bCs/>
          <w:sz w:val="32"/>
          <w:szCs w:val="32"/>
        </w:rPr>
      </w:pPr>
      <w:r>
        <w:rPr>
          <w:rFonts w:ascii="Cambria" w:hAnsi="Cambria"/>
          <w:b/>
          <w:bCs/>
          <w:sz w:val="32"/>
          <w:szCs w:val="32"/>
        </w:rPr>
        <w:t>V</w:t>
      </w:r>
      <w:r w:rsidR="00E424FC" w:rsidRPr="00ED5B7F">
        <w:rPr>
          <w:rFonts w:ascii="Cambria" w:hAnsi="Cambria"/>
          <w:b/>
          <w:bCs/>
          <w:sz w:val="32"/>
          <w:szCs w:val="32"/>
        </w:rPr>
        <w:t xml:space="preserve">. </w:t>
      </w:r>
      <w:r>
        <w:rPr>
          <w:rFonts w:ascii="Cambria" w:hAnsi="Cambria"/>
          <w:b/>
          <w:bCs/>
          <w:sz w:val="32"/>
          <w:szCs w:val="32"/>
        </w:rPr>
        <w:t>Results</w:t>
      </w:r>
      <w:r>
        <w:rPr>
          <w:rFonts w:ascii="Cambria" w:hAnsi="Cambria"/>
          <w:b/>
          <w:bCs/>
          <w:sz w:val="32"/>
          <w:szCs w:val="32"/>
        </w:rPr>
        <w:tab/>
      </w:r>
      <w:r w:rsidR="00ED5B7F">
        <w:rPr>
          <w:rFonts w:ascii="Cambria" w:hAnsi="Cambria"/>
          <w:b/>
          <w:bCs/>
          <w:sz w:val="32"/>
          <w:szCs w:val="32"/>
        </w:rPr>
        <w:tab/>
      </w:r>
      <w:r w:rsidR="00ED5B7F">
        <w:rPr>
          <w:rFonts w:ascii="Cambria" w:hAnsi="Cambria"/>
          <w:b/>
          <w:bCs/>
          <w:sz w:val="32"/>
          <w:szCs w:val="32"/>
        </w:rPr>
        <w:tab/>
      </w:r>
      <w:r w:rsidR="00ED5B7F">
        <w:rPr>
          <w:rFonts w:ascii="Cambria" w:hAnsi="Cambria"/>
          <w:b/>
          <w:bCs/>
          <w:sz w:val="32"/>
          <w:szCs w:val="32"/>
        </w:rPr>
        <w:tab/>
        <w:t xml:space="preserve">         </w:t>
      </w:r>
      <w:r>
        <w:rPr>
          <w:rFonts w:ascii="Cambria" w:hAnsi="Cambria"/>
          <w:b/>
          <w:bCs/>
          <w:sz w:val="32"/>
          <w:szCs w:val="32"/>
        </w:rPr>
        <w:t>14</w:t>
      </w:r>
    </w:p>
    <w:p w:rsidR="00220662" w:rsidRDefault="00220662" w:rsidP="001F1FDE">
      <w:pPr>
        <w:widowControl w:val="0"/>
        <w:spacing w:after="0"/>
        <w:ind w:left="1728" w:hanging="720"/>
        <w:rPr>
          <w:rFonts w:ascii="Cambria" w:hAnsi="Cambria"/>
          <w:b/>
          <w:bCs/>
          <w:sz w:val="32"/>
          <w:szCs w:val="32"/>
        </w:rPr>
      </w:pPr>
    </w:p>
    <w:p w:rsidR="00220662" w:rsidRPr="00ED5B7F" w:rsidRDefault="00C92857" w:rsidP="001F1FDE">
      <w:pPr>
        <w:widowControl w:val="0"/>
        <w:spacing w:after="0"/>
        <w:ind w:left="1728" w:hanging="720"/>
        <w:rPr>
          <w:rFonts w:ascii="Cambria" w:hAnsi="Cambria"/>
          <w:b/>
          <w:bCs/>
          <w:sz w:val="32"/>
          <w:szCs w:val="32"/>
        </w:rPr>
      </w:pPr>
      <w:r>
        <w:rPr>
          <w:rFonts w:ascii="Cambria" w:hAnsi="Cambria"/>
          <w:b/>
          <w:bCs/>
          <w:sz w:val="32"/>
          <w:szCs w:val="32"/>
        </w:rPr>
        <w:t>VI. Implications</w:t>
      </w:r>
      <w:r>
        <w:rPr>
          <w:rFonts w:ascii="Cambria" w:hAnsi="Cambria"/>
          <w:b/>
          <w:bCs/>
          <w:sz w:val="32"/>
          <w:szCs w:val="32"/>
        </w:rPr>
        <w:tab/>
      </w:r>
      <w:r>
        <w:rPr>
          <w:rFonts w:ascii="Cambria" w:hAnsi="Cambria"/>
          <w:b/>
          <w:bCs/>
          <w:sz w:val="32"/>
          <w:szCs w:val="32"/>
        </w:rPr>
        <w:tab/>
      </w:r>
      <w:r>
        <w:rPr>
          <w:rFonts w:ascii="Cambria" w:hAnsi="Cambria"/>
          <w:b/>
          <w:bCs/>
          <w:sz w:val="32"/>
          <w:szCs w:val="32"/>
        </w:rPr>
        <w:tab/>
        <w:t xml:space="preserve">         16</w:t>
      </w:r>
    </w:p>
    <w:p w:rsidR="001F1FDE" w:rsidRPr="00ED5B7F" w:rsidRDefault="001F1FDE" w:rsidP="001F1FDE">
      <w:pPr>
        <w:widowControl w:val="0"/>
        <w:spacing w:after="0"/>
        <w:ind w:left="1728" w:hanging="720"/>
        <w:rPr>
          <w:rFonts w:ascii="Cambria" w:hAnsi="Cambria"/>
          <w:bCs/>
          <w:sz w:val="32"/>
          <w:szCs w:val="32"/>
        </w:rPr>
      </w:pPr>
      <w:r w:rsidRPr="00ED5B7F">
        <w:rPr>
          <w:rFonts w:ascii="Cambria" w:hAnsi="Cambria"/>
          <w:b/>
          <w:bCs/>
          <w:sz w:val="32"/>
          <w:szCs w:val="32"/>
        </w:rPr>
        <w:tab/>
      </w:r>
      <w:r w:rsidRPr="00ED5B7F">
        <w:rPr>
          <w:rFonts w:ascii="Cambria" w:hAnsi="Cambria"/>
          <w:b/>
          <w:bCs/>
          <w:sz w:val="32"/>
          <w:szCs w:val="32"/>
        </w:rPr>
        <w:tab/>
      </w:r>
      <w:r w:rsidRPr="00ED5B7F">
        <w:rPr>
          <w:rFonts w:ascii="Cambria" w:hAnsi="Cambria"/>
          <w:b/>
          <w:bCs/>
          <w:sz w:val="32"/>
          <w:szCs w:val="32"/>
        </w:rPr>
        <w:tab/>
      </w:r>
      <w:r w:rsidR="00ED5B7F">
        <w:rPr>
          <w:rFonts w:ascii="Cambria" w:hAnsi="Cambria"/>
          <w:bCs/>
          <w:sz w:val="32"/>
          <w:szCs w:val="32"/>
        </w:rPr>
        <w:tab/>
      </w:r>
      <w:r w:rsidR="00ED5B7F">
        <w:rPr>
          <w:rFonts w:ascii="Cambria" w:hAnsi="Cambria"/>
          <w:bCs/>
          <w:sz w:val="32"/>
          <w:szCs w:val="32"/>
        </w:rPr>
        <w:tab/>
      </w:r>
      <w:r w:rsidR="00ED5B7F">
        <w:rPr>
          <w:rFonts w:ascii="Cambria" w:hAnsi="Cambria"/>
          <w:bCs/>
          <w:sz w:val="32"/>
          <w:szCs w:val="32"/>
        </w:rPr>
        <w:tab/>
        <w:t xml:space="preserve">         </w:t>
      </w:r>
    </w:p>
    <w:p w:rsidR="001F1FDE" w:rsidRPr="00ED5B7F" w:rsidRDefault="00ED5B7F" w:rsidP="001F1FDE">
      <w:pPr>
        <w:widowControl w:val="0"/>
        <w:spacing w:after="0"/>
        <w:ind w:left="1728" w:hanging="720"/>
        <w:rPr>
          <w:rFonts w:ascii="Cambria" w:hAnsi="Cambria"/>
          <w:b/>
          <w:bCs/>
          <w:sz w:val="32"/>
          <w:szCs w:val="32"/>
        </w:rPr>
      </w:pPr>
      <w:r>
        <w:rPr>
          <w:rFonts w:ascii="Cambria" w:hAnsi="Cambria"/>
          <w:b/>
          <w:bCs/>
          <w:sz w:val="32"/>
          <w:szCs w:val="32"/>
        </w:rPr>
        <w:t>VII. Conclusion</w:t>
      </w:r>
      <w:r>
        <w:rPr>
          <w:rFonts w:ascii="Cambria" w:hAnsi="Cambria"/>
          <w:b/>
          <w:bCs/>
          <w:sz w:val="32"/>
          <w:szCs w:val="32"/>
        </w:rPr>
        <w:tab/>
      </w:r>
      <w:r>
        <w:rPr>
          <w:rFonts w:ascii="Cambria" w:hAnsi="Cambria"/>
          <w:b/>
          <w:bCs/>
          <w:sz w:val="32"/>
          <w:szCs w:val="32"/>
        </w:rPr>
        <w:tab/>
      </w:r>
      <w:r>
        <w:rPr>
          <w:rFonts w:ascii="Cambria" w:hAnsi="Cambria"/>
          <w:b/>
          <w:bCs/>
          <w:sz w:val="32"/>
          <w:szCs w:val="32"/>
        </w:rPr>
        <w:tab/>
        <w:t xml:space="preserve">         </w:t>
      </w:r>
      <w:r w:rsidR="00220662">
        <w:rPr>
          <w:rFonts w:ascii="Cambria" w:hAnsi="Cambria"/>
          <w:b/>
          <w:bCs/>
          <w:sz w:val="32"/>
          <w:szCs w:val="32"/>
        </w:rPr>
        <w:t>1</w:t>
      </w:r>
      <w:r w:rsidR="00C92857">
        <w:rPr>
          <w:rFonts w:ascii="Cambria" w:hAnsi="Cambria"/>
          <w:b/>
          <w:bCs/>
          <w:sz w:val="32"/>
          <w:szCs w:val="32"/>
        </w:rPr>
        <w:t>7</w:t>
      </w:r>
    </w:p>
    <w:p w:rsidR="001F1FDE" w:rsidRPr="00ED5B7F" w:rsidRDefault="001F1FDE" w:rsidP="001F1FDE">
      <w:pPr>
        <w:widowControl w:val="0"/>
        <w:spacing w:after="0"/>
        <w:ind w:left="1728" w:hanging="720"/>
        <w:rPr>
          <w:rFonts w:ascii="Cambria" w:hAnsi="Cambria"/>
          <w:b/>
          <w:bCs/>
          <w:sz w:val="32"/>
          <w:szCs w:val="32"/>
        </w:rPr>
      </w:pPr>
    </w:p>
    <w:p w:rsidR="001F1FDE" w:rsidRPr="00ED5B7F" w:rsidRDefault="00ED5B7F" w:rsidP="001F1FDE">
      <w:pPr>
        <w:widowControl w:val="0"/>
        <w:spacing w:after="0"/>
        <w:ind w:left="1728" w:hanging="720"/>
        <w:rPr>
          <w:rFonts w:ascii="Cambria" w:hAnsi="Cambria"/>
          <w:b/>
          <w:bCs/>
          <w:sz w:val="32"/>
          <w:szCs w:val="32"/>
        </w:rPr>
      </w:pPr>
      <w:r>
        <w:rPr>
          <w:rFonts w:ascii="Cambria" w:hAnsi="Cambria"/>
          <w:b/>
          <w:bCs/>
          <w:sz w:val="32"/>
          <w:szCs w:val="32"/>
        </w:rPr>
        <w:t>VIII. References</w:t>
      </w:r>
      <w:r>
        <w:rPr>
          <w:rFonts w:ascii="Cambria" w:hAnsi="Cambria"/>
          <w:b/>
          <w:bCs/>
          <w:sz w:val="32"/>
          <w:szCs w:val="32"/>
        </w:rPr>
        <w:tab/>
      </w:r>
      <w:r>
        <w:rPr>
          <w:rFonts w:ascii="Cambria" w:hAnsi="Cambria"/>
          <w:b/>
          <w:bCs/>
          <w:sz w:val="32"/>
          <w:szCs w:val="32"/>
        </w:rPr>
        <w:tab/>
      </w:r>
      <w:r>
        <w:rPr>
          <w:rFonts w:ascii="Cambria" w:hAnsi="Cambria"/>
          <w:b/>
          <w:bCs/>
          <w:sz w:val="32"/>
          <w:szCs w:val="32"/>
        </w:rPr>
        <w:tab/>
        <w:t xml:space="preserve">        </w:t>
      </w:r>
      <w:r w:rsidR="00220662">
        <w:rPr>
          <w:rFonts w:ascii="Cambria" w:hAnsi="Cambria"/>
          <w:b/>
          <w:bCs/>
          <w:sz w:val="32"/>
          <w:szCs w:val="32"/>
        </w:rPr>
        <w:t xml:space="preserve"> 1</w:t>
      </w:r>
      <w:r w:rsidR="00C92857">
        <w:rPr>
          <w:rFonts w:ascii="Cambria" w:hAnsi="Cambria"/>
          <w:b/>
          <w:bCs/>
          <w:sz w:val="32"/>
          <w:szCs w:val="32"/>
        </w:rPr>
        <w:t>8</w:t>
      </w:r>
    </w:p>
    <w:p w:rsidR="001F1FDE" w:rsidRDefault="001F1FDE" w:rsidP="001F1FDE">
      <w:pPr>
        <w:widowControl w:val="0"/>
        <w:spacing w:after="0"/>
        <w:ind w:left="1728" w:hanging="720"/>
        <w:rPr>
          <w:rFonts w:ascii="Cambria" w:hAnsi="Cambria"/>
          <w:b/>
          <w:bCs/>
          <w:sz w:val="32"/>
          <w:szCs w:val="32"/>
        </w:rPr>
      </w:pPr>
    </w:p>
    <w:p w:rsidR="00C50B54" w:rsidRPr="00ED5B7F" w:rsidRDefault="00C50B54" w:rsidP="001F1FDE">
      <w:pPr>
        <w:widowControl w:val="0"/>
        <w:spacing w:after="0"/>
        <w:ind w:left="1728" w:hanging="720"/>
        <w:rPr>
          <w:rFonts w:ascii="Cambria" w:hAnsi="Cambria"/>
          <w:b/>
          <w:bCs/>
          <w:sz w:val="32"/>
          <w:szCs w:val="32"/>
        </w:rPr>
      </w:pPr>
    </w:p>
    <w:p w:rsidR="001F1FDE" w:rsidRPr="00ED5B7F" w:rsidRDefault="001F1FDE" w:rsidP="00ED5B7F">
      <w:pPr>
        <w:widowControl w:val="0"/>
        <w:spacing w:after="0"/>
        <w:ind w:left="1728" w:hanging="720"/>
        <w:rPr>
          <w:rFonts w:ascii="Cambria" w:hAnsi="Cambria"/>
          <w:b/>
          <w:bCs/>
          <w:sz w:val="32"/>
          <w:szCs w:val="32"/>
        </w:rPr>
      </w:pPr>
      <w:r w:rsidRPr="00ED5B7F">
        <w:rPr>
          <w:rFonts w:ascii="Cambria" w:hAnsi="Cambria"/>
          <w:b/>
          <w:bCs/>
          <w:sz w:val="32"/>
          <w:szCs w:val="32"/>
        </w:rPr>
        <w:t>Appendix I: Contributions</w:t>
      </w:r>
    </w:p>
    <w:p w:rsidR="00C50B54" w:rsidRDefault="00C50B54" w:rsidP="00E424FC">
      <w:pPr>
        <w:widowControl w:val="0"/>
        <w:spacing w:after="0"/>
        <w:ind w:left="1728" w:hanging="720"/>
        <w:rPr>
          <w:rFonts w:ascii="Cambria" w:hAnsi="Cambria"/>
          <w:b/>
          <w:bCs/>
          <w:sz w:val="32"/>
          <w:szCs w:val="32"/>
        </w:rPr>
      </w:pPr>
    </w:p>
    <w:p w:rsidR="001F1FDE" w:rsidRPr="00ED5B7F" w:rsidRDefault="001F1FDE" w:rsidP="00E424FC">
      <w:pPr>
        <w:widowControl w:val="0"/>
        <w:spacing w:after="0"/>
        <w:ind w:left="1728" w:hanging="720"/>
        <w:rPr>
          <w:rFonts w:ascii="Cambria" w:hAnsi="Cambria"/>
          <w:b/>
          <w:bCs/>
          <w:sz w:val="32"/>
          <w:szCs w:val="32"/>
        </w:rPr>
      </w:pPr>
      <w:r w:rsidRPr="00ED5B7F">
        <w:rPr>
          <w:rFonts w:ascii="Cambria" w:hAnsi="Cambria"/>
          <w:b/>
          <w:bCs/>
          <w:sz w:val="32"/>
          <w:szCs w:val="32"/>
        </w:rPr>
        <w:t>Appendix II: Metadata</w:t>
      </w:r>
    </w:p>
    <w:p w:rsidR="00E424FC" w:rsidRDefault="00E424FC" w:rsidP="00E424FC">
      <w:pPr>
        <w:widowControl w:val="0"/>
        <w:spacing w:after="200"/>
        <w:ind w:left="1080" w:hanging="720"/>
      </w:pPr>
      <w:r>
        <w:t> </w:t>
      </w:r>
    </w:p>
    <w:p w:rsidR="00ED5B7F" w:rsidRDefault="00ED5B7F" w:rsidP="00220662">
      <w:pPr>
        <w:widowControl w:val="0"/>
        <w:spacing w:after="200"/>
      </w:pPr>
    </w:p>
    <w:p w:rsidR="00220662" w:rsidRDefault="00220662" w:rsidP="00220662">
      <w:pPr>
        <w:widowControl w:val="0"/>
        <w:spacing w:after="200"/>
      </w:pPr>
    </w:p>
    <w:p w:rsidR="00E424FC" w:rsidRPr="008465B4" w:rsidRDefault="00E424FC" w:rsidP="00E424FC">
      <w:pPr>
        <w:spacing w:line="480" w:lineRule="auto"/>
        <w:rPr>
          <w:rFonts w:asciiTheme="majorHAnsi" w:hAnsiTheme="majorHAnsi" w:cs="Arial"/>
          <w:b/>
          <w:sz w:val="32"/>
          <w:szCs w:val="32"/>
        </w:rPr>
      </w:pPr>
      <w:r w:rsidRPr="008465B4">
        <w:rPr>
          <w:rFonts w:asciiTheme="majorHAnsi" w:hAnsiTheme="majorHAnsi" w:cs="Arial"/>
          <w:b/>
          <w:sz w:val="32"/>
          <w:szCs w:val="32"/>
        </w:rPr>
        <w:lastRenderedPageBreak/>
        <w:t>I. Introduction</w:t>
      </w:r>
    </w:p>
    <w:p w:rsidR="00E424FC" w:rsidRPr="008465B4" w:rsidRDefault="00E424FC" w:rsidP="00E424FC">
      <w:pPr>
        <w:spacing w:line="480" w:lineRule="auto"/>
        <w:rPr>
          <w:rFonts w:asciiTheme="majorHAnsi" w:hAnsiTheme="majorHAnsi" w:cs="Arial"/>
          <w:b/>
          <w:sz w:val="24"/>
          <w:szCs w:val="24"/>
        </w:rPr>
      </w:pPr>
      <w:r w:rsidRPr="008465B4">
        <w:rPr>
          <w:rFonts w:asciiTheme="majorHAnsi" w:hAnsiTheme="majorHAnsi" w:cs="Arial"/>
          <w:b/>
          <w:sz w:val="24"/>
          <w:szCs w:val="24"/>
        </w:rPr>
        <w:t>Summary</w:t>
      </w:r>
    </w:p>
    <w:p w:rsidR="00E424FC" w:rsidRPr="008465B4" w:rsidRDefault="003F125F" w:rsidP="00E424FC">
      <w:pPr>
        <w:spacing w:line="480" w:lineRule="auto"/>
        <w:rPr>
          <w:rFonts w:asciiTheme="majorHAnsi" w:hAnsiTheme="majorHAnsi" w:cs="Arial"/>
          <w:sz w:val="24"/>
          <w:szCs w:val="24"/>
        </w:rPr>
      </w:pPr>
      <w:r w:rsidRPr="008465B4">
        <w:rPr>
          <w:rFonts w:asciiTheme="majorHAnsi" w:hAnsiTheme="majorHAnsi" w:cs="Arial"/>
          <w:sz w:val="24"/>
          <w:szCs w:val="24"/>
        </w:rPr>
        <w:tab/>
        <w:t xml:space="preserve">In 1981, the Freeman Center was bequeathed to Texas State University for the purpose of </w:t>
      </w:r>
      <w:r w:rsidRPr="008465B4">
        <w:rPr>
          <w:rFonts w:asciiTheme="majorHAnsi" w:hAnsiTheme="majorHAnsi"/>
          <w:sz w:val="24"/>
          <w:szCs w:val="24"/>
        </w:rPr>
        <w:t>farm, ranch, game management, educational, and experimental purposes</w:t>
      </w:r>
      <w:r w:rsidR="00E424FC" w:rsidRPr="008465B4">
        <w:rPr>
          <w:rFonts w:asciiTheme="majorHAnsi" w:hAnsiTheme="majorHAnsi" w:cs="Arial"/>
          <w:sz w:val="24"/>
          <w:szCs w:val="24"/>
        </w:rPr>
        <w:t xml:space="preserve">. </w:t>
      </w:r>
      <w:r w:rsidR="00E5140B" w:rsidRPr="008465B4">
        <w:rPr>
          <w:rFonts w:asciiTheme="majorHAnsi" w:hAnsiTheme="majorHAnsi" w:cs="Arial"/>
          <w:sz w:val="24"/>
          <w:szCs w:val="24"/>
        </w:rPr>
        <w:t>In the Fall of 2013, GeoTrek, from Texas State University, created a geodatabase for the Freeman Center; t</w:t>
      </w:r>
      <w:r w:rsidR="00E424FC" w:rsidRPr="008465B4">
        <w:rPr>
          <w:rFonts w:asciiTheme="majorHAnsi" w:hAnsiTheme="majorHAnsi" w:cs="Arial"/>
          <w:sz w:val="24"/>
          <w:szCs w:val="24"/>
        </w:rPr>
        <w:t>his semeste</w:t>
      </w:r>
      <w:r w:rsidR="00E5140B" w:rsidRPr="008465B4">
        <w:rPr>
          <w:rFonts w:asciiTheme="majorHAnsi" w:hAnsiTheme="majorHAnsi" w:cs="Arial"/>
          <w:sz w:val="24"/>
          <w:szCs w:val="24"/>
        </w:rPr>
        <w:t xml:space="preserve">r Freeman Ranch is working with </w:t>
      </w:r>
      <w:r w:rsidR="00E424FC" w:rsidRPr="008465B4">
        <w:rPr>
          <w:rFonts w:asciiTheme="majorHAnsi" w:hAnsiTheme="majorHAnsi" w:cs="Arial"/>
          <w:sz w:val="24"/>
          <w:szCs w:val="24"/>
        </w:rPr>
        <w:t>Environmental Geospatia</w:t>
      </w:r>
      <w:r w:rsidR="00E5140B" w:rsidRPr="008465B4">
        <w:rPr>
          <w:rFonts w:asciiTheme="majorHAnsi" w:hAnsiTheme="majorHAnsi" w:cs="Arial"/>
          <w:sz w:val="24"/>
          <w:szCs w:val="24"/>
        </w:rPr>
        <w:t>l Consulting to add to the preexisting geodatabase</w:t>
      </w:r>
      <w:r w:rsidR="00E424FC" w:rsidRPr="008465B4">
        <w:rPr>
          <w:rFonts w:asciiTheme="majorHAnsi" w:hAnsiTheme="majorHAnsi" w:cs="Arial"/>
          <w:sz w:val="24"/>
          <w:szCs w:val="24"/>
        </w:rPr>
        <w:t xml:space="preserve">. </w:t>
      </w:r>
      <w:r w:rsidRPr="008465B4">
        <w:rPr>
          <w:rFonts w:asciiTheme="majorHAnsi" w:hAnsiTheme="majorHAnsi" w:cs="Arial"/>
          <w:sz w:val="24"/>
          <w:szCs w:val="24"/>
        </w:rPr>
        <w:t xml:space="preserve">In 2013 Texas AgriLife Extension from Texas A&amp;M System worked with Freeman Ranch as part of its research to determine conditions favorable to cattle. We will analysis land area of the Freeman Center to determine which locations have to ability to support cattle using their findings. This knowledge will allow for future planning and development of the center. </w:t>
      </w:r>
      <w:r w:rsidR="00E5140B" w:rsidRPr="008465B4">
        <w:rPr>
          <w:rFonts w:asciiTheme="majorHAnsi" w:hAnsiTheme="majorHAnsi" w:cs="Arial"/>
          <w:sz w:val="24"/>
          <w:szCs w:val="24"/>
        </w:rPr>
        <w:t>Other services included creating</w:t>
      </w:r>
      <w:r w:rsidR="0087662B" w:rsidRPr="008465B4">
        <w:rPr>
          <w:rFonts w:asciiTheme="majorHAnsi" w:hAnsiTheme="majorHAnsi" w:cs="Arial"/>
          <w:sz w:val="24"/>
          <w:szCs w:val="24"/>
        </w:rPr>
        <w:t xml:space="preserve"> a 3D model of Freeman Cen</w:t>
      </w:r>
      <w:r w:rsidR="00E5140B" w:rsidRPr="008465B4">
        <w:rPr>
          <w:rFonts w:asciiTheme="majorHAnsi" w:hAnsiTheme="majorHAnsi" w:cs="Arial"/>
          <w:sz w:val="24"/>
          <w:szCs w:val="24"/>
        </w:rPr>
        <w:t>ter</w:t>
      </w:r>
      <w:r w:rsidR="0087662B" w:rsidRPr="008465B4">
        <w:rPr>
          <w:rFonts w:asciiTheme="majorHAnsi" w:hAnsiTheme="majorHAnsi" w:cs="Arial"/>
          <w:sz w:val="24"/>
          <w:szCs w:val="24"/>
        </w:rPr>
        <w:t>, as well as an aspect map for the ranch</w:t>
      </w:r>
      <w:r w:rsidR="00E424FC" w:rsidRPr="008465B4">
        <w:rPr>
          <w:rFonts w:asciiTheme="majorHAnsi" w:hAnsiTheme="majorHAnsi" w:cs="Arial"/>
          <w:sz w:val="24"/>
          <w:szCs w:val="24"/>
        </w:rPr>
        <w:t xml:space="preserve">. </w:t>
      </w:r>
    </w:p>
    <w:p w:rsidR="0060167A" w:rsidRDefault="0060167A" w:rsidP="00AA1434">
      <w:pPr>
        <w:spacing w:line="480" w:lineRule="auto"/>
        <w:rPr>
          <w:rFonts w:asciiTheme="majorHAnsi" w:hAnsiTheme="majorHAnsi" w:cs="Arial"/>
          <w:b/>
          <w:sz w:val="24"/>
          <w:szCs w:val="24"/>
        </w:rPr>
      </w:pPr>
    </w:p>
    <w:p w:rsidR="00AA1434" w:rsidRDefault="00AA1434" w:rsidP="00AA1434">
      <w:pPr>
        <w:spacing w:line="480" w:lineRule="auto"/>
        <w:rPr>
          <w:rFonts w:asciiTheme="majorHAnsi" w:hAnsiTheme="majorHAnsi" w:cs="Arial"/>
          <w:sz w:val="24"/>
          <w:szCs w:val="24"/>
        </w:rPr>
      </w:pPr>
      <w:r>
        <w:rPr>
          <w:rFonts w:asciiTheme="majorHAnsi" w:hAnsiTheme="majorHAnsi" w:cs="Arial"/>
          <w:b/>
          <w:sz w:val="24"/>
          <w:szCs w:val="24"/>
        </w:rPr>
        <w:t>Purpose</w:t>
      </w:r>
      <w:r w:rsidR="00FD5430">
        <w:rPr>
          <w:rFonts w:asciiTheme="majorHAnsi" w:hAnsiTheme="majorHAnsi" w:cs="Arial"/>
          <w:sz w:val="24"/>
          <w:szCs w:val="24"/>
        </w:rPr>
        <w:tab/>
      </w:r>
    </w:p>
    <w:p w:rsidR="001C5D42" w:rsidRDefault="00C22CD0" w:rsidP="00C50B54">
      <w:pPr>
        <w:spacing w:line="480" w:lineRule="auto"/>
        <w:rPr>
          <w:rFonts w:asciiTheme="majorHAnsi" w:hAnsiTheme="majorHAnsi" w:cs="Arial"/>
          <w:sz w:val="24"/>
          <w:szCs w:val="24"/>
        </w:rPr>
      </w:pPr>
      <w:r w:rsidRPr="00AA1434">
        <w:rPr>
          <w:rFonts w:asciiTheme="majorHAnsi" w:hAnsiTheme="majorHAnsi" w:cs="Arial"/>
          <w:noProof/>
          <w:sz w:val="24"/>
          <w:szCs w:val="24"/>
        </w:rPr>
        <mc:AlternateContent>
          <mc:Choice Requires="wps">
            <w:drawing>
              <wp:anchor distT="0" distB="0" distL="114300" distR="114300" simplePos="0" relativeHeight="251666432" behindDoc="0" locked="0" layoutInCell="1" allowOverlap="1" wp14:anchorId="0B6DC29E" wp14:editId="0CCFDE19">
                <wp:simplePos x="0" y="0"/>
                <wp:positionH relativeFrom="column">
                  <wp:posOffset>3493135</wp:posOffset>
                </wp:positionH>
                <wp:positionV relativeFrom="paragraph">
                  <wp:posOffset>2190750</wp:posOffset>
                </wp:positionV>
                <wp:extent cx="2173605" cy="43116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431165"/>
                        </a:xfrm>
                        <a:prstGeom prst="rect">
                          <a:avLst/>
                        </a:prstGeom>
                        <a:noFill/>
                        <a:ln w="9525">
                          <a:noFill/>
                          <a:miter lim="800000"/>
                          <a:headEnd/>
                          <a:tailEnd/>
                        </a:ln>
                      </wps:spPr>
                      <wps:txbx>
                        <w:txbxContent>
                          <w:p w:rsidR="00FE2605" w:rsidRPr="00AA1434" w:rsidRDefault="00FE2605" w:rsidP="00AA1434">
                            <w:pPr>
                              <w:spacing w:after="0"/>
                              <w:jc w:val="both"/>
                              <w:rPr>
                                <w:b/>
                                <w:color w:val="auto"/>
                                <w:sz w:val="16"/>
                                <w:szCs w:val="16"/>
                                <w14:textOutline w14:w="8890" w14:cap="flat" w14:cmpd="sng" w14:algn="ctr">
                                  <w14:noFill/>
                                  <w14:prstDash w14:val="solid"/>
                                  <w14:miter w14:lim="0"/>
                                </w14:textOutline>
                              </w:rPr>
                            </w:pPr>
                            <w:r w:rsidRPr="00AA1434">
                              <w:rPr>
                                <w:b/>
                                <w:color w:val="auto"/>
                                <w:sz w:val="16"/>
                                <w:szCs w:val="16"/>
                                <w14:textOutline w14:w="8890" w14:cap="flat" w14:cmpd="sng" w14:algn="ctr">
                                  <w14:noFill/>
                                  <w14:prstDash w14:val="solid"/>
                                  <w14:miter w14:lim="0"/>
                                </w14:textOutline>
                              </w:rPr>
                              <w:t xml:space="preserve">Ideal grazing conditions. </w:t>
                            </w:r>
                          </w:p>
                          <w:p w:rsidR="00FE2605" w:rsidRPr="00AA1434" w:rsidRDefault="00FE2605" w:rsidP="00AA1434">
                            <w:pPr>
                              <w:spacing w:after="0"/>
                              <w:jc w:val="both"/>
                              <w:rPr>
                                <w:b/>
                                <w:color w:val="auto"/>
                                <w:sz w:val="16"/>
                                <w:szCs w:val="16"/>
                                <w14:textOutline w14:w="8890" w14:cap="flat" w14:cmpd="sng" w14:algn="ctr">
                                  <w14:noFill/>
                                  <w14:prstDash w14:val="solid"/>
                                  <w14:miter w14:lim="0"/>
                                </w14:textOutline>
                              </w:rPr>
                            </w:pPr>
                            <w:r w:rsidRPr="00AA1434">
                              <w:rPr>
                                <w:b/>
                                <w:color w:val="auto"/>
                                <w:sz w:val="16"/>
                                <w:szCs w:val="16"/>
                                <w14:textOutline w14:w="8890" w14:cap="flat" w14:cmpd="sng" w14:algn="ctr">
                                  <w14:noFill/>
                                  <w14:prstDash w14:val="solid"/>
                                  <w14:miter w14:lim="0"/>
                                </w14:textOutline>
                              </w:rPr>
                              <w:t>Credit: Texas AgriLIFE Extension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275.05pt;margin-top:172.5pt;width:171.15pt;height:3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" filled="f" stroked="f">
                <v:textbox>
                  <w:txbxContent>
                    <w:p w:rsidR="00FE2605" w:rsidRPr="00AA1434" w:rsidRDefault="00FE2605" w:rsidP="00AA1434">
                      <w:pPr>
                        <w:spacing w:after="0"/>
                        <w:jc w:val="both"/>
                        <w:rPr>
                          <w:b/>
                          <w:color w:val="auto"/>
                          <w:sz w:val="16"/>
                          <w:szCs w:val="16"/>
                          <w14:textOutline w14:w="8890" w14:cap="flat" w14:cmpd="sng" w14:algn="ctr">
                            <w14:noFill/>
                            <w14:prstDash w14:val="solid"/>
                            <w14:miter w14:lim="0"/>
                          </w14:textOutline>
                        </w:rPr>
                      </w:pPr>
                      <w:r w:rsidRPr="00AA1434">
                        <w:rPr>
                          <w:b/>
                          <w:color w:val="auto"/>
                          <w:sz w:val="16"/>
                          <w:szCs w:val="16"/>
                          <w14:textOutline w14:w="8890" w14:cap="flat" w14:cmpd="sng" w14:algn="ctr">
                            <w14:noFill/>
                            <w14:prstDash w14:val="solid"/>
                            <w14:miter w14:lim="0"/>
                          </w14:textOutline>
                        </w:rPr>
                        <w:t xml:space="preserve">Ideal grazing conditions. </w:t>
                      </w:r>
                    </w:p>
                    <w:p w:rsidR="00FE2605" w:rsidRPr="00AA1434" w:rsidRDefault="00FE2605" w:rsidP="00AA1434">
                      <w:pPr>
                        <w:spacing w:after="0"/>
                        <w:jc w:val="both"/>
                        <w:rPr>
                          <w:b/>
                          <w:color w:val="auto"/>
                          <w:sz w:val="16"/>
                          <w:szCs w:val="16"/>
                          <w14:textOutline w14:w="8890" w14:cap="flat" w14:cmpd="sng" w14:algn="ctr">
                            <w14:noFill/>
                            <w14:prstDash w14:val="solid"/>
                            <w14:miter w14:lim="0"/>
                          </w14:textOutline>
                        </w:rPr>
                      </w:pPr>
                      <w:r w:rsidRPr="00AA1434">
                        <w:rPr>
                          <w:b/>
                          <w:color w:val="auto"/>
                          <w:sz w:val="16"/>
                          <w:szCs w:val="16"/>
                          <w14:textOutline w14:w="8890" w14:cap="flat" w14:cmpd="sng" w14:algn="ctr">
                            <w14:noFill/>
                            <w14:prstDash w14:val="solid"/>
                            <w14:miter w14:lim="0"/>
                          </w14:textOutline>
                        </w:rPr>
                        <w:t>Credit: Texas AgriLIFE Extension</w:t>
                      </w:r>
                    </w:p>
                  </w:txbxContent>
                </v:textbox>
              </v:shape>
            </w:pict>
          </mc:Fallback>
        </mc:AlternateContent>
      </w:r>
      <w:r w:rsidRPr="00AA1434">
        <w:rPr>
          <w:rFonts w:asciiTheme="majorHAnsi" w:hAnsiTheme="majorHAnsi" w:cs="Arial"/>
          <w:noProof/>
          <w:sz w:val="24"/>
          <w:szCs w:val="24"/>
        </w:rPr>
        <w:drawing>
          <wp:anchor distT="0" distB="0" distL="114300" distR="114300" simplePos="0" relativeHeight="251664384" behindDoc="0" locked="0" layoutInCell="1" allowOverlap="1" wp14:anchorId="1D882F7D" wp14:editId="0C92900D">
            <wp:simplePos x="0" y="0"/>
            <wp:positionH relativeFrom="column">
              <wp:posOffset>3475355</wp:posOffset>
            </wp:positionH>
            <wp:positionV relativeFrom="paragraph">
              <wp:posOffset>1013460</wp:posOffset>
            </wp:positionV>
            <wp:extent cx="2173605" cy="1628775"/>
            <wp:effectExtent l="0" t="0" r="0" b="9525"/>
            <wp:wrapSquare wrapText="bothSides"/>
            <wp:docPr id="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3605" cy="16287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FD5430">
        <w:rPr>
          <w:rFonts w:asciiTheme="majorHAnsi" w:hAnsiTheme="majorHAnsi" w:cs="Arial"/>
          <w:sz w:val="24"/>
          <w:szCs w:val="24"/>
        </w:rPr>
        <w:t>The primary objective of our study is to identify all areas of Freeman Ranch that have to potential to be grazed by cattle. Although the ranch is</w:t>
      </w:r>
      <w:r w:rsidR="001C5D42">
        <w:rPr>
          <w:rFonts w:asciiTheme="majorHAnsi" w:hAnsiTheme="majorHAnsi" w:cs="Arial"/>
          <w:sz w:val="24"/>
          <w:szCs w:val="24"/>
        </w:rPr>
        <w:t xml:space="preserve"> large, 4,200 acres, much of</w:t>
      </w:r>
      <w:r w:rsidR="00FD5430">
        <w:rPr>
          <w:rFonts w:asciiTheme="majorHAnsi" w:hAnsiTheme="majorHAnsi" w:cs="Arial"/>
          <w:sz w:val="24"/>
          <w:szCs w:val="24"/>
        </w:rPr>
        <w:t xml:space="preserve"> th</w:t>
      </w:r>
      <w:r w:rsidR="001C5D42">
        <w:rPr>
          <w:rFonts w:asciiTheme="majorHAnsi" w:hAnsiTheme="majorHAnsi" w:cs="Arial"/>
          <w:sz w:val="24"/>
          <w:szCs w:val="24"/>
        </w:rPr>
        <w:t>e</w:t>
      </w:r>
      <w:r w:rsidR="00FD5430">
        <w:rPr>
          <w:rFonts w:asciiTheme="majorHAnsi" w:hAnsiTheme="majorHAnsi" w:cs="Arial"/>
          <w:sz w:val="24"/>
          <w:szCs w:val="24"/>
        </w:rPr>
        <w:t xml:space="preserve"> area cannot support cattle because of environment factors. A large percentage of the Freeman Center is overgrown with Ashe juniper, </w:t>
      </w:r>
      <w:r w:rsidR="00FD5430" w:rsidRPr="00FD5430">
        <w:rPr>
          <w:rFonts w:asciiTheme="majorHAnsi" w:hAnsiTheme="majorHAnsi"/>
          <w:i/>
          <w:sz w:val="24"/>
          <w:szCs w:val="24"/>
        </w:rPr>
        <w:t>Juniperus ashei</w:t>
      </w:r>
      <w:r w:rsidR="00AE5C33">
        <w:rPr>
          <w:rFonts w:asciiTheme="majorHAnsi" w:hAnsiTheme="majorHAnsi" w:cs="Arial"/>
          <w:sz w:val="24"/>
          <w:szCs w:val="24"/>
        </w:rPr>
        <w:t>, which is com</w:t>
      </w:r>
      <w:r w:rsidR="00FD5430">
        <w:rPr>
          <w:rFonts w:asciiTheme="majorHAnsi" w:hAnsiTheme="majorHAnsi" w:cs="Arial"/>
          <w:sz w:val="24"/>
          <w:szCs w:val="24"/>
        </w:rPr>
        <w:t>monly referred to as ‘cedar.’</w:t>
      </w:r>
      <w:r w:rsidR="00E40C74">
        <w:rPr>
          <w:rFonts w:asciiTheme="majorHAnsi" w:hAnsiTheme="majorHAnsi" w:cs="Arial"/>
          <w:sz w:val="24"/>
          <w:szCs w:val="24"/>
        </w:rPr>
        <w:t xml:space="preserve"> This overgrowth of cedar takes up space where </w:t>
      </w:r>
      <w:r w:rsidR="00E40C74">
        <w:rPr>
          <w:rFonts w:asciiTheme="majorHAnsi" w:hAnsiTheme="majorHAnsi" w:cs="Arial"/>
          <w:sz w:val="24"/>
          <w:szCs w:val="24"/>
        </w:rPr>
        <w:lastRenderedPageBreak/>
        <w:t>palatable grasses could grow, but also prevents access to areas with adequate vegetation.</w:t>
      </w:r>
      <w:r w:rsidR="00AA1434" w:rsidRPr="00AA1434">
        <w:rPr>
          <w:rFonts w:asciiTheme="majorHAnsi" w:hAnsiTheme="majorHAnsi" w:cs="Arial"/>
          <w:sz w:val="24"/>
          <w:szCs w:val="24"/>
        </w:rPr>
        <w:t xml:space="preserve"> </w:t>
      </w:r>
      <w:r w:rsidR="001C5D42">
        <w:rPr>
          <w:rFonts w:asciiTheme="majorHAnsi" w:hAnsiTheme="majorHAnsi" w:cs="Arial"/>
          <w:sz w:val="24"/>
          <w:szCs w:val="24"/>
        </w:rPr>
        <w:tab/>
        <w:t xml:space="preserve">Soil </w:t>
      </w:r>
      <w:r w:rsidR="00E40C74">
        <w:rPr>
          <w:rFonts w:asciiTheme="majorHAnsi" w:hAnsiTheme="majorHAnsi" w:cs="Arial"/>
          <w:sz w:val="24"/>
          <w:szCs w:val="24"/>
        </w:rPr>
        <w:t xml:space="preserve">quality in this area can be poor with little top soil, which allows for rocky areas. </w:t>
      </w:r>
    </w:p>
    <w:tbl>
      <w:tblPr>
        <w:tblpPr w:leftFromText="180" w:rightFromText="180" w:vertAnchor="text" w:horzAnchor="margin" w:tblpXSpec="right" w:tblpY="1059"/>
        <w:tblW w:w="4701" w:type="dxa"/>
        <w:tblCellMar>
          <w:left w:w="0" w:type="dxa"/>
          <w:right w:w="0" w:type="dxa"/>
        </w:tblCellMar>
        <w:tblLook w:val="04A0" w:firstRow="1" w:lastRow="0" w:firstColumn="1" w:lastColumn="0" w:noHBand="0" w:noVBand="1"/>
      </w:tblPr>
      <w:tblGrid>
        <w:gridCol w:w="2253"/>
        <w:gridCol w:w="2448"/>
      </w:tblGrid>
      <w:tr w:rsidR="001C5D42" w:rsidRPr="0087662B" w:rsidTr="00FE2605">
        <w:trPr>
          <w:trHeight w:val="582"/>
        </w:trPr>
        <w:tc>
          <w:tcPr>
            <w:tcW w:w="2253" w:type="dxa"/>
            <w:tcBorders>
              <w:top w:val="single" w:sz="8" w:space="0" w:color="9F8AB9"/>
              <w:left w:val="single" w:sz="8" w:space="0" w:color="9F8AB9"/>
              <w:bottom w:val="single" w:sz="8" w:space="0" w:color="9F8AB9"/>
              <w:right w:val="single" w:sz="8" w:space="0" w:color="9F8AB9"/>
            </w:tcBorders>
            <w:shd w:val="clear" w:color="auto" w:fill="8064A2"/>
            <w:tcMar>
              <w:top w:w="0" w:type="dxa"/>
              <w:left w:w="108" w:type="dxa"/>
              <w:bottom w:w="0" w:type="dxa"/>
              <w:right w:w="108" w:type="dxa"/>
            </w:tcMar>
            <w:hideMark/>
          </w:tcPr>
          <w:p w:rsidR="001C5D42" w:rsidRPr="004C6630" w:rsidRDefault="001C5D42" w:rsidP="00FE2605">
            <w:pPr>
              <w:widowControl w:val="0"/>
              <w:spacing w:after="0" w:line="240" w:lineRule="auto"/>
              <w:rPr>
                <w:rFonts w:ascii="Times New Roman" w:hAnsi="Times New Roman"/>
                <w:sz w:val="24"/>
                <w:szCs w:val="24"/>
              </w:rPr>
            </w:pPr>
            <w:r w:rsidRPr="004C6630">
              <w:rPr>
                <w:rFonts w:ascii="Arial" w:hAnsi="Arial" w:cs="Arial"/>
                <w:b/>
                <w:bCs/>
                <w:color w:val="FFFFFF"/>
                <w:sz w:val="24"/>
                <w:szCs w:val="24"/>
              </w:rPr>
              <w:t>Percent slope</w:t>
            </w:r>
          </w:p>
        </w:tc>
        <w:tc>
          <w:tcPr>
            <w:tcW w:w="2448" w:type="dxa"/>
            <w:tcBorders>
              <w:top w:val="single" w:sz="8" w:space="0" w:color="9F8AB9"/>
              <w:left w:val="single" w:sz="8" w:space="0" w:color="9F8AB9"/>
              <w:bottom w:val="single" w:sz="8" w:space="0" w:color="9F8AB9"/>
              <w:right w:val="single" w:sz="8" w:space="0" w:color="9F8AB9"/>
            </w:tcBorders>
            <w:shd w:val="clear" w:color="auto" w:fill="8064A2"/>
            <w:tcMar>
              <w:top w:w="0" w:type="dxa"/>
              <w:left w:w="108" w:type="dxa"/>
              <w:bottom w:w="0" w:type="dxa"/>
              <w:right w:w="108" w:type="dxa"/>
            </w:tcMar>
            <w:hideMark/>
          </w:tcPr>
          <w:p w:rsidR="001C5D42" w:rsidRPr="004C6630" w:rsidRDefault="001C5D42" w:rsidP="00FE2605">
            <w:pPr>
              <w:widowControl w:val="0"/>
              <w:spacing w:after="0" w:line="240" w:lineRule="auto"/>
              <w:jc w:val="center"/>
              <w:rPr>
                <w:sz w:val="24"/>
                <w:szCs w:val="24"/>
              </w:rPr>
            </w:pPr>
            <w:r w:rsidRPr="004C6630">
              <w:rPr>
                <w:rFonts w:ascii="Arial" w:hAnsi="Arial" w:cs="Arial"/>
                <w:b/>
                <w:bCs/>
                <w:color w:val="FFFFFF"/>
                <w:sz w:val="24"/>
                <w:szCs w:val="24"/>
              </w:rPr>
              <w:t>Percent Reduction in Use</w:t>
            </w:r>
          </w:p>
        </w:tc>
      </w:tr>
      <w:tr w:rsidR="001C5D42" w:rsidRPr="0087662B" w:rsidTr="00FE2605">
        <w:trPr>
          <w:trHeight w:val="360"/>
        </w:trPr>
        <w:tc>
          <w:tcPr>
            <w:tcW w:w="2253"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bCs/>
                <w:sz w:val="24"/>
                <w:szCs w:val="24"/>
              </w:rPr>
              <w:t>0 – 10</w:t>
            </w:r>
          </w:p>
        </w:tc>
        <w:tc>
          <w:tcPr>
            <w:tcW w:w="244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sz w:val="24"/>
                <w:szCs w:val="24"/>
              </w:rPr>
              <w:t>0</w:t>
            </w:r>
          </w:p>
        </w:tc>
      </w:tr>
      <w:tr w:rsidR="001C5D42" w:rsidRPr="0087662B" w:rsidTr="00FE2605">
        <w:trPr>
          <w:trHeight w:val="360"/>
        </w:trPr>
        <w:tc>
          <w:tcPr>
            <w:tcW w:w="2253"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bCs/>
                <w:sz w:val="24"/>
                <w:szCs w:val="24"/>
              </w:rPr>
              <w:t>10 – 30</w:t>
            </w:r>
          </w:p>
        </w:tc>
        <w:tc>
          <w:tcPr>
            <w:tcW w:w="244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sz w:val="24"/>
                <w:szCs w:val="24"/>
              </w:rPr>
              <w:t>30</w:t>
            </w:r>
          </w:p>
        </w:tc>
      </w:tr>
      <w:tr w:rsidR="001C5D42" w:rsidRPr="0087662B" w:rsidTr="00FE2605">
        <w:trPr>
          <w:trHeight w:val="360"/>
        </w:trPr>
        <w:tc>
          <w:tcPr>
            <w:tcW w:w="2253"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bCs/>
                <w:sz w:val="24"/>
                <w:szCs w:val="24"/>
              </w:rPr>
              <w:t>31- 60</w:t>
            </w:r>
          </w:p>
        </w:tc>
        <w:tc>
          <w:tcPr>
            <w:tcW w:w="2448" w:type="dxa"/>
            <w:tcBorders>
              <w:top w:val="single" w:sz="8" w:space="0" w:color="9F8AB9"/>
              <w:left w:val="single" w:sz="8" w:space="0" w:color="9F8AB9"/>
              <w:bottom w:val="single" w:sz="8" w:space="0" w:color="9F8AB9"/>
              <w:right w:val="single" w:sz="8" w:space="0" w:color="9F8AB9"/>
            </w:tcBorders>
            <w:shd w:val="clear" w:color="auto" w:fill="DFD8E8"/>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sz w:val="24"/>
                <w:szCs w:val="24"/>
              </w:rPr>
              <w:t>60</w:t>
            </w:r>
          </w:p>
        </w:tc>
      </w:tr>
      <w:tr w:rsidR="001C5D42" w:rsidRPr="00992B04" w:rsidTr="00FE2605">
        <w:trPr>
          <w:trHeight w:val="360"/>
        </w:trPr>
        <w:tc>
          <w:tcPr>
            <w:tcW w:w="2253"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bCs/>
                <w:sz w:val="24"/>
                <w:szCs w:val="24"/>
              </w:rPr>
              <w:t>&gt;60</w:t>
            </w:r>
          </w:p>
        </w:tc>
        <w:tc>
          <w:tcPr>
            <w:tcW w:w="2448" w:type="dxa"/>
            <w:tcBorders>
              <w:top w:val="single" w:sz="8" w:space="0" w:color="9F8AB9"/>
              <w:left w:val="single" w:sz="8" w:space="0" w:color="9F8AB9"/>
              <w:bottom w:val="single" w:sz="8" w:space="0" w:color="9F8AB9"/>
              <w:right w:val="single" w:sz="8" w:space="0" w:color="9F8AB9"/>
            </w:tcBorders>
            <w:tcMar>
              <w:top w:w="0" w:type="dxa"/>
              <w:left w:w="108" w:type="dxa"/>
              <w:bottom w:w="0" w:type="dxa"/>
              <w:right w:w="108" w:type="dxa"/>
            </w:tcMar>
            <w:hideMark/>
          </w:tcPr>
          <w:p w:rsidR="001C5D42" w:rsidRPr="004C6630" w:rsidRDefault="001C5D42" w:rsidP="00FE2605">
            <w:pPr>
              <w:widowControl w:val="0"/>
              <w:spacing w:after="0" w:line="240" w:lineRule="auto"/>
              <w:jc w:val="center"/>
              <w:rPr>
                <w:rFonts w:ascii="Times New Roman" w:hAnsi="Times New Roman"/>
                <w:sz w:val="24"/>
                <w:szCs w:val="24"/>
              </w:rPr>
            </w:pPr>
            <w:r w:rsidRPr="004C6630">
              <w:rPr>
                <w:rFonts w:ascii="Arial" w:hAnsi="Arial" w:cs="Arial"/>
                <w:sz w:val="24"/>
                <w:szCs w:val="24"/>
              </w:rPr>
              <w:t>100</w:t>
            </w:r>
          </w:p>
        </w:tc>
      </w:tr>
    </w:tbl>
    <w:p w:rsidR="001C5D42" w:rsidRDefault="001C5D42" w:rsidP="00C50B54">
      <w:pPr>
        <w:spacing w:line="480" w:lineRule="auto"/>
        <w:rPr>
          <w:rFonts w:asciiTheme="majorHAnsi" w:hAnsiTheme="majorHAnsi" w:cs="Arial"/>
          <w:sz w:val="24"/>
          <w:szCs w:val="24"/>
        </w:rPr>
      </w:pPr>
      <w:r>
        <w:rPr>
          <w:rFonts w:asciiTheme="majorHAnsi" w:hAnsiTheme="majorHAnsi" w:cs="Arial"/>
          <w:sz w:val="24"/>
          <w:szCs w:val="24"/>
        </w:rPr>
        <w:t xml:space="preserve"> </w:t>
      </w:r>
      <w:r w:rsidR="00E40C74">
        <w:rPr>
          <w:rFonts w:asciiTheme="majorHAnsi" w:hAnsiTheme="majorHAnsi" w:cs="Arial"/>
          <w:sz w:val="24"/>
          <w:szCs w:val="24"/>
        </w:rPr>
        <w:t xml:space="preserve">It is difficult for cattle to tread upon rocky areas, and they will generally avoid them. </w:t>
      </w:r>
      <w:r w:rsidR="00AE5C33" w:rsidRPr="008465B4">
        <w:rPr>
          <w:rFonts w:asciiTheme="majorHAnsi" w:hAnsiTheme="majorHAnsi" w:cs="Arial"/>
          <w:sz w:val="24"/>
          <w:szCs w:val="24"/>
        </w:rPr>
        <w:t>Cattle often will avoid steep area or areas with sudden changes in elevation. Cattle prefer to graze on open l</w:t>
      </w:r>
      <w:r w:rsidR="00AE5C33">
        <w:rPr>
          <w:rFonts w:asciiTheme="majorHAnsi" w:hAnsiTheme="majorHAnsi" w:cs="Arial"/>
          <w:sz w:val="24"/>
          <w:szCs w:val="24"/>
        </w:rPr>
        <w:t>and;</w:t>
      </w:r>
      <w:r w:rsidR="00AA1434" w:rsidRPr="00AA1434">
        <w:rPr>
          <w:rFonts w:asciiTheme="majorHAnsi" w:hAnsiTheme="majorHAnsi" w:cs="Arial"/>
          <w:sz w:val="24"/>
          <w:szCs w:val="24"/>
        </w:rPr>
        <w:t xml:space="preserve"> </w:t>
      </w:r>
      <w:r w:rsidR="00AE5C33">
        <w:rPr>
          <w:rFonts w:asciiTheme="majorHAnsi" w:hAnsiTheme="majorHAnsi" w:cs="Arial"/>
          <w:sz w:val="24"/>
          <w:szCs w:val="24"/>
        </w:rPr>
        <w:t>w</w:t>
      </w:r>
      <w:r w:rsidR="00AE5C33" w:rsidRPr="008465B4">
        <w:rPr>
          <w:rFonts w:asciiTheme="majorHAnsi" w:hAnsiTheme="majorHAnsi" w:cs="Arial"/>
          <w:sz w:val="24"/>
          <w:szCs w:val="24"/>
        </w:rPr>
        <w:t>hen observed by Texas Agricultural</w:t>
      </w:r>
      <w:r w:rsidR="00C50B54">
        <w:rPr>
          <w:rFonts w:asciiTheme="majorHAnsi" w:hAnsiTheme="majorHAnsi" w:cs="Arial"/>
          <w:sz w:val="24"/>
          <w:szCs w:val="24"/>
        </w:rPr>
        <w:t xml:space="preserve"> Extension Services, 95% of the</w:t>
      </w:r>
      <w:r w:rsidR="00C50B54" w:rsidRPr="00C50B54">
        <w:rPr>
          <w:rFonts w:asciiTheme="majorHAnsi" w:hAnsiTheme="majorHAnsi" w:cs="Arial"/>
          <w:sz w:val="24"/>
          <w:szCs w:val="24"/>
        </w:rPr>
        <w:t xml:space="preserve"> </w:t>
      </w:r>
      <w:r w:rsidR="00C50B54" w:rsidRPr="008465B4">
        <w:rPr>
          <w:rFonts w:asciiTheme="majorHAnsi" w:hAnsiTheme="majorHAnsi" w:cs="Arial"/>
          <w:sz w:val="24"/>
          <w:szCs w:val="24"/>
        </w:rPr>
        <w:t>land utilized by cattle had a slope of 10% or less.</w:t>
      </w:r>
      <w:r w:rsidR="00C50B54">
        <w:rPr>
          <w:rFonts w:asciiTheme="majorHAnsi" w:hAnsiTheme="majorHAnsi" w:cs="Arial"/>
          <w:sz w:val="24"/>
          <w:szCs w:val="24"/>
        </w:rPr>
        <w:t xml:space="preserve"> </w:t>
      </w:r>
    </w:p>
    <w:p w:rsidR="00C50B54" w:rsidRDefault="00C50B54" w:rsidP="001C5D42">
      <w:pPr>
        <w:spacing w:line="480" w:lineRule="auto"/>
        <w:ind w:firstLine="720"/>
        <w:rPr>
          <w:rFonts w:asciiTheme="majorHAnsi" w:hAnsiTheme="majorHAnsi" w:cs="Arial"/>
          <w:sz w:val="24"/>
          <w:szCs w:val="24"/>
        </w:rPr>
      </w:pPr>
      <w:r>
        <w:rPr>
          <w:rFonts w:asciiTheme="majorHAnsi" w:hAnsiTheme="majorHAnsi" w:cs="Arial"/>
          <w:sz w:val="24"/>
          <w:szCs w:val="24"/>
        </w:rPr>
        <w:t>Finally, and most importantly, c</w:t>
      </w:r>
      <w:r w:rsidRPr="008465B4">
        <w:rPr>
          <w:rFonts w:asciiTheme="majorHAnsi" w:hAnsiTheme="majorHAnsi" w:cs="Arial"/>
          <w:sz w:val="24"/>
          <w:szCs w:val="24"/>
        </w:rPr>
        <w:t xml:space="preserve">attle generally will not graze at a distance greater than one mile from a water access point on a flat path. </w:t>
      </w:r>
      <w:r>
        <w:rPr>
          <w:rFonts w:asciiTheme="majorHAnsi" w:hAnsiTheme="majorHAnsi" w:cs="Arial"/>
          <w:sz w:val="24"/>
          <w:szCs w:val="24"/>
        </w:rPr>
        <w:t xml:space="preserve">In short, ideal conditions for cattle are flat, grassy, stretches of land near water. With this knowledge, we are able to measure the amount of space at the Freeman that could be utilized for grazing. We will separate areas that have that potential of grazing, meaning that they meet all of the conditions stated above; for areas that meet all requirements and also are not blocked from access by dense vegetation or steep slope. </w:t>
      </w:r>
    </w:p>
    <w:p w:rsidR="00C50B54" w:rsidRPr="00C50B54" w:rsidRDefault="00C50B54" w:rsidP="00C50B54">
      <w:pPr>
        <w:spacing w:line="480" w:lineRule="auto"/>
        <w:rPr>
          <w:rFonts w:asciiTheme="majorHAnsi" w:hAnsiTheme="majorHAnsi" w:cs="Arial"/>
          <w:sz w:val="24"/>
          <w:szCs w:val="24"/>
        </w:rPr>
      </w:pPr>
    </w:p>
    <w:p w:rsidR="00E424FC" w:rsidRPr="008465B4" w:rsidRDefault="00326C95" w:rsidP="00E424FC">
      <w:pPr>
        <w:spacing w:line="480" w:lineRule="auto"/>
        <w:rPr>
          <w:rFonts w:asciiTheme="majorHAnsi" w:hAnsiTheme="majorHAnsi" w:cs="Arial"/>
          <w:b/>
          <w:sz w:val="24"/>
          <w:szCs w:val="24"/>
        </w:rPr>
      </w:pPr>
      <w:r w:rsidRPr="008465B4">
        <w:rPr>
          <w:rFonts w:asciiTheme="majorHAnsi" w:hAnsiTheme="majorHAnsi" w:cs="Arial"/>
          <w:b/>
          <w:sz w:val="24"/>
          <w:szCs w:val="24"/>
        </w:rPr>
        <w:t>Scope</w:t>
      </w:r>
    </w:p>
    <w:p w:rsidR="00E424FC" w:rsidRPr="008465B4" w:rsidRDefault="00E424FC" w:rsidP="00270FDC">
      <w:pPr>
        <w:spacing w:line="480" w:lineRule="auto"/>
        <w:ind w:firstLine="720"/>
        <w:rPr>
          <w:rFonts w:asciiTheme="majorHAnsi" w:hAnsiTheme="majorHAnsi" w:cs="Arial"/>
          <w:sz w:val="24"/>
          <w:szCs w:val="24"/>
        </w:rPr>
      </w:pPr>
      <w:r w:rsidRPr="008465B4">
        <w:rPr>
          <w:rFonts w:asciiTheme="majorHAnsi" w:hAnsiTheme="majorHAnsi" w:cs="Arial"/>
          <w:sz w:val="24"/>
          <w:szCs w:val="24"/>
        </w:rPr>
        <w:t xml:space="preserve">The geographic extent of our study area is Freeman </w:t>
      </w:r>
      <w:r w:rsidR="00DA402A" w:rsidRPr="008465B4">
        <w:rPr>
          <w:rFonts w:asciiTheme="majorHAnsi" w:hAnsiTheme="majorHAnsi" w:cs="Arial"/>
          <w:sz w:val="24"/>
          <w:szCs w:val="24"/>
        </w:rPr>
        <w:t>Center</w:t>
      </w:r>
      <w:r w:rsidRPr="008465B4">
        <w:rPr>
          <w:rFonts w:asciiTheme="majorHAnsi" w:hAnsiTheme="majorHAnsi" w:cs="Arial"/>
          <w:sz w:val="24"/>
          <w:szCs w:val="24"/>
        </w:rPr>
        <w:t>, San Marcos, Texas, which is approximately 4,200 acres.</w:t>
      </w:r>
      <w:r w:rsidR="00AE3940">
        <w:rPr>
          <w:rFonts w:asciiTheme="majorHAnsi" w:hAnsiTheme="majorHAnsi" w:cs="Arial"/>
          <w:sz w:val="24"/>
          <w:szCs w:val="24"/>
        </w:rPr>
        <w:t xml:space="preserve"> </w:t>
      </w:r>
      <w:r w:rsidR="00AE3940" w:rsidRPr="009E539E">
        <w:rPr>
          <w:rFonts w:asciiTheme="majorHAnsi" w:hAnsiTheme="majorHAnsi" w:cs="Arial"/>
          <w:sz w:val="24"/>
          <w:szCs w:val="24"/>
        </w:rPr>
        <w:t xml:space="preserve">The </w:t>
      </w:r>
      <w:r w:rsidR="009E539E" w:rsidRPr="009E539E">
        <w:rPr>
          <w:rFonts w:asciiTheme="majorHAnsi" w:hAnsiTheme="majorHAnsi"/>
          <w:sz w:val="24"/>
          <w:szCs w:val="24"/>
        </w:rPr>
        <w:t>landscape of the Freeman Center coincides with that of the main central Texas, Edwards Aquifer Plateau area</w:t>
      </w:r>
      <w:r w:rsidR="009E539E">
        <w:rPr>
          <w:rFonts w:asciiTheme="majorHAnsi" w:hAnsiTheme="majorHAnsi"/>
          <w:sz w:val="24"/>
          <w:szCs w:val="24"/>
        </w:rPr>
        <w:t xml:space="preserve">. The landscape is </w:t>
      </w:r>
      <w:r w:rsidR="009E539E">
        <w:rPr>
          <w:rFonts w:asciiTheme="majorHAnsi" w:hAnsiTheme="majorHAnsi"/>
          <w:sz w:val="24"/>
          <w:szCs w:val="24"/>
        </w:rPr>
        <w:lastRenderedPageBreak/>
        <w:t>characteri</w:t>
      </w:r>
      <w:r w:rsidR="009E539E" w:rsidRPr="009E539E">
        <w:rPr>
          <w:rFonts w:asciiTheme="majorHAnsi" w:hAnsiTheme="majorHAnsi"/>
          <w:sz w:val="24"/>
          <w:szCs w:val="24"/>
        </w:rPr>
        <w:t>zed by rugged hills, karst hydrology, variable climate and high species diversity</w:t>
      </w:r>
      <w:r w:rsidRPr="009E539E">
        <w:rPr>
          <w:rFonts w:asciiTheme="majorHAnsi" w:hAnsiTheme="majorHAnsi" w:cs="Arial"/>
          <w:sz w:val="24"/>
          <w:szCs w:val="24"/>
        </w:rPr>
        <w:t xml:space="preserve">. The </w:t>
      </w:r>
      <w:r w:rsidRPr="008465B4">
        <w:rPr>
          <w:rFonts w:asciiTheme="majorHAnsi" w:hAnsiTheme="majorHAnsi" w:cs="Arial"/>
          <w:sz w:val="24"/>
          <w:szCs w:val="24"/>
        </w:rPr>
        <w:t xml:space="preserve">study </w:t>
      </w:r>
      <w:r w:rsidR="00DA402A" w:rsidRPr="008465B4">
        <w:rPr>
          <w:rFonts w:asciiTheme="majorHAnsi" w:hAnsiTheme="majorHAnsi" w:cs="Arial"/>
          <w:sz w:val="24"/>
          <w:szCs w:val="24"/>
        </w:rPr>
        <w:t>took</w:t>
      </w:r>
      <w:r w:rsidRPr="008465B4">
        <w:rPr>
          <w:rFonts w:asciiTheme="majorHAnsi" w:hAnsiTheme="majorHAnsi" w:cs="Arial"/>
          <w:sz w:val="24"/>
          <w:szCs w:val="24"/>
        </w:rPr>
        <w:t xml:space="preserve"> approximately four months to complete.</w:t>
      </w:r>
    </w:p>
    <w:p w:rsidR="00E424FC" w:rsidRPr="008465B4" w:rsidRDefault="00E424FC" w:rsidP="00E424FC">
      <w:pPr>
        <w:spacing w:after="200" w:line="276" w:lineRule="auto"/>
        <w:rPr>
          <w:rFonts w:asciiTheme="majorHAnsi" w:hAnsiTheme="majorHAnsi" w:cs="Arial"/>
          <w:sz w:val="26"/>
          <w:szCs w:val="26"/>
        </w:rPr>
      </w:pPr>
    </w:p>
    <w:p w:rsidR="005E6CD6" w:rsidRPr="008465B4" w:rsidRDefault="005E6CD6" w:rsidP="005E6CD6">
      <w:pPr>
        <w:spacing w:line="480" w:lineRule="auto"/>
        <w:rPr>
          <w:rFonts w:asciiTheme="majorHAnsi" w:hAnsiTheme="majorHAnsi" w:cs="Arial"/>
          <w:b/>
          <w:sz w:val="32"/>
          <w:szCs w:val="32"/>
        </w:rPr>
      </w:pPr>
      <w:r w:rsidRPr="008465B4">
        <w:rPr>
          <w:rFonts w:asciiTheme="majorHAnsi" w:hAnsiTheme="majorHAnsi" w:cs="Arial"/>
          <w:b/>
          <w:sz w:val="32"/>
          <w:szCs w:val="32"/>
        </w:rPr>
        <w:t>II. Literature Review</w:t>
      </w:r>
    </w:p>
    <w:p w:rsidR="001C5D42" w:rsidRDefault="005E6CD6" w:rsidP="005E6CD6">
      <w:pPr>
        <w:spacing w:line="480" w:lineRule="auto"/>
        <w:ind w:firstLine="720"/>
        <w:rPr>
          <w:rFonts w:asciiTheme="majorHAnsi" w:hAnsiTheme="majorHAnsi" w:cs="Arial"/>
          <w:sz w:val="24"/>
          <w:szCs w:val="24"/>
        </w:rPr>
      </w:pPr>
      <w:r w:rsidRPr="008465B4">
        <w:rPr>
          <w:rFonts w:asciiTheme="majorHAnsi" w:hAnsiTheme="majorHAnsi" w:cs="Arial"/>
          <w:sz w:val="24"/>
          <w:szCs w:val="24"/>
        </w:rPr>
        <w:t xml:space="preserve">The use of geographical information systems (GIS) analysis on estimating grazeable land has begun to become an area of focus for ranches and even states. In 1997 a study focusing on the state of Oregon conducted by Timothy Wade, Bradley Schultz, J.D. Wickham and D.F. Bradford made use of GIS to determine graze-ability of areas of the state in order to model the potential spatial distribution of cattle grazing. This is important to our project as we have been asked to determine how much grazeable land Freeman Ranch currently possesses, and this study uses a methodology that we believe will be useful for our purposes. </w:t>
      </w:r>
    </w:p>
    <w:p w:rsidR="001C5D42" w:rsidRDefault="005E6CD6" w:rsidP="005E6CD6">
      <w:pPr>
        <w:spacing w:line="480" w:lineRule="auto"/>
        <w:ind w:firstLine="720"/>
        <w:rPr>
          <w:rFonts w:asciiTheme="majorHAnsi" w:hAnsiTheme="majorHAnsi" w:cs="Arial"/>
          <w:sz w:val="24"/>
          <w:szCs w:val="24"/>
        </w:rPr>
      </w:pPr>
      <w:r w:rsidRPr="008465B4">
        <w:rPr>
          <w:rFonts w:asciiTheme="majorHAnsi" w:hAnsiTheme="majorHAnsi" w:cs="Arial"/>
          <w:sz w:val="24"/>
          <w:szCs w:val="24"/>
        </w:rPr>
        <w:t xml:space="preserve">It is important that we take into consideration vegetation type, percent slope, and distance from water as these factors explain the distribution pattern of the cattle, based off of favorable grazing areas. (Wade, Schultz, Wickham, and Bradford, 1998)   In their model they broke down the factors of vegetation, slope, and water into a ranking system in order to identify if an area is grazeable or not, and then rank grazeable areas on how preferable they are to the cattle. These factors will be key in determining where cattle will graze, and ranking the different potential levels for grazeable areas. The study ranked the findings from 0-3, with 0 being no grazing potential, 1 being limited grazing potential, 2 being moderate potential, and 3 having the highest grazing potential. </w:t>
      </w:r>
    </w:p>
    <w:p w:rsidR="005E6CD6" w:rsidRPr="008465B4" w:rsidRDefault="005E6CD6" w:rsidP="005E6CD6">
      <w:pPr>
        <w:spacing w:line="480" w:lineRule="auto"/>
        <w:ind w:firstLine="720"/>
        <w:rPr>
          <w:rFonts w:asciiTheme="majorHAnsi" w:hAnsiTheme="majorHAnsi" w:cs="Arial"/>
          <w:sz w:val="24"/>
          <w:szCs w:val="24"/>
        </w:rPr>
      </w:pPr>
      <w:r w:rsidRPr="008465B4">
        <w:rPr>
          <w:rFonts w:asciiTheme="majorHAnsi" w:hAnsiTheme="majorHAnsi" w:cs="Arial"/>
          <w:sz w:val="24"/>
          <w:szCs w:val="24"/>
        </w:rPr>
        <w:lastRenderedPageBreak/>
        <w:t>The ranking system was derived through the use of vegetation and topographic data in order to develop two Boolean, raster-based GIS models for the state. The limiting factor for both models’ potential was the vegetation type as fewer areas were classified as ungrazeable because of slope and distance from water. This was probably due to the lack of large scale elevation data (1:24,000), and the use of small scale data instead (1:250,000) which tends to smooth the terrain. This is important to our analysis as it provides a methodology we can use and the cause for the errors in the study’s data should not occur in our analysis because we will be using large scale data for elevation.</w:t>
      </w:r>
    </w:p>
    <w:p w:rsidR="001C5D42" w:rsidRDefault="005E6CD6" w:rsidP="0060167A">
      <w:pPr>
        <w:spacing w:line="480" w:lineRule="auto"/>
        <w:rPr>
          <w:rFonts w:asciiTheme="majorHAnsi" w:hAnsiTheme="majorHAnsi" w:cs="Arial"/>
          <w:sz w:val="24"/>
          <w:szCs w:val="24"/>
        </w:rPr>
      </w:pPr>
      <w:r w:rsidRPr="008465B4">
        <w:rPr>
          <w:rFonts w:asciiTheme="majorHAnsi" w:hAnsiTheme="majorHAnsi" w:cs="Arial"/>
          <w:sz w:val="24"/>
          <w:szCs w:val="24"/>
        </w:rPr>
        <w:tab/>
        <w:t xml:space="preserve">Two other studies will aid us in gathering primary data for our analysis. In 2009 Jason C. Hohlt, Robert K. Lyons, C. Wayne Hanselka and David McKown which focused on, and was titled, Estimating Grazeable Acreage for cattle. This study provides us with a field method plan based on six factors: brush density, rock cover, slope, water, forage, and accessibility. </w:t>
      </w:r>
    </w:p>
    <w:p w:rsidR="0060167A" w:rsidRDefault="005E6CD6" w:rsidP="001C5D42">
      <w:pPr>
        <w:spacing w:line="480" w:lineRule="auto"/>
        <w:ind w:firstLine="720"/>
        <w:rPr>
          <w:rFonts w:asciiTheme="majorHAnsi" w:hAnsiTheme="majorHAnsi" w:cs="Arial"/>
          <w:sz w:val="24"/>
          <w:szCs w:val="24"/>
        </w:rPr>
      </w:pPr>
      <w:r w:rsidRPr="008465B4">
        <w:rPr>
          <w:rFonts w:asciiTheme="majorHAnsi" w:hAnsiTheme="majorHAnsi" w:cs="Arial"/>
          <w:sz w:val="24"/>
          <w:szCs w:val="24"/>
        </w:rPr>
        <w:t>We propose to use this information determine why cattle graze in some areas but not others. For our project, we also need to better understand how to determine how much forage the ranch has. To do so, we will use a study by Larry White and Calvin Richardson for Texas Agri</w:t>
      </w:r>
      <w:r w:rsidR="001C5D42">
        <w:rPr>
          <w:rFonts w:asciiTheme="majorHAnsi" w:hAnsiTheme="majorHAnsi" w:cs="Arial"/>
          <w:sz w:val="24"/>
          <w:szCs w:val="24"/>
        </w:rPr>
        <w:t>Life</w:t>
      </w:r>
      <w:r w:rsidRPr="008465B4">
        <w:rPr>
          <w:rFonts w:asciiTheme="majorHAnsi" w:hAnsiTheme="majorHAnsi" w:cs="Arial"/>
          <w:sz w:val="24"/>
          <w:szCs w:val="24"/>
        </w:rPr>
        <w:t xml:space="preserve"> Extension Services, which we accessed in 2014, that details a seven step process to determine how much forage an area has. These studies provide the methods we will be using to gather primary data that we intend to use to accurately analyze the grazeable land of Freeman Ranch.</w:t>
      </w:r>
    </w:p>
    <w:p w:rsidR="0060167A" w:rsidRDefault="0060167A" w:rsidP="006C6267">
      <w:pPr>
        <w:spacing w:after="200" w:line="276" w:lineRule="auto"/>
        <w:rPr>
          <w:rFonts w:asciiTheme="majorHAnsi" w:hAnsiTheme="majorHAnsi" w:cs="Arial"/>
          <w:b/>
          <w:sz w:val="32"/>
          <w:szCs w:val="32"/>
        </w:rPr>
      </w:pPr>
    </w:p>
    <w:p w:rsidR="001C5D42" w:rsidRDefault="001C5D42" w:rsidP="006C6267">
      <w:pPr>
        <w:spacing w:after="200" w:line="276" w:lineRule="auto"/>
        <w:rPr>
          <w:rFonts w:asciiTheme="majorHAnsi" w:hAnsiTheme="majorHAnsi" w:cs="Arial"/>
          <w:b/>
          <w:sz w:val="32"/>
          <w:szCs w:val="32"/>
        </w:rPr>
      </w:pPr>
    </w:p>
    <w:p w:rsidR="009E539E" w:rsidRPr="00C22CD0" w:rsidRDefault="006C6267" w:rsidP="006C6267">
      <w:pPr>
        <w:spacing w:after="200" w:line="276" w:lineRule="auto"/>
        <w:rPr>
          <w:rFonts w:asciiTheme="majorHAnsi" w:hAnsiTheme="majorHAnsi" w:cs="Arial"/>
          <w:b/>
          <w:sz w:val="32"/>
          <w:szCs w:val="32"/>
        </w:rPr>
      </w:pPr>
      <w:r w:rsidRPr="008465B4">
        <w:rPr>
          <w:rFonts w:asciiTheme="majorHAnsi" w:hAnsiTheme="majorHAnsi" w:cs="Arial"/>
          <w:b/>
          <w:sz w:val="32"/>
          <w:szCs w:val="32"/>
        </w:rPr>
        <w:lastRenderedPageBreak/>
        <w:t>III. Data</w:t>
      </w:r>
    </w:p>
    <w:tbl>
      <w:tblPr>
        <w:tblStyle w:val="MediumShading1-Accent4"/>
        <w:tblpPr w:leftFromText="180" w:rightFromText="180" w:vertAnchor="text" w:horzAnchor="margin" w:tblpY="126"/>
        <w:tblW w:w="9576" w:type="dxa"/>
        <w:tblLook w:val="04A0" w:firstRow="1" w:lastRow="0" w:firstColumn="1" w:lastColumn="0" w:noHBand="0" w:noVBand="1"/>
      </w:tblPr>
      <w:tblGrid>
        <w:gridCol w:w="4788"/>
        <w:gridCol w:w="4788"/>
      </w:tblGrid>
      <w:tr w:rsidR="006C6267" w:rsidRPr="008465B4" w:rsidTr="00B27C7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788" w:type="dxa"/>
            <w:hideMark/>
          </w:tcPr>
          <w:p w:rsidR="006C6267" w:rsidRPr="00C22CD0" w:rsidRDefault="00C22CD0" w:rsidP="00C22CD0">
            <w:pPr>
              <w:widowControl w:val="0"/>
              <w:tabs>
                <w:tab w:val="left" w:pos="1685"/>
                <w:tab w:val="center" w:pos="2286"/>
              </w:tabs>
              <w:spacing w:after="0" w:line="480" w:lineRule="auto"/>
              <w:rPr>
                <w:rFonts w:asciiTheme="majorHAnsi" w:hAnsiTheme="majorHAnsi"/>
                <w:b w:val="0"/>
                <w:sz w:val="28"/>
                <w:szCs w:val="28"/>
              </w:rPr>
            </w:pPr>
            <w:r>
              <w:rPr>
                <w:rFonts w:asciiTheme="majorHAnsi" w:hAnsiTheme="majorHAnsi"/>
                <w:b w:val="0"/>
                <w:color w:val="FFFFFF" w:themeColor="background1"/>
                <w:sz w:val="24"/>
                <w:szCs w:val="24"/>
              </w:rPr>
              <w:tab/>
            </w:r>
            <w:r>
              <w:rPr>
                <w:rFonts w:asciiTheme="majorHAnsi" w:hAnsiTheme="majorHAnsi"/>
                <w:b w:val="0"/>
                <w:color w:val="FFFFFF" w:themeColor="background1"/>
                <w:sz w:val="24"/>
                <w:szCs w:val="24"/>
              </w:rPr>
              <w:tab/>
            </w:r>
            <w:r w:rsidRPr="00C22CD0">
              <w:rPr>
                <w:rFonts w:asciiTheme="majorHAnsi" w:hAnsiTheme="majorHAnsi"/>
                <w:b w:val="0"/>
                <w:color w:val="FFFFFF" w:themeColor="background1"/>
                <w:sz w:val="28"/>
                <w:szCs w:val="28"/>
              </w:rPr>
              <w:t>Data Type</w:t>
            </w:r>
          </w:p>
        </w:tc>
        <w:tc>
          <w:tcPr>
            <w:tcW w:w="4788" w:type="dxa"/>
            <w:hideMark/>
          </w:tcPr>
          <w:p w:rsidR="006C6267" w:rsidRPr="008465B4" w:rsidRDefault="006C6267" w:rsidP="00C22CD0">
            <w:pPr>
              <w:widowControl w:val="0"/>
              <w:tabs>
                <w:tab w:val="left" w:pos="1657"/>
              </w:tabs>
              <w:spacing w:after="0"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8465B4">
              <w:rPr>
                <w:rFonts w:asciiTheme="majorHAnsi" w:hAnsiTheme="majorHAnsi"/>
                <w:b w:val="0"/>
                <w:bCs w:val="0"/>
                <w:color w:val="FFFFFF"/>
                <w:sz w:val="28"/>
                <w:szCs w:val="28"/>
              </w:rPr>
              <w:t>Source</w:t>
            </w:r>
          </w:p>
        </w:tc>
      </w:tr>
      <w:tr w:rsidR="006C6267" w:rsidRPr="008465B4" w:rsidTr="00B27C70">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4788" w:type="dxa"/>
            <w:hideMark/>
          </w:tcPr>
          <w:p w:rsidR="006C6267" w:rsidRPr="008465B4" w:rsidRDefault="006C6267" w:rsidP="008465B4">
            <w:pPr>
              <w:widowControl w:val="0"/>
              <w:spacing w:after="0" w:line="480" w:lineRule="auto"/>
              <w:jc w:val="center"/>
              <w:rPr>
                <w:rFonts w:asciiTheme="majorHAnsi" w:hAnsiTheme="majorHAnsi"/>
                <w:sz w:val="24"/>
                <w:szCs w:val="24"/>
              </w:rPr>
            </w:pPr>
            <w:r w:rsidRPr="008465B4">
              <w:rPr>
                <w:rFonts w:asciiTheme="majorHAnsi" w:hAnsiTheme="majorHAnsi"/>
                <w:b w:val="0"/>
                <w:bCs w:val="0"/>
                <w:sz w:val="24"/>
                <w:szCs w:val="24"/>
              </w:rPr>
              <w:t>Elevation</w:t>
            </w:r>
          </w:p>
        </w:tc>
        <w:tc>
          <w:tcPr>
            <w:tcW w:w="4788" w:type="dxa"/>
            <w:hideMark/>
          </w:tcPr>
          <w:p w:rsidR="006C6267" w:rsidRPr="008465B4" w:rsidRDefault="006C6267" w:rsidP="008465B4">
            <w:pPr>
              <w:widowControl w:val="0"/>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8465B4">
              <w:rPr>
                <w:rFonts w:asciiTheme="majorHAnsi" w:hAnsiTheme="majorHAnsi"/>
              </w:rPr>
              <w:t>Texas Natural Resource Information System (TNRIS)</w:t>
            </w:r>
          </w:p>
          <w:p w:rsidR="006C6267" w:rsidRPr="00570430" w:rsidRDefault="006C6267" w:rsidP="008465B4">
            <w:pPr>
              <w:widowControl w:val="0"/>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2"/>
                <w:szCs w:val="22"/>
              </w:rPr>
            </w:pPr>
            <w:r w:rsidRPr="00570430">
              <w:rPr>
                <w:rFonts w:asciiTheme="majorHAnsi" w:hAnsiTheme="majorHAnsi"/>
                <w:sz w:val="22"/>
                <w:szCs w:val="22"/>
              </w:rPr>
              <w:t>Capital Area Council of Governments</w:t>
            </w:r>
            <w:r w:rsidR="00570430">
              <w:rPr>
                <w:rFonts w:asciiTheme="majorHAnsi" w:hAnsiTheme="majorHAnsi"/>
                <w:sz w:val="22"/>
                <w:szCs w:val="22"/>
              </w:rPr>
              <w:t xml:space="preserve"> (CAPCOG)</w:t>
            </w:r>
          </w:p>
        </w:tc>
      </w:tr>
      <w:tr w:rsidR="00570430" w:rsidRPr="008465B4" w:rsidTr="00B27C70">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4788" w:type="dxa"/>
          </w:tcPr>
          <w:p w:rsidR="00570430" w:rsidRPr="008465B4" w:rsidRDefault="00570430" w:rsidP="008465B4">
            <w:pPr>
              <w:widowControl w:val="0"/>
              <w:spacing w:after="0" w:line="480" w:lineRule="auto"/>
              <w:jc w:val="center"/>
              <w:rPr>
                <w:rFonts w:asciiTheme="majorHAnsi" w:hAnsiTheme="majorHAnsi"/>
                <w:b w:val="0"/>
                <w:bCs w:val="0"/>
                <w:sz w:val="24"/>
                <w:szCs w:val="24"/>
              </w:rPr>
            </w:pPr>
            <w:r>
              <w:rPr>
                <w:rFonts w:asciiTheme="majorHAnsi" w:hAnsiTheme="majorHAnsi"/>
                <w:b w:val="0"/>
                <w:bCs w:val="0"/>
                <w:sz w:val="24"/>
                <w:szCs w:val="24"/>
              </w:rPr>
              <w:t>Contour Lines</w:t>
            </w:r>
          </w:p>
        </w:tc>
        <w:tc>
          <w:tcPr>
            <w:tcW w:w="4788" w:type="dxa"/>
          </w:tcPr>
          <w:p w:rsidR="00570430" w:rsidRPr="008465B4" w:rsidRDefault="00570430" w:rsidP="008465B4">
            <w:pPr>
              <w:widowControl w:val="0"/>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rPr>
            </w:pPr>
            <w:r w:rsidRPr="00570430">
              <w:rPr>
                <w:rFonts w:asciiTheme="majorHAnsi" w:hAnsiTheme="majorHAnsi"/>
                <w:sz w:val="22"/>
                <w:szCs w:val="22"/>
              </w:rPr>
              <w:t>Capital Area Council of Governments</w:t>
            </w:r>
            <w:r>
              <w:rPr>
                <w:rFonts w:asciiTheme="majorHAnsi" w:hAnsiTheme="majorHAnsi"/>
                <w:sz w:val="22"/>
                <w:szCs w:val="22"/>
              </w:rPr>
              <w:t xml:space="preserve"> (CAPCOG)</w:t>
            </w:r>
          </w:p>
        </w:tc>
      </w:tr>
      <w:tr w:rsidR="006C6267" w:rsidRPr="008465B4" w:rsidTr="00B27C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88" w:type="dxa"/>
            <w:hideMark/>
          </w:tcPr>
          <w:p w:rsidR="006C6267" w:rsidRPr="008465B4" w:rsidRDefault="006C6267" w:rsidP="008465B4">
            <w:pPr>
              <w:widowControl w:val="0"/>
              <w:spacing w:after="0" w:line="480" w:lineRule="auto"/>
              <w:jc w:val="center"/>
              <w:rPr>
                <w:rFonts w:asciiTheme="majorHAnsi" w:hAnsiTheme="majorHAnsi"/>
                <w:sz w:val="24"/>
                <w:szCs w:val="24"/>
              </w:rPr>
            </w:pPr>
            <w:r w:rsidRPr="008465B4">
              <w:rPr>
                <w:rFonts w:asciiTheme="majorHAnsi" w:hAnsiTheme="majorHAnsi"/>
                <w:b w:val="0"/>
                <w:bCs w:val="0"/>
                <w:sz w:val="24"/>
                <w:szCs w:val="24"/>
              </w:rPr>
              <w:t>Vegetation</w:t>
            </w:r>
          </w:p>
        </w:tc>
        <w:tc>
          <w:tcPr>
            <w:tcW w:w="4788" w:type="dxa"/>
            <w:hideMark/>
          </w:tcPr>
          <w:p w:rsidR="006C6267" w:rsidRPr="008465B4" w:rsidRDefault="006C6267" w:rsidP="008465B4">
            <w:pPr>
              <w:widowControl w:val="0"/>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8465B4">
              <w:rPr>
                <w:rFonts w:asciiTheme="majorHAnsi" w:hAnsiTheme="majorHAnsi"/>
                <w:sz w:val="24"/>
                <w:szCs w:val="24"/>
              </w:rPr>
              <w:t>Capital Area Council of Governments</w:t>
            </w:r>
          </w:p>
        </w:tc>
      </w:tr>
      <w:tr w:rsidR="006C6267" w:rsidRPr="008465B4" w:rsidTr="00B27C7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88" w:type="dxa"/>
            <w:hideMark/>
          </w:tcPr>
          <w:p w:rsidR="006C6267" w:rsidRPr="008465B4" w:rsidRDefault="006C6267" w:rsidP="008465B4">
            <w:pPr>
              <w:widowControl w:val="0"/>
              <w:spacing w:after="0" w:line="480" w:lineRule="auto"/>
              <w:jc w:val="center"/>
              <w:rPr>
                <w:rFonts w:asciiTheme="majorHAnsi" w:hAnsiTheme="majorHAnsi"/>
                <w:sz w:val="24"/>
                <w:szCs w:val="24"/>
              </w:rPr>
            </w:pPr>
            <w:r w:rsidRPr="008465B4">
              <w:rPr>
                <w:rFonts w:asciiTheme="majorHAnsi" w:hAnsiTheme="majorHAnsi"/>
                <w:b w:val="0"/>
                <w:bCs w:val="0"/>
                <w:sz w:val="24"/>
                <w:szCs w:val="24"/>
              </w:rPr>
              <w:t>Water Sources</w:t>
            </w:r>
          </w:p>
        </w:tc>
        <w:tc>
          <w:tcPr>
            <w:tcW w:w="4788" w:type="dxa"/>
            <w:hideMark/>
          </w:tcPr>
          <w:p w:rsidR="006C6267" w:rsidRPr="008465B4" w:rsidRDefault="00445F80" w:rsidP="008465B4">
            <w:pPr>
              <w:widowControl w:val="0"/>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Freeman Center</w:t>
            </w:r>
            <w:r w:rsidR="006C6267" w:rsidRPr="008465B4">
              <w:rPr>
                <w:rFonts w:asciiTheme="majorHAnsi" w:hAnsiTheme="majorHAnsi"/>
                <w:sz w:val="24"/>
                <w:szCs w:val="24"/>
              </w:rPr>
              <w:t xml:space="preserve"> Geodatabase</w:t>
            </w:r>
          </w:p>
        </w:tc>
      </w:tr>
      <w:tr w:rsidR="006C6267" w:rsidRPr="008465B4" w:rsidTr="00B27C7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88" w:type="dxa"/>
            <w:hideMark/>
          </w:tcPr>
          <w:p w:rsidR="006C6267" w:rsidRPr="008465B4" w:rsidRDefault="006C6267" w:rsidP="008465B4">
            <w:pPr>
              <w:widowControl w:val="0"/>
              <w:spacing w:after="0" w:line="480" w:lineRule="auto"/>
              <w:jc w:val="center"/>
              <w:rPr>
                <w:rFonts w:asciiTheme="majorHAnsi" w:hAnsiTheme="majorHAnsi"/>
                <w:sz w:val="24"/>
                <w:szCs w:val="24"/>
              </w:rPr>
            </w:pPr>
            <w:r w:rsidRPr="008465B4">
              <w:rPr>
                <w:rFonts w:asciiTheme="majorHAnsi" w:hAnsiTheme="majorHAnsi"/>
                <w:b w:val="0"/>
                <w:bCs w:val="0"/>
                <w:sz w:val="24"/>
                <w:szCs w:val="24"/>
              </w:rPr>
              <w:t>Boundaries</w:t>
            </w:r>
          </w:p>
        </w:tc>
        <w:tc>
          <w:tcPr>
            <w:tcW w:w="4788" w:type="dxa"/>
            <w:hideMark/>
          </w:tcPr>
          <w:p w:rsidR="006C6267" w:rsidRPr="008465B4" w:rsidRDefault="00445F80" w:rsidP="008465B4">
            <w:pPr>
              <w:widowControl w:val="0"/>
              <w:spacing w:after="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Freeman Center</w:t>
            </w:r>
            <w:r w:rsidR="006C6267" w:rsidRPr="008465B4">
              <w:rPr>
                <w:rFonts w:asciiTheme="majorHAnsi" w:hAnsiTheme="majorHAnsi"/>
                <w:sz w:val="24"/>
                <w:szCs w:val="24"/>
              </w:rPr>
              <w:t xml:space="preserve"> Geodat</w:t>
            </w:r>
            <w:r>
              <w:rPr>
                <w:rFonts w:asciiTheme="majorHAnsi" w:hAnsiTheme="majorHAnsi"/>
                <w:sz w:val="24"/>
                <w:szCs w:val="24"/>
              </w:rPr>
              <w:t>a</w:t>
            </w:r>
            <w:r w:rsidR="006C6267" w:rsidRPr="008465B4">
              <w:rPr>
                <w:rFonts w:asciiTheme="majorHAnsi" w:hAnsiTheme="majorHAnsi"/>
                <w:sz w:val="24"/>
                <w:szCs w:val="24"/>
              </w:rPr>
              <w:t>base</w:t>
            </w:r>
          </w:p>
        </w:tc>
      </w:tr>
      <w:tr w:rsidR="00445F80" w:rsidRPr="008465B4" w:rsidTr="00B27C70">
        <w:trPr>
          <w:cnfStyle w:val="000000010000" w:firstRow="0" w:lastRow="0" w:firstColumn="0" w:lastColumn="0" w:oddVBand="0" w:evenVBand="0" w:oddHBand="0" w:evenHBand="1"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788" w:type="dxa"/>
          </w:tcPr>
          <w:p w:rsidR="00445F80" w:rsidRPr="008465B4" w:rsidRDefault="00445F80" w:rsidP="008465B4">
            <w:pPr>
              <w:widowControl w:val="0"/>
              <w:spacing w:after="0" w:line="480" w:lineRule="auto"/>
              <w:jc w:val="center"/>
              <w:rPr>
                <w:rFonts w:asciiTheme="majorHAnsi" w:hAnsiTheme="majorHAnsi"/>
                <w:b w:val="0"/>
                <w:bCs w:val="0"/>
                <w:sz w:val="24"/>
                <w:szCs w:val="24"/>
              </w:rPr>
            </w:pPr>
            <w:r>
              <w:rPr>
                <w:rFonts w:asciiTheme="majorHAnsi" w:hAnsiTheme="majorHAnsi"/>
                <w:b w:val="0"/>
                <w:bCs w:val="0"/>
                <w:sz w:val="24"/>
                <w:szCs w:val="24"/>
              </w:rPr>
              <w:t>Roads</w:t>
            </w:r>
          </w:p>
        </w:tc>
        <w:tc>
          <w:tcPr>
            <w:tcW w:w="4788" w:type="dxa"/>
          </w:tcPr>
          <w:p w:rsidR="00445F80" w:rsidRPr="008465B4" w:rsidRDefault="00445F80" w:rsidP="008465B4">
            <w:pPr>
              <w:widowControl w:val="0"/>
              <w:spacing w:after="0" w:line="48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Freeman Center</w:t>
            </w:r>
            <w:r w:rsidRPr="008465B4">
              <w:rPr>
                <w:rFonts w:asciiTheme="majorHAnsi" w:hAnsiTheme="majorHAnsi"/>
                <w:sz w:val="24"/>
                <w:szCs w:val="24"/>
              </w:rPr>
              <w:t xml:space="preserve"> Geodat</w:t>
            </w:r>
            <w:r>
              <w:rPr>
                <w:rFonts w:asciiTheme="majorHAnsi" w:hAnsiTheme="majorHAnsi"/>
                <w:sz w:val="24"/>
                <w:szCs w:val="24"/>
              </w:rPr>
              <w:t>a</w:t>
            </w:r>
            <w:r w:rsidRPr="008465B4">
              <w:rPr>
                <w:rFonts w:asciiTheme="majorHAnsi" w:hAnsiTheme="majorHAnsi"/>
                <w:sz w:val="24"/>
                <w:szCs w:val="24"/>
              </w:rPr>
              <w:t>base</w:t>
            </w:r>
          </w:p>
        </w:tc>
      </w:tr>
    </w:tbl>
    <w:p w:rsidR="0042660D" w:rsidRPr="008465B4" w:rsidRDefault="0042660D" w:rsidP="005E6CD6">
      <w:pPr>
        <w:spacing w:after="200" w:line="276" w:lineRule="auto"/>
        <w:rPr>
          <w:rFonts w:asciiTheme="majorHAnsi" w:hAnsiTheme="majorHAnsi" w:cs="Arial"/>
          <w:sz w:val="26"/>
          <w:szCs w:val="26"/>
        </w:rPr>
      </w:pPr>
    </w:p>
    <w:p w:rsidR="0060167A" w:rsidRPr="008465B4" w:rsidRDefault="0060167A" w:rsidP="005E6CD6">
      <w:pPr>
        <w:spacing w:after="200" w:line="276" w:lineRule="auto"/>
        <w:rPr>
          <w:rFonts w:asciiTheme="majorHAnsi" w:hAnsiTheme="majorHAnsi" w:cs="Arial"/>
          <w:b/>
          <w:sz w:val="32"/>
          <w:szCs w:val="32"/>
        </w:rPr>
      </w:pPr>
    </w:p>
    <w:p w:rsidR="005E6CD6" w:rsidRDefault="005E6CD6" w:rsidP="005E6CD6">
      <w:pPr>
        <w:spacing w:after="200" w:line="276" w:lineRule="auto"/>
        <w:rPr>
          <w:rFonts w:asciiTheme="majorHAnsi" w:hAnsiTheme="majorHAnsi" w:cs="Arial"/>
          <w:b/>
          <w:sz w:val="32"/>
          <w:szCs w:val="32"/>
        </w:rPr>
      </w:pPr>
      <w:r w:rsidRPr="008465B4">
        <w:rPr>
          <w:rFonts w:asciiTheme="majorHAnsi" w:hAnsiTheme="majorHAnsi" w:cs="Arial"/>
          <w:b/>
          <w:sz w:val="32"/>
          <w:szCs w:val="32"/>
        </w:rPr>
        <w:t>IV. Methodology</w:t>
      </w:r>
    </w:p>
    <w:p w:rsidR="0060167A" w:rsidRPr="008465B4" w:rsidRDefault="0060167A" w:rsidP="005E6CD6">
      <w:pPr>
        <w:spacing w:after="200" w:line="276" w:lineRule="auto"/>
        <w:rPr>
          <w:rFonts w:asciiTheme="majorHAnsi" w:hAnsiTheme="majorHAnsi" w:cs="Arial"/>
          <w:b/>
          <w:sz w:val="32"/>
          <w:szCs w:val="32"/>
        </w:rPr>
      </w:pPr>
    </w:p>
    <w:p w:rsidR="006E7A9A" w:rsidRPr="0060167A" w:rsidRDefault="0060167A" w:rsidP="005E6CD6">
      <w:pPr>
        <w:spacing w:after="200" w:line="276" w:lineRule="auto"/>
        <w:rPr>
          <w:rFonts w:asciiTheme="majorHAnsi" w:hAnsiTheme="majorHAnsi" w:cs="Arial"/>
          <w:sz w:val="26"/>
          <w:szCs w:val="26"/>
          <w:u w:val="single"/>
        </w:rPr>
      </w:pPr>
      <w:r w:rsidRPr="0060167A">
        <w:rPr>
          <w:rFonts w:asciiTheme="majorHAnsi" w:hAnsiTheme="majorHAnsi" w:cs="Arial"/>
          <w:sz w:val="26"/>
          <w:szCs w:val="26"/>
          <w:u w:val="single"/>
        </w:rPr>
        <w:t>Grazing Area</w:t>
      </w:r>
    </w:p>
    <w:p w:rsidR="00F40A0E" w:rsidRDefault="00C50B54" w:rsidP="00F40A0E">
      <w:pPr>
        <w:widowControl w:val="0"/>
        <w:spacing w:line="480" w:lineRule="auto"/>
        <w:ind w:firstLine="720"/>
        <w:rPr>
          <w:rFonts w:asciiTheme="majorHAnsi" w:hAnsiTheme="majorHAnsi" w:cs="Arial"/>
          <w:sz w:val="24"/>
          <w:szCs w:val="24"/>
        </w:rPr>
      </w:pPr>
      <w:r>
        <w:rPr>
          <w:rFonts w:asciiTheme="majorHAnsi" w:hAnsiTheme="majorHAnsi" w:cs="Arial"/>
          <w:sz w:val="24"/>
          <w:szCs w:val="24"/>
        </w:rPr>
        <w:softHyphen/>
      </w:r>
      <w:r>
        <w:rPr>
          <w:rFonts w:asciiTheme="majorHAnsi" w:hAnsiTheme="majorHAnsi" w:cs="Arial"/>
          <w:sz w:val="24"/>
          <w:szCs w:val="24"/>
        </w:rPr>
        <w:softHyphen/>
      </w:r>
      <w:r w:rsidR="00F40A0E">
        <w:rPr>
          <w:rFonts w:asciiTheme="majorHAnsi" w:hAnsiTheme="majorHAnsi" w:cs="Arial"/>
          <w:sz w:val="24"/>
          <w:szCs w:val="24"/>
        </w:rPr>
        <w:t xml:space="preserve">In order to determine potential grazable and accessible grazable land at the Freeman Center we considered four main variables: access to water, rock cover, vegetation, and slope, for our </w:t>
      </w:r>
      <w:r w:rsidR="00570430">
        <w:rPr>
          <w:rFonts w:asciiTheme="majorHAnsi" w:hAnsiTheme="majorHAnsi" w:cs="Arial"/>
          <w:sz w:val="24"/>
          <w:szCs w:val="24"/>
        </w:rPr>
        <w:t>analysis</w:t>
      </w:r>
      <w:r w:rsidR="00F40A0E">
        <w:rPr>
          <w:rFonts w:asciiTheme="majorHAnsi" w:hAnsiTheme="majorHAnsi" w:cs="Arial"/>
          <w:sz w:val="24"/>
          <w:szCs w:val="24"/>
        </w:rPr>
        <w:t xml:space="preserve">. </w:t>
      </w:r>
      <w:r w:rsidR="00F40A0E" w:rsidRPr="008465B4">
        <w:rPr>
          <w:rFonts w:asciiTheme="majorHAnsi" w:hAnsiTheme="majorHAnsi" w:cs="Arial"/>
          <w:sz w:val="24"/>
          <w:szCs w:val="24"/>
        </w:rPr>
        <w:t>As stated previously, cattle will not travel more th</w:t>
      </w:r>
      <w:r w:rsidR="00F40A0E">
        <w:rPr>
          <w:rFonts w:asciiTheme="majorHAnsi" w:hAnsiTheme="majorHAnsi" w:cs="Arial"/>
          <w:sz w:val="24"/>
          <w:szCs w:val="24"/>
        </w:rPr>
        <w:t>em one mile from a water source.</w:t>
      </w:r>
      <w:r w:rsidR="00F40A0E" w:rsidRPr="008465B4">
        <w:rPr>
          <w:rFonts w:asciiTheme="majorHAnsi" w:hAnsiTheme="majorHAnsi" w:cs="Arial"/>
          <w:sz w:val="24"/>
          <w:szCs w:val="24"/>
        </w:rPr>
        <w:t xml:space="preserve"> </w:t>
      </w:r>
      <w:r w:rsidR="00F40A0E">
        <w:rPr>
          <w:rFonts w:asciiTheme="majorHAnsi" w:hAnsiTheme="majorHAnsi" w:cs="Arial"/>
          <w:sz w:val="24"/>
          <w:szCs w:val="24"/>
        </w:rPr>
        <w:t>T</w:t>
      </w:r>
      <w:r w:rsidR="00F40A0E" w:rsidRPr="008465B4">
        <w:rPr>
          <w:rFonts w:asciiTheme="majorHAnsi" w:hAnsiTheme="majorHAnsi" w:cs="Arial"/>
          <w:sz w:val="24"/>
          <w:szCs w:val="24"/>
        </w:rPr>
        <w:t>here are approximately 26 drinkers and 11 wells distrib</w:t>
      </w:r>
      <w:r w:rsidR="00F40A0E">
        <w:rPr>
          <w:rFonts w:asciiTheme="majorHAnsi" w:hAnsiTheme="majorHAnsi" w:cs="Arial"/>
          <w:sz w:val="24"/>
          <w:szCs w:val="24"/>
        </w:rPr>
        <w:t>uted throughout Freeman Ranch, all of whi</w:t>
      </w:r>
      <w:r w:rsidR="00F40A0E" w:rsidRPr="008465B4">
        <w:rPr>
          <w:rFonts w:asciiTheme="majorHAnsi" w:hAnsiTheme="majorHAnsi" w:cs="Arial"/>
          <w:sz w:val="24"/>
          <w:szCs w:val="24"/>
        </w:rPr>
        <w:t>ch within one mile of the total possible grazeable land in Freeman Ranch. Every pasture has access to at least one source of water with the exception of Never N</w:t>
      </w:r>
      <w:r w:rsidR="00570430">
        <w:rPr>
          <w:rFonts w:asciiTheme="majorHAnsi" w:hAnsiTheme="majorHAnsi" w:cs="Arial"/>
          <w:sz w:val="24"/>
          <w:szCs w:val="24"/>
        </w:rPr>
        <w:t>ever Land Pasture, which is separated</w:t>
      </w:r>
      <w:r w:rsidR="00F40A0E" w:rsidRPr="008465B4">
        <w:rPr>
          <w:rFonts w:asciiTheme="majorHAnsi" w:hAnsiTheme="majorHAnsi" w:cs="Arial"/>
          <w:sz w:val="24"/>
          <w:szCs w:val="24"/>
        </w:rPr>
        <w:t xml:space="preserve"> by a gate.</w:t>
      </w:r>
    </w:p>
    <w:p w:rsidR="004C6630" w:rsidRPr="008465B4" w:rsidRDefault="0060167A" w:rsidP="00F40A0E">
      <w:pPr>
        <w:widowControl w:val="0"/>
        <w:spacing w:line="480" w:lineRule="auto"/>
        <w:ind w:firstLine="720"/>
        <w:rPr>
          <w:rFonts w:asciiTheme="majorHAnsi" w:hAnsiTheme="majorHAnsi" w:cs="Arial"/>
          <w:sz w:val="24"/>
          <w:szCs w:val="24"/>
        </w:rPr>
      </w:pPr>
      <w:r>
        <w:rPr>
          <w:rFonts w:asciiTheme="majorHAnsi" w:hAnsiTheme="majorHAnsi" w:cs="Arial"/>
          <w:sz w:val="24"/>
          <w:szCs w:val="24"/>
        </w:rPr>
        <w:t xml:space="preserve"> W</w:t>
      </w:r>
      <w:r w:rsidR="004C6630" w:rsidRPr="008465B4">
        <w:rPr>
          <w:rFonts w:asciiTheme="majorHAnsi" w:hAnsiTheme="majorHAnsi" w:cs="Arial"/>
          <w:sz w:val="24"/>
          <w:szCs w:val="24"/>
        </w:rPr>
        <w:t xml:space="preserve">e used aerial photography provided to us by GeoTrek to classify Freeman Center </w:t>
      </w:r>
      <w:r w:rsidR="004C6630" w:rsidRPr="008465B4">
        <w:rPr>
          <w:rFonts w:asciiTheme="majorHAnsi" w:hAnsiTheme="majorHAnsi" w:cs="Arial"/>
          <w:sz w:val="24"/>
          <w:szCs w:val="24"/>
        </w:rPr>
        <w:lastRenderedPageBreak/>
        <w:t xml:space="preserve">land area into four different categories: heavy vegetation, moderate vegetation, barren areas/rocky terrain, and open area. After establishing the different classifications of land cover at the Freeman Center, we used a digital elevation model (DEM) to extract areas of the ranch where the slope was greater than 30%. </w:t>
      </w:r>
    </w:p>
    <w:p w:rsidR="004C6630" w:rsidRPr="008465B4" w:rsidRDefault="004C6630" w:rsidP="004C6630">
      <w:pPr>
        <w:widowControl w:val="0"/>
        <w:spacing w:after="0" w:line="480" w:lineRule="auto"/>
        <w:ind w:firstLine="720"/>
        <w:rPr>
          <w:rFonts w:asciiTheme="majorHAnsi" w:hAnsiTheme="majorHAnsi" w:cs="Arial"/>
          <w:sz w:val="24"/>
          <w:szCs w:val="24"/>
        </w:rPr>
      </w:pPr>
      <w:r w:rsidRPr="008465B4">
        <w:rPr>
          <w:rFonts w:asciiTheme="majorHAnsi" w:hAnsiTheme="majorHAnsi" w:cs="Arial"/>
          <w:sz w:val="24"/>
          <w:szCs w:val="24"/>
        </w:rPr>
        <w:t>In order to conduct a pass fail analysis, we assigned a value of either 1 or 0 to each variable, the variables being: heavy vegetation, moderate vegetation, barren/rock cover, open area, and slope &gt;30%. The variables for areas unsuitable for grazing (heavy vegetation, moder</w:t>
      </w:r>
      <w:r w:rsidR="00570430">
        <w:rPr>
          <w:rFonts w:asciiTheme="majorHAnsi" w:hAnsiTheme="majorHAnsi" w:cs="Arial"/>
          <w:sz w:val="24"/>
          <w:szCs w:val="24"/>
        </w:rPr>
        <w:t>ate vegetation, slope &gt;30%, and</w:t>
      </w:r>
      <w:r w:rsidRPr="008465B4">
        <w:rPr>
          <w:rFonts w:asciiTheme="majorHAnsi" w:hAnsiTheme="majorHAnsi" w:cs="Arial"/>
          <w:sz w:val="24"/>
          <w:szCs w:val="24"/>
        </w:rPr>
        <w:t xml:space="preserve"> barren/rock cover) were given a zero value. Open areas were given a value of one. This method extracted all ground area that had adequate conditions for grazing. This creates what we have term potentially grazable area because the ground it these areas meets all of our basic criteria. This potential grazable area does not consider access to water, trail access, or fences that may prevent access. This leads us to the next major part of our analysis: determining what percentage of this area is accessible to cattle. Although there are areas that meet our basic criteria, obstacles and</w:t>
      </w:r>
      <w:r w:rsidR="0060167A">
        <w:rPr>
          <w:rFonts w:asciiTheme="majorHAnsi" w:hAnsiTheme="majorHAnsi" w:cs="Arial"/>
          <w:sz w:val="24"/>
          <w:szCs w:val="24"/>
        </w:rPr>
        <w:t xml:space="preserve"> boundaries render them useless for grazing.</w:t>
      </w:r>
    </w:p>
    <w:p w:rsidR="00445F80" w:rsidRDefault="00445F80" w:rsidP="004C6630">
      <w:pPr>
        <w:widowControl w:val="0"/>
        <w:spacing w:after="0" w:line="480" w:lineRule="auto"/>
        <w:ind w:firstLine="720"/>
        <w:rPr>
          <w:rFonts w:asciiTheme="majorHAnsi" w:hAnsiTheme="majorHAnsi" w:cs="Arial"/>
          <w:sz w:val="24"/>
          <w:szCs w:val="24"/>
        </w:rPr>
      </w:pPr>
      <w:r>
        <w:rPr>
          <w:rFonts w:asciiTheme="majorHAnsi" w:hAnsiTheme="majorHAnsi" w:cs="Arial"/>
          <w:sz w:val="24"/>
          <w:szCs w:val="24"/>
        </w:rPr>
        <w:t xml:space="preserve">Once our pass-fail analysis was complete, we created polygons of our resulting passing area. Since cattle uses existing roads and trails to travel from one area to another, we included roads and trails in our analysis of accessible areas. We created a 3 meter buffer for the passing vegetation layer, and a five meter buffer for the roads layer. The 3 meter buffer on passing area was creating to join areas that were only separated by light vegetation, and the 5 meter buffer was created to simulate to width of the trail path. The road area was later </w:t>
      </w:r>
      <w:r w:rsidR="002C32FC">
        <w:rPr>
          <w:rFonts w:asciiTheme="majorHAnsi" w:hAnsiTheme="majorHAnsi" w:cs="Arial"/>
          <w:sz w:val="24"/>
          <w:szCs w:val="24"/>
        </w:rPr>
        <w:t xml:space="preserve">removed from our final results, so that the road area was </w:t>
      </w:r>
      <w:r>
        <w:rPr>
          <w:rFonts w:asciiTheme="majorHAnsi" w:hAnsiTheme="majorHAnsi" w:cs="Arial"/>
          <w:sz w:val="24"/>
          <w:szCs w:val="24"/>
        </w:rPr>
        <w:t>not counted toward gr</w:t>
      </w:r>
      <w:r w:rsidR="002C32FC">
        <w:rPr>
          <w:rFonts w:asciiTheme="majorHAnsi" w:hAnsiTheme="majorHAnsi" w:cs="Arial"/>
          <w:sz w:val="24"/>
          <w:szCs w:val="24"/>
        </w:rPr>
        <w:t>azable acres because it</w:t>
      </w:r>
      <w:r>
        <w:rPr>
          <w:rFonts w:asciiTheme="majorHAnsi" w:hAnsiTheme="majorHAnsi" w:cs="Arial"/>
          <w:sz w:val="24"/>
          <w:szCs w:val="24"/>
        </w:rPr>
        <w:t xml:space="preserve"> do</w:t>
      </w:r>
      <w:r w:rsidR="002C32FC">
        <w:rPr>
          <w:rFonts w:asciiTheme="majorHAnsi" w:hAnsiTheme="majorHAnsi" w:cs="Arial"/>
          <w:sz w:val="24"/>
          <w:szCs w:val="24"/>
        </w:rPr>
        <w:t>es</w:t>
      </w:r>
      <w:r>
        <w:rPr>
          <w:rFonts w:asciiTheme="majorHAnsi" w:hAnsiTheme="majorHAnsi" w:cs="Arial"/>
          <w:sz w:val="24"/>
          <w:szCs w:val="24"/>
        </w:rPr>
        <w:t xml:space="preserve"> not support adequate vegetation. </w:t>
      </w:r>
    </w:p>
    <w:p w:rsidR="004C6630" w:rsidRDefault="004C6630" w:rsidP="004C6630">
      <w:pPr>
        <w:widowControl w:val="0"/>
        <w:spacing w:after="0" w:line="480" w:lineRule="auto"/>
        <w:ind w:firstLine="720"/>
        <w:rPr>
          <w:rFonts w:asciiTheme="majorHAnsi" w:hAnsiTheme="majorHAnsi" w:cs="Arial"/>
          <w:sz w:val="24"/>
          <w:szCs w:val="24"/>
        </w:rPr>
      </w:pPr>
      <w:r w:rsidRPr="008465B4">
        <w:rPr>
          <w:rFonts w:asciiTheme="majorHAnsi" w:hAnsiTheme="majorHAnsi" w:cs="Arial"/>
          <w:sz w:val="24"/>
          <w:szCs w:val="24"/>
        </w:rPr>
        <w:lastRenderedPageBreak/>
        <w:t>Every pasture has access to at least one source of water</w:t>
      </w:r>
      <w:r w:rsidR="0060167A">
        <w:rPr>
          <w:rFonts w:asciiTheme="majorHAnsi" w:hAnsiTheme="majorHAnsi" w:cs="Arial"/>
          <w:sz w:val="24"/>
          <w:szCs w:val="24"/>
        </w:rPr>
        <w:t>,</w:t>
      </w:r>
      <w:r w:rsidRPr="008465B4">
        <w:rPr>
          <w:rFonts w:asciiTheme="majorHAnsi" w:hAnsiTheme="majorHAnsi" w:cs="Arial"/>
          <w:sz w:val="24"/>
          <w:szCs w:val="24"/>
        </w:rPr>
        <w:t xml:space="preserve"> with the except</w:t>
      </w:r>
      <w:r w:rsidR="0060167A">
        <w:rPr>
          <w:rFonts w:asciiTheme="majorHAnsi" w:hAnsiTheme="majorHAnsi" w:cs="Arial"/>
          <w:sz w:val="24"/>
          <w:szCs w:val="24"/>
        </w:rPr>
        <w:t>ion of Never Never Land Pasture</w:t>
      </w:r>
      <w:r w:rsidRPr="008465B4">
        <w:rPr>
          <w:rFonts w:asciiTheme="majorHAnsi" w:hAnsiTheme="majorHAnsi" w:cs="Arial"/>
          <w:sz w:val="24"/>
          <w:szCs w:val="24"/>
        </w:rPr>
        <w:t>. To calculate all accessible area</w:t>
      </w:r>
      <w:r w:rsidR="0060167A">
        <w:rPr>
          <w:rFonts w:asciiTheme="majorHAnsi" w:hAnsiTheme="majorHAnsi" w:cs="Arial"/>
          <w:sz w:val="24"/>
          <w:szCs w:val="24"/>
        </w:rPr>
        <w:t>s</w:t>
      </w:r>
      <w:r w:rsidRPr="008465B4">
        <w:rPr>
          <w:rFonts w:asciiTheme="majorHAnsi" w:hAnsiTheme="majorHAnsi" w:cs="Arial"/>
          <w:sz w:val="24"/>
          <w:szCs w:val="24"/>
        </w:rPr>
        <w:t xml:space="preserve"> we divided the</w:t>
      </w:r>
      <w:r w:rsidR="0060167A">
        <w:rPr>
          <w:rFonts w:asciiTheme="majorHAnsi" w:hAnsiTheme="majorHAnsi" w:cs="Arial"/>
          <w:sz w:val="24"/>
          <w:szCs w:val="24"/>
        </w:rPr>
        <w:t xml:space="preserve"> total potential grazing area into</w:t>
      </w:r>
      <w:r w:rsidRPr="008465B4">
        <w:rPr>
          <w:rFonts w:asciiTheme="majorHAnsi" w:hAnsiTheme="majorHAnsi" w:cs="Arial"/>
          <w:sz w:val="24"/>
          <w:szCs w:val="24"/>
        </w:rPr>
        <w:t xml:space="preserve"> </w:t>
      </w:r>
      <w:r w:rsidR="0060167A">
        <w:rPr>
          <w:rFonts w:asciiTheme="majorHAnsi" w:hAnsiTheme="majorHAnsi" w:cs="Arial"/>
          <w:sz w:val="24"/>
          <w:szCs w:val="24"/>
        </w:rPr>
        <w:t>groups by pasture</w:t>
      </w:r>
      <w:r w:rsidRPr="008465B4">
        <w:rPr>
          <w:rFonts w:asciiTheme="majorHAnsi" w:hAnsiTheme="majorHAnsi" w:cs="Arial"/>
          <w:sz w:val="24"/>
          <w:szCs w:val="24"/>
        </w:rPr>
        <w:t xml:space="preserve">. At </w:t>
      </w:r>
      <w:r w:rsidR="0060167A">
        <w:rPr>
          <w:rFonts w:asciiTheme="majorHAnsi" w:hAnsiTheme="majorHAnsi" w:cs="Arial"/>
          <w:sz w:val="24"/>
          <w:szCs w:val="24"/>
        </w:rPr>
        <w:t>this point we excluded pastures</w:t>
      </w:r>
      <w:r w:rsidRPr="008465B4">
        <w:rPr>
          <w:rFonts w:asciiTheme="majorHAnsi" w:hAnsiTheme="majorHAnsi" w:cs="Arial"/>
          <w:sz w:val="24"/>
          <w:szCs w:val="24"/>
        </w:rPr>
        <w:t xml:space="preserve"> that are currently being utilized for other purposes </w:t>
      </w:r>
      <w:r w:rsidRPr="00445F80">
        <w:rPr>
          <w:rFonts w:asciiTheme="majorHAnsi" w:hAnsiTheme="majorHAnsi" w:cs="Arial"/>
          <w:sz w:val="24"/>
          <w:szCs w:val="24"/>
        </w:rPr>
        <w:t>and</w:t>
      </w:r>
      <w:r w:rsidRPr="008465B4">
        <w:rPr>
          <w:rFonts w:asciiTheme="majorHAnsi" w:hAnsiTheme="majorHAnsi" w:cs="Arial"/>
          <w:sz w:val="24"/>
          <w:szCs w:val="24"/>
        </w:rPr>
        <w:t xml:space="preserve"> thus cannot be used for grazing. Once </w:t>
      </w:r>
      <w:r w:rsidR="0060167A">
        <w:rPr>
          <w:rFonts w:asciiTheme="majorHAnsi" w:hAnsiTheme="majorHAnsi" w:cs="Arial"/>
          <w:sz w:val="24"/>
          <w:szCs w:val="24"/>
        </w:rPr>
        <w:t>the total potential grazing area was divided into pastures, we were able to select</w:t>
      </w:r>
      <w:r w:rsidRPr="008465B4">
        <w:rPr>
          <w:rFonts w:asciiTheme="majorHAnsi" w:hAnsiTheme="majorHAnsi" w:cs="Arial"/>
          <w:sz w:val="24"/>
          <w:szCs w:val="24"/>
        </w:rPr>
        <w:t xml:space="preserve"> all areas within each pasture that connected to a water source or connected to a path that could lead cattle to other areas of adequate vegetation. This excluded areas that were surrounded by heavy vegetation. For Never Never Land pasture, we ran the same analysis with the </w:t>
      </w:r>
      <w:r w:rsidR="00B27C70">
        <w:rPr>
          <w:rFonts w:asciiTheme="majorHAnsi" w:hAnsiTheme="majorHAnsi" w:cs="Arial"/>
          <w:sz w:val="24"/>
          <w:szCs w:val="24"/>
        </w:rPr>
        <w:t>condition that a water source is located</w:t>
      </w:r>
      <w:r w:rsidRPr="008465B4">
        <w:rPr>
          <w:rFonts w:asciiTheme="majorHAnsi" w:hAnsiTheme="majorHAnsi" w:cs="Arial"/>
          <w:sz w:val="24"/>
          <w:szCs w:val="24"/>
        </w:rPr>
        <w:t xml:space="preserve"> within 20 meter</w:t>
      </w:r>
      <w:r w:rsidR="00B27C70">
        <w:rPr>
          <w:rFonts w:asciiTheme="majorHAnsi" w:hAnsiTheme="majorHAnsi" w:cs="Arial"/>
          <w:sz w:val="24"/>
          <w:szCs w:val="24"/>
        </w:rPr>
        <w:t>s</w:t>
      </w:r>
      <w:r w:rsidRPr="008465B4">
        <w:rPr>
          <w:rFonts w:asciiTheme="majorHAnsi" w:hAnsiTheme="majorHAnsi" w:cs="Arial"/>
          <w:sz w:val="24"/>
          <w:szCs w:val="24"/>
        </w:rPr>
        <w:t xml:space="preserve"> of the pasture, due to the fact that Never Never Land could be usable given the co</w:t>
      </w:r>
      <w:r w:rsidR="0060167A">
        <w:rPr>
          <w:rFonts w:asciiTheme="majorHAnsi" w:hAnsiTheme="majorHAnsi" w:cs="Arial"/>
          <w:sz w:val="24"/>
          <w:szCs w:val="24"/>
        </w:rPr>
        <w:t>ndition that the gate was open. Our last step was to exclude the area of sink creek and the dam from our results.</w:t>
      </w:r>
    </w:p>
    <w:p w:rsidR="0060167A" w:rsidRPr="008465B4" w:rsidRDefault="0060167A" w:rsidP="004C6630">
      <w:pPr>
        <w:widowControl w:val="0"/>
        <w:spacing w:after="0" w:line="480" w:lineRule="auto"/>
        <w:ind w:firstLine="720"/>
        <w:rPr>
          <w:rFonts w:asciiTheme="majorHAnsi" w:hAnsiTheme="majorHAnsi" w:cs="Arial"/>
          <w:sz w:val="24"/>
          <w:szCs w:val="24"/>
        </w:rPr>
      </w:pPr>
    </w:p>
    <w:p w:rsidR="0060167A" w:rsidRPr="0060167A" w:rsidRDefault="0060167A" w:rsidP="004C6630">
      <w:pPr>
        <w:widowControl w:val="0"/>
        <w:spacing w:after="0" w:line="480" w:lineRule="auto"/>
        <w:rPr>
          <w:rFonts w:asciiTheme="majorHAnsi" w:hAnsiTheme="majorHAnsi" w:cs="Arial"/>
          <w:sz w:val="24"/>
          <w:szCs w:val="24"/>
          <w:u w:val="single"/>
        </w:rPr>
      </w:pPr>
      <w:r w:rsidRPr="0060167A">
        <w:rPr>
          <w:rFonts w:asciiTheme="majorHAnsi" w:hAnsiTheme="majorHAnsi" w:cs="Arial"/>
          <w:sz w:val="24"/>
          <w:szCs w:val="24"/>
          <w:u w:val="single"/>
        </w:rPr>
        <w:t>Secondary Objectives</w:t>
      </w:r>
    </w:p>
    <w:p w:rsidR="00695434" w:rsidRDefault="0060167A" w:rsidP="004C6630">
      <w:pPr>
        <w:widowControl w:val="0"/>
        <w:spacing w:after="0" w:line="480" w:lineRule="auto"/>
        <w:rPr>
          <w:rFonts w:asciiTheme="majorHAnsi" w:hAnsiTheme="majorHAnsi" w:cs="Arial"/>
          <w:sz w:val="24"/>
          <w:szCs w:val="24"/>
        </w:rPr>
      </w:pPr>
      <w:r>
        <w:rPr>
          <w:rFonts w:asciiTheme="majorHAnsi" w:hAnsiTheme="majorHAnsi" w:cs="Arial"/>
          <w:sz w:val="24"/>
          <w:szCs w:val="24"/>
        </w:rPr>
        <w:t xml:space="preserve"> </w:t>
      </w:r>
      <w:r>
        <w:rPr>
          <w:rFonts w:asciiTheme="majorHAnsi" w:hAnsiTheme="majorHAnsi" w:cs="Arial"/>
          <w:sz w:val="24"/>
          <w:szCs w:val="24"/>
        </w:rPr>
        <w:tab/>
        <w:t>To create</w:t>
      </w:r>
      <w:r w:rsidR="00DA402A" w:rsidRPr="008465B4">
        <w:rPr>
          <w:rFonts w:asciiTheme="majorHAnsi" w:hAnsiTheme="majorHAnsi" w:cs="Arial"/>
          <w:sz w:val="24"/>
          <w:szCs w:val="24"/>
        </w:rPr>
        <w:t xml:space="preserve"> 3D model</w:t>
      </w:r>
      <w:r>
        <w:rPr>
          <w:rFonts w:asciiTheme="majorHAnsi" w:hAnsiTheme="majorHAnsi" w:cs="Arial"/>
          <w:sz w:val="24"/>
          <w:szCs w:val="24"/>
        </w:rPr>
        <w:t xml:space="preserve"> of the Freeman Ranch, </w:t>
      </w:r>
      <w:r w:rsidR="00570430">
        <w:rPr>
          <w:rFonts w:asciiTheme="majorHAnsi" w:hAnsiTheme="majorHAnsi" w:cs="Arial"/>
          <w:sz w:val="24"/>
          <w:szCs w:val="24"/>
        </w:rPr>
        <w:t>we use</w:t>
      </w:r>
      <w:r w:rsidR="001937BA">
        <w:rPr>
          <w:rFonts w:asciiTheme="majorHAnsi" w:hAnsiTheme="majorHAnsi" w:cs="Arial"/>
          <w:sz w:val="24"/>
          <w:szCs w:val="24"/>
        </w:rPr>
        <w:t>d</w:t>
      </w:r>
      <w:r w:rsidR="00570430">
        <w:rPr>
          <w:rFonts w:asciiTheme="majorHAnsi" w:hAnsiTheme="majorHAnsi" w:cs="Arial"/>
          <w:sz w:val="24"/>
          <w:szCs w:val="24"/>
        </w:rPr>
        <w:t xml:space="preserve"> contour line data at intervals of 35 feet to create an triangular irregular network (TIN), which represents surface morphology. This was used to model the changes in elevation at the freeman center. We were also able to create a map of aspect at the Freeman Center using a digital elevation model (DEM) layer obtained from CAPCOG. </w:t>
      </w:r>
    </w:p>
    <w:p w:rsidR="00C92857" w:rsidRDefault="00C92857" w:rsidP="004C6630">
      <w:pPr>
        <w:widowControl w:val="0"/>
        <w:spacing w:after="0" w:line="480" w:lineRule="auto"/>
        <w:rPr>
          <w:rFonts w:asciiTheme="majorHAnsi" w:hAnsiTheme="majorHAnsi" w:cs="Arial"/>
          <w:sz w:val="24"/>
          <w:szCs w:val="24"/>
        </w:rPr>
      </w:pPr>
    </w:p>
    <w:p w:rsidR="00C92857" w:rsidRDefault="00C92857" w:rsidP="004C6630">
      <w:pPr>
        <w:widowControl w:val="0"/>
        <w:spacing w:after="0" w:line="480" w:lineRule="auto"/>
        <w:rPr>
          <w:rFonts w:asciiTheme="majorHAnsi" w:hAnsiTheme="majorHAnsi" w:cs="Arial"/>
          <w:sz w:val="24"/>
          <w:szCs w:val="24"/>
        </w:rPr>
      </w:pPr>
    </w:p>
    <w:p w:rsidR="00C92857" w:rsidRDefault="00C92857" w:rsidP="004C6630">
      <w:pPr>
        <w:widowControl w:val="0"/>
        <w:spacing w:after="0" w:line="480" w:lineRule="auto"/>
        <w:rPr>
          <w:rFonts w:asciiTheme="majorHAnsi" w:hAnsiTheme="majorHAnsi" w:cs="Arial"/>
          <w:sz w:val="24"/>
          <w:szCs w:val="24"/>
        </w:rPr>
      </w:pPr>
    </w:p>
    <w:p w:rsidR="00C92857" w:rsidRDefault="00C92857" w:rsidP="004C6630">
      <w:pPr>
        <w:widowControl w:val="0"/>
        <w:spacing w:after="0" w:line="480" w:lineRule="auto"/>
        <w:rPr>
          <w:rFonts w:asciiTheme="majorHAnsi" w:hAnsiTheme="majorHAnsi" w:cs="Arial"/>
          <w:sz w:val="24"/>
          <w:szCs w:val="24"/>
        </w:rPr>
      </w:pPr>
    </w:p>
    <w:p w:rsidR="00C92857" w:rsidRDefault="00C92857" w:rsidP="004C6630">
      <w:pPr>
        <w:widowControl w:val="0"/>
        <w:spacing w:after="0" w:line="480" w:lineRule="auto"/>
        <w:rPr>
          <w:rFonts w:asciiTheme="majorHAnsi" w:hAnsiTheme="majorHAnsi" w:cs="Arial"/>
          <w:sz w:val="24"/>
          <w:szCs w:val="24"/>
        </w:rPr>
      </w:pPr>
    </w:p>
    <w:p w:rsidR="00C92857" w:rsidRPr="00C92857" w:rsidRDefault="00C92857" w:rsidP="004C6630">
      <w:pPr>
        <w:widowControl w:val="0"/>
        <w:spacing w:after="0" w:line="480" w:lineRule="auto"/>
        <w:rPr>
          <w:rFonts w:asciiTheme="majorHAnsi" w:hAnsiTheme="majorHAnsi" w:cs="Arial"/>
          <w:b/>
          <w:sz w:val="28"/>
          <w:szCs w:val="28"/>
        </w:rPr>
      </w:pPr>
      <w:r w:rsidRPr="00C92857">
        <w:rPr>
          <w:rFonts w:asciiTheme="majorHAnsi" w:hAnsiTheme="majorHAnsi" w:cs="Arial"/>
          <w:b/>
          <w:sz w:val="28"/>
          <w:szCs w:val="28"/>
        </w:rPr>
        <w:lastRenderedPageBreak/>
        <w:t>Maps</w:t>
      </w:r>
    </w:p>
    <w:p w:rsidR="001C5D42" w:rsidRDefault="00256F18" w:rsidP="001C5D42">
      <w:pPr>
        <w:spacing w:after="200" w:line="480" w:lineRule="auto"/>
        <w:rPr>
          <w:rFonts w:asciiTheme="majorHAnsi" w:hAnsiTheme="majorHAnsi" w:cs="Arial"/>
          <w:b/>
          <w:sz w:val="32"/>
          <w:szCs w:val="32"/>
        </w:rPr>
      </w:pPr>
      <w:r>
        <w:rPr>
          <w:rFonts w:asciiTheme="majorHAnsi" w:hAnsiTheme="majorHAnsi" w:cs="Arial"/>
          <w:b/>
          <w:noProof/>
          <w:sz w:val="32"/>
          <w:szCs w:val="32"/>
          <w14:ligatures w14:val="none"/>
          <w14:cntxtAlts w14:val="0"/>
        </w:rPr>
        <w:drawing>
          <wp:inline distT="0" distB="0" distL="0" distR="0" wp14:anchorId="6DACFAB1" wp14:editId="201A4C71">
            <wp:extent cx="5943600" cy="73922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Recla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392210"/>
                    </a:xfrm>
                    <a:prstGeom prst="rect">
                      <a:avLst/>
                    </a:prstGeom>
                  </pic:spPr>
                </pic:pic>
              </a:graphicData>
            </a:graphic>
          </wp:inline>
        </w:drawing>
      </w:r>
    </w:p>
    <w:p w:rsidR="001C5D42" w:rsidRPr="001C5D42" w:rsidRDefault="00256F18" w:rsidP="001C5D42">
      <w:pPr>
        <w:spacing w:after="200" w:line="480" w:lineRule="auto"/>
        <w:rPr>
          <w:rFonts w:asciiTheme="majorHAnsi" w:hAnsiTheme="majorHAnsi" w:cs="Arial"/>
          <w:b/>
          <w:sz w:val="32"/>
          <w:szCs w:val="32"/>
        </w:rPr>
      </w:pPr>
      <w:r>
        <w:rPr>
          <w:rFonts w:asciiTheme="majorHAnsi" w:hAnsiTheme="majorHAnsi" w:cs="Arial"/>
          <w:b/>
          <w:noProof/>
          <w:sz w:val="28"/>
          <w:szCs w:val="28"/>
          <w14:ligatures w14:val="none"/>
          <w14:cntxtAlts w14:val="0"/>
        </w:rPr>
        <w:lastRenderedPageBreak/>
        <w:drawing>
          <wp:inline distT="0" distB="0" distL="0" distR="0" wp14:anchorId="2BF3535C" wp14:editId="30D1AEC3">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 Fa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80356B" w:rsidRDefault="0080356B" w:rsidP="0080356B">
      <w:pPr>
        <w:spacing w:after="200" w:line="480" w:lineRule="auto"/>
        <w:rPr>
          <w:rFonts w:ascii="Arial" w:hAnsi="Arial" w:cs="Arial"/>
          <w:sz w:val="32"/>
          <w:szCs w:val="32"/>
        </w:rPr>
      </w:pPr>
      <w:r>
        <w:rPr>
          <w:rFonts w:ascii="Arial" w:hAnsi="Arial" w:cs="Arial"/>
          <w:b/>
          <w:noProof/>
          <w:sz w:val="32"/>
          <w:szCs w:val="32"/>
          <w14:ligatures w14:val="none"/>
          <w14:cntxtAlts w14:val="0"/>
        </w:rPr>
        <w:lastRenderedPageBreak/>
        <w:drawing>
          <wp:inline distT="0" distB="0" distL="0" distR="0" wp14:anchorId="772A4D79" wp14:editId="2CEB049B">
            <wp:extent cx="6328869" cy="8198069"/>
            <wp:effectExtent l="0" t="0" r="0" b="0"/>
            <wp:docPr id="1" name="Picture 1" descr="W:\G4427\FR_DB\Group Data\Final Maps\Report Maps\Final PF Analy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4427\FR_DB\Group Data\Final Maps\Report Maps\Final PF Analysi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8320" cy="8223265"/>
                    </a:xfrm>
                    <a:prstGeom prst="rect">
                      <a:avLst/>
                    </a:prstGeom>
                    <a:noFill/>
                    <a:ln>
                      <a:noFill/>
                    </a:ln>
                  </pic:spPr>
                </pic:pic>
              </a:graphicData>
            </a:graphic>
          </wp:inline>
        </w:drawing>
      </w:r>
    </w:p>
    <w:p w:rsidR="003F46EC" w:rsidRDefault="009F3744" w:rsidP="0080356B">
      <w:pPr>
        <w:spacing w:after="200" w:line="480" w:lineRule="auto"/>
        <w:rPr>
          <w:rFonts w:ascii="Arial" w:hAnsi="Arial" w:cs="Arial"/>
          <w:sz w:val="32"/>
          <w:szCs w:val="32"/>
        </w:rPr>
      </w:pPr>
      <w:r>
        <w:rPr>
          <w:rFonts w:ascii="Arial" w:hAnsi="Arial" w:cs="Arial"/>
          <w:noProof/>
          <w:sz w:val="32"/>
          <w:szCs w:val="32"/>
          <w14:ligatures w14:val="none"/>
          <w14:cntxtAlts w14:val="0"/>
        </w:rPr>
        <w:lastRenderedPageBreak/>
        <w:softHyphen/>
      </w:r>
      <w:r>
        <w:rPr>
          <w:rFonts w:ascii="Arial" w:hAnsi="Arial" w:cs="Arial"/>
          <w:noProof/>
          <w:sz w:val="32"/>
          <w:szCs w:val="32"/>
          <w14:ligatures w14:val="none"/>
          <w14:cntxtAlts w14:val="0"/>
        </w:rPr>
        <w:softHyphen/>
      </w:r>
      <w:r>
        <w:rPr>
          <w:rFonts w:ascii="Arial" w:hAnsi="Arial" w:cs="Arial"/>
          <w:noProof/>
          <w:sz w:val="32"/>
          <w:szCs w:val="32"/>
          <w14:ligatures w14:val="none"/>
          <w14:cntxtAlts w14:val="0"/>
        </w:rPr>
        <w:softHyphen/>
      </w:r>
      <w:r w:rsidR="00811486">
        <w:rPr>
          <w:rFonts w:ascii="Arial" w:hAnsi="Arial" w:cs="Arial"/>
          <w:noProof/>
          <w:sz w:val="32"/>
          <w:szCs w:val="32"/>
          <w14:ligatures w14:val="none"/>
          <w14:cntxtAlts w14:val="0"/>
        </w:rPr>
        <w:drawing>
          <wp:inline distT="0" distB="0" distL="0" distR="0" wp14:anchorId="4F1C8C7E" wp14:editId="1546A3FB">
            <wp:extent cx="5763194" cy="7465325"/>
            <wp:effectExtent l="0" t="0" r="9525" b="2540"/>
            <wp:docPr id="5" name="Picture 5" descr="W:\G4427\FR_DB\Group Data\Final Maps\Report Maps\Accessible Gr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4427\FR_DB\Group Data\Final Maps\Report Maps\Accessible Gr Are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4506" cy="7467025"/>
                    </a:xfrm>
                    <a:prstGeom prst="rect">
                      <a:avLst/>
                    </a:prstGeom>
                    <a:noFill/>
                    <a:ln>
                      <a:noFill/>
                    </a:ln>
                  </pic:spPr>
                </pic:pic>
              </a:graphicData>
            </a:graphic>
          </wp:inline>
        </w:drawing>
      </w:r>
    </w:p>
    <w:p w:rsidR="009F3744" w:rsidRDefault="00C261E4" w:rsidP="0080356B">
      <w:pPr>
        <w:spacing w:after="200" w:line="480" w:lineRule="auto"/>
        <w:rPr>
          <w:rFonts w:ascii="Arial" w:hAnsi="Arial" w:cs="Arial"/>
          <w:sz w:val="32"/>
          <w:szCs w:val="32"/>
        </w:rPr>
      </w:pPr>
      <w:r>
        <w:rPr>
          <w:rFonts w:ascii="Arial" w:hAnsi="Arial" w:cs="Arial"/>
          <w:noProof/>
          <w:sz w:val="32"/>
          <w:szCs w:val="32"/>
          <w14:ligatures w14:val="none"/>
          <w14:cntxtAlts w14:val="0"/>
        </w:rPr>
        <w:lastRenderedPageBreak/>
        <w:drawing>
          <wp:inline distT="0" distB="0" distL="0" distR="0" wp14:anchorId="520D7E5E" wp14:editId="6AB5C01A">
            <wp:extent cx="5934075" cy="7686675"/>
            <wp:effectExtent l="0" t="0" r="9525" b="9525"/>
            <wp:docPr id="6" name="Picture 6" descr="W:\G4427\FR_DB\Group Data\Final Maps\Report Maps\DEM_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G4427\FR_DB\Group Data\Final Maps\Report Maps\DEM_ASPEC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7686675"/>
                    </a:xfrm>
                    <a:prstGeom prst="rect">
                      <a:avLst/>
                    </a:prstGeom>
                    <a:noFill/>
                    <a:ln>
                      <a:noFill/>
                    </a:ln>
                  </pic:spPr>
                </pic:pic>
              </a:graphicData>
            </a:graphic>
          </wp:inline>
        </w:drawing>
      </w:r>
    </w:p>
    <w:p w:rsidR="00445F80" w:rsidRDefault="009F3744" w:rsidP="00445F80">
      <w:pPr>
        <w:spacing w:after="200" w:line="480" w:lineRule="auto"/>
        <w:jc w:val="center"/>
        <w:rPr>
          <w:rFonts w:ascii="Arial" w:hAnsi="Arial" w:cs="Arial"/>
          <w:noProof/>
          <w:sz w:val="32"/>
          <w:szCs w:val="32"/>
          <w14:ligatures w14:val="none"/>
          <w14:cntxtAlts w14:val="0"/>
        </w:rPr>
      </w:pPr>
      <w:r>
        <w:rPr>
          <w:rFonts w:ascii="Arial" w:hAnsi="Arial" w:cs="Arial"/>
          <w:noProof/>
          <w:sz w:val="32"/>
          <w:szCs w:val="32"/>
          <w14:ligatures w14:val="none"/>
          <w14:cntxtAlts w14:val="0"/>
        </w:rPr>
        <w:lastRenderedPageBreak/>
        <w:softHyphen/>
      </w:r>
      <w:r>
        <w:rPr>
          <w:rFonts w:ascii="Arial" w:hAnsi="Arial" w:cs="Arial"/>
          <w:noProof/>
          <w:sz w:val="32"/>
          <w:szCs w:val="32"/>
          <w14:ligatures w14:val="none"/>
          <w14:cntxtAlts w14:val="0"/>
        </w:rPr>
        <w:softHyphen/>
      </w:r>
    </w:p>
    <w:p w:rsidR="00445F80" w:rsidRDefault="00445F80" w:rsidP="00445F80">
      <w:pPr>
        <w:spacing w:after="200" w:line="480" w:lineRule="auto"/>
        <w:jc w:val="center"/>
        <w:rPr>
          <w:rFonts w:asciiTheme="majorHAnsi" w:hAnsiTheme="majorHAnsi" w:cs="Arial"/>
          <w:b/>
          <w:sz w:val="28"/>
          <w:szCs w:val="28"/>
        </w:rPr>
      </w:pPr>
    </w:p>
    <w:p w:rsidR="00617807" w:rsidRDefault="00256F18" w:rsidP="00445F80">
      <w:pPr>
        <w:spacing w:after="200" w:line="480" w:lineRule="auto"/>
        <w:rPr>
          <w:rFonts w:asciiTheme="majorHAnsi" w:hAnsiTheme="majorHAnsi" w:cs="Arial"/>
          <w:b/>
          <w:sz w:val="28"/>
          <w:szCs w:val="28"/>
        </w:rPr>
      </w:pPr>
      <w:r w:rsidRPr="00256F18">
        <w:rPr>
          <w:rFonts w:asciiTheme="majorHAnsi" w:hAnsiTheme="majorHAnsi" w:cs="Arial"/>
          <w:b/>
          <w:noProof/>
          <w:sz w:val="28"/>
          <w:szCs w:val="28"/>
        </w:rPr>
        <w:drawing>
          <wp:inline distT="0" distB="0" distL="0" distR="0" wp14:anchorId="59978B1F" wp14:editId="25C110C3">
            <wp:extent cx="5465134" cy="5028436"/>
            <wp:effectExtent l="0" t="0" r="2540" b="1270"/>
            <wp:docPr id="12" name="Content Placeholder 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pic:cNvPicPr>
                  </pic:nvPicPr>
                  <pic:blipFill rotWithShape="1">
                    <a:blip r:embed="rId14" cstate="print">
                      <a:extLst>
                        <a:ext uri="{28A0092B-C50C-407E-A947-70E740481C1C}">
                          <a14:useLocalDpi xmlns:a14="http://schemas.microsoft.com/office/drawing/2010/main" val="0"/>
                        </a:ext>
                      </a:extLst>
                    </a:blip>
                    <a:srcRect l="1098" t="-626" r="13820"/>
                    <a:stretch/>
                  </pic:blipFill>
                  <pic:spPr bwMode="auto">
                    <a:xfrm>
                      <a:off x="0" y="0"/>
                      <a:ext cx="5465134" cy="5028436"/>
                    </a:xfrm>
                    <a:prstGeom prst="rect">
                      <a:avLst/>
                    </a:prstGeom>
                    <a:ln>
                      <a:noFill/>
                    </a:ln>
                    <a:extLst>
                      <a:ext uri="{53640926-AAD7-44D8-BBD7-CCE9431645EC}">
                        <a14:shadowObscured xmlns:a14="http://schemas.microsoft.com/office/drawing/2010/main"/>
                      </a:ext>
                    </a:extLst>
                  </pic:spPr>
                </pic:pic>
              </a:graphicData>
            </a:graphic>
          </wp:inline>
        </w:drawing>
      </w:r>
    </w:p>
    <w:p w:rsidR="00617807" w:rsidRDefault="00617807" w:rsidP="00445F80">
      <w:pPr>
        <w:spacing w:after="200" w:line="480" w:lineRule="auto"/>
        <w:rPr>
          <w:rFonts w:asciiTheme="majorHAnsi" w:hAnsiTheme="majorHAnsi" w:cs="Arial"/>
          <w:b/>
          <w:sz w:val="28"/>
          <w:szCs w:val="28"/>
        </w:rPr>
      </w:pPr>
    </w:p>
    <w:p w:rsidR="00617807" w:rsidRDefault="00617807" w:rsidP="00445F80">
      <w:pPr>
        <w:spacing w:after="200" w:line="480" w:lineRule="auto"/>
        <w:rPr>
          <w:rFonts w:asciiTheme="majorHAnsi" w:hAnsiTheme="majorHAnsi" w:cs="Arial"/>
          <w:b/>
          <w:sz w:val="28"/>
          <w:szCs w:val="28"/>
        </w:rPr>
      </w:pPr>
    </w:p>
    <w:p w:rsidR="00256F18" w:rsidRDefault="00256F18" w:rsidP="00445F80">
      <w:pPr>
        <w:spacing w:after="200" w:line="480" w:lineRule="auto"/>
        <w:rPr>
          <w:rFonts w:asciiTheme="majorHAnsi" w:hAnsiTheme="majorHAnsi" w:cs="Arial"/>
          <w:b/>
          <w:sz w:val="28"/>
          <w:szCs w:val="28"/>
        </w:rPr>
      </w:pPr>
    </w:p>
    <w:p w:rsidR="005E6CD6" w:rsidRPr="00445F80" w:rsidRDefault="001F1FDE" w:rsidP="00445F80">
      <w:pPr>
        <w:spacing w:after="200" w:line="480" w:lineRule="auto"/>
        <w:rPr>
          <w:rFonts w:ascii="Arial" w:hAnsi="Arial" w:cs="Arial"/>
          <w:sz w:val="32"/>
          <w:szCs w:val="32"/>
        </w:rPr>
      </w:pPr>
      <w:r w:rsidRPr="008465B4">
        <w:rPr>
          <w:rFonts w:asciiTheme="majorHAnsi" w:hAnsiTheme="majorHAnsi" w:cs="Arial"/>
          <w:b/>
          <w:sz w:val="28"/>
          <w:szCs w:val="28"/>
        </w:rPr>
        <w:lastRenderedPageBreak/>
        <w:t xml:space="preserve">VI. </w:t>
      </w:r>
      <w:r w:rsidR="00695434">
        <w:rPr>
          <w:rFonts w:asciiTheme="majorHAnsi" w:hAnsiTheme="majorHAnsi" w:cs="Arial"/>
          <w:b/>
          <w:sz w:val="28"/>
          <w:szCs w:val="28"/>
        </w:rPr>
        <w:t>Results</w:t>
      </w:r>
      <w:r w:rsidRPr="008465B4">
        <w:rPr>
          <w:rFonts w:asciiTheme="majorHAnsi" w:hAnsiTheme="majorHAnsi" w:cs="Arial"/>
          <w:b/>
          <w:sz w:val="28"/>
          <w:szCs w:val="28"/>
        </w:rPr>
        <w:t xml:space="preserve"> </w:t>
      </w:r>
    </w:p>
    <w:tbl>
      <w:tblPr>
        <w:tblStyle w:val="LightGrid-Accent4"/>
        <w:tblpPr w:leftFromText="180" w:rightFromText="180" w:vertAnchor="text" w:horzAnchor="margin" w:tblpXSpec="right" w:tblpY="2175"/>
        <w:tblW w:w="0" w:type="auto"/>
        <w:tblLook w:val="04A0" w:firstRow="1" w:lastRow="0" w:firstColumn="1" w:lastColumn="0" w:noHBand="0" w:noVBand="1"/>
      </w:tblPr>
      <w:tblGrid>
        <w:gridCol w:w="1903"/>
        <w:gridCol w:w="737"/>
        <w:gridCol w:w="900"/>
      </w:tblGrid>
      <w:tr w:rsidR="00272DA2" w:rsidTr="00256F18">
        <w:trPr>
          <w:cnfStyle w:val="100000000000" w:firstRow="1" w:lastRow="0" w:firstColumn="0" w:lastColumn="0" w:oddVBand="0" w:evenVBand="0" w:oddHBand="0" w:evenHBand="0" w:firstRowFirstColumn="0" w:firstRowLastColumn="0" w:lastRowFirstColumn="0" w:lastRowLastColumn="0"/>
          <w:trHeight w:val="195"/>
        </w:trPr>
        <w:tc>
          <w:tcPr>
            <w:cnfStyle w:val="001000000000" w:firstRow="0" w:lastRow="0" w:firstColumn="1" w:lastColumn="0" w:oddVBand="0" w:evenVBand="0" w:oddHBand="0" w:evenHBand="0" w:firstRowFirstColumn="0" w:firstRowLastColumn="0" w:lastRowFirstColumn="0" w:lastRowLastColumn="0"/>
            <w:tcW w:w="1903" w:type="dxa"/>
          </w:tcPr>
          <w:p w:rsidR="00272DA2" w:rsidRPr="00272DA2" w:rsidRDefault="00272DA2" w:rsidP="00272DA2">
            <w:pPr>
              <w:spacing w:after="240" w:line="480" w:lineRule="auto"/>
              <w:jc w:val="center"/>
              <w:rPr>
                <w:rFonts w:asciiTheme="majorHAnsi" w:hAnsiTheme="majorHAnsi" w:cs="Arial"/>
              </w:rPr>
            </w:pPr>
            <w:r w:rsidRPr="00272DA2">
              <w:rPr>
                <w:rFonts w:asciiTheme="majorHAnsi" w:hAnsiTheme="majorHAnsi" w:cs="Arial"/>
              </w:rPr>
              <w:t>Total Acres</w:t>
            </w:r>
          </w:p>
        </w:tc>
        <w:tc>
          <w:tcPr>
            <w:tcW w:w="737" w:type="dxa"/>
          </w:tcPr>
          <w:p w:rsidR="00272DA2" w:rsidRPr="00272DA2" w:rsidRDefault="00272DA2" w:rsidP="00272DA2">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272DA2">
              <w:rPr>
                <w:rFonts w:asciiTheme="majorHAnsi" w:hAnsiTheme="majorHAnsi" w:cs="Arial"/>
              </w:rPr>
              <w:t>4,200</w:t>
            </w:r>
          </w:p>
        </w:tc>
        <w:tc>
          <w:tcPr>
            <w:tcW w:w="900" w:type="dxa"/>
          </w:tcPr>
          <w:p w:rsidR="00272DA2" w:rsidRPr="00272DA2" w:rsidRDefault="00272DA2" w:rsidP="00272DA2">
            <w:pPr>
              <w:spacing w:after="240" w:line="48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rPr>
            </w:pPr>
            <w:r w:rsidRPr="00272DA2">
              <w:rPr>
                <w:rFonts w:asciiTheme="majorHAnsi" w:hAnsiTheme="majorHAnsi" w:cs="Arial"/>
              </w:rPr>
              <w:t>100%</w:t>
            </w:r>
          </w:p>
        </w:tc>
      </w:tr>
      <w:tr w:rsidR="00272DA2" w:rsidTr="00256F18">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03" w:type="dxa"/>
          </w:tcPr>
          <w:p w:rsidR="00272DA2" w:rsidRPr="00272DA2" w:rsidRDefault="00272DA2" w:rsidP="00272DA2">
            <w:pPr>
              <w:spacing w:after="0" w:line="240" w:lineRule="auto"/>
              <w:jc w:val="center"/>
              <w:rPr>
                <w:rFonts w:asciiTheme="majorHAnsi" w:hAnsiTheme="majorHAnsi" w:cs="Arial"/>
              </w:rPr>
            </w:pPr>
            <w:r w:rsidRPr="00272DA2">
              <w:rPr>
                <w:rFonts w:asciiTheme="majorHAnsi" w:hAnsiTheme="majorHAnsi" w:cs="Arial"/>
              </w:rPr>
              <w:t xml:space="preserve">Total Potential </w:t>
            </w:r>
            <w:r w:rsidR="00FE2605">
              <w:rPr>
                <w:rFonts w:asciiTheme="majorHAnsi" w:hAnsiTheme="majorHAnsi" w:cs="Arial"/>
              </w:rPr>
              <w:t>Graz</w:t>
            </w:r>
            <w:r w:rsidRPr="00272DA2">
              <w:rPr>
                <w:rFonts w:asciiTheme="majorHAnsi" w:hAnsiTheme="majorHAnsi" w:cs="Arial"/>
              </w:rPr>
              <w:t>eable Acres</w:t>
            </w:r>
          </w:p>
        </w:tc>
        <w:tc>
          <w:tcPr>
            <w:tcW w:w="737" w:type="dxa"/>
          </w:tcPr>
          <w:p w:rsidR="00272DA2" w:rsidRPr="00272DA2" w:rsidRDefault="00272DA2" w:rsidP="00272DA2">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272DA2">
              <w:rPr>
                <w:rFonts w:asciiTheme="majorHAnsi" w:hAnsiTheme="majorHAnsi" w:cs="Arial"/>
              </w:rPr>
              <w:t>2,118</w:t>
            </w:r>
          </w:p>
        </w:tc>
        <w:tc>
          <w:tcPr>
            <w:tcW w:w="900" w:type="dxa"/>
          </w:tcPr>
          <w:p w:rsidR="00272DA2" w:rsidRPr="00272DA2" w:rsidRDefault="00272DA2" w:rsidP="00272DA2">
            <w:pPr>
              <w:spacing w:after="240" w:line="48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rPr>
            </w:pPr>
            <w:r w:rsidRPr="00272DA2">
              <w:rPr>
                <w:rFonts w:asciiTheme="majorHAnsi" w:hAnsiTheme="majorHAnsi" w:cs="Arial"/>
              </w:rPr>
              <w:t>50.42%</w:t>
            </w:r>
          </w:p>
        </w:tc>
      </w:tr>
      <w:tr w:rsidR="00272DA2" w:rsidTr="00256F18">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03" w:type="dxa"/>
          </w:tcPr>
          <w:p w:rsidR="00272DA2" w:rsidRPr="00272DA2" w:rsidRDefault="00FE2605" w:rsidP="00272DA2">
            <w:pPr>
              <w:spacing w:after="0" w:line="240" w:lineRule="auto"/>
              <w:jc w:val="center"/>
              <w:rPr>
                <w:rFonts w:asciiTheme="majorHAnsi" w:hAnsiTheme="majorHAnsi" w:cs="Arial"/>
              </w:rPr>
            </w:pPr>
            <w:r>
              <w:rPr>
                <w:rFonts w:asciiTheme="majorHAnsi" w:hAnsiTheme="majorHAnsi" w:cs="Arial"/>
              </w:rPr>
              <w:t>Total Accessible Graze</w:t>
            </w:r>
            <w:r w:rsidR="00272DA2" w:rsidRPr="00272DA2">
              <w:rPr>
                <w:rFonts w:asciiTheme="majorHAnsi" w:hAnsiTheme="majorHAnsi" w:cs="Arial"/>
              </w:rPr>
              <w:t>able Acres</w:t>
            </w:r>
          </w:p>
        </w:tc>
        <w:tc>
          <w:tcPr>
            <w:tcW w:w="737" w:type="dxa"/>
          </w:tcPr>
          <w:p w:rsidR="00272DA2" w:rsidRPr="00272DA2" w:rsidRDefault="00272DA2" w:rsidP="00272DA2">
            <w:pPr>
              <w:spacing w:after="240" w:line="48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rPr>
            </w:pPr>
            <w:r w:rsidRPr="00272DA2">
              <w:rPr>
                <w:rFonts w:asciiTheme="majorHAnsi" w:hAnsiTheme="majorHAnsi" w:cs="Arial"/>
              </w:rPr>
              <w:t>1,612</w:t>
            </w:r>
          </w:p>
        </w:tc>
        <w:tc>
          <w:tcPr>
            <w:tcW w:w="900" w:type="dxa"/>
          </w:tcPr>
          <w:p w:rsidR="00272DA2" w:rsidRPr="00272DA2" w:rsidRDefault="00272DA2" w:rsidP="00272DA2">
            <w:pPr>
              <w:spacing w:after="240" w:line="48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Arial"/>
              </w:rPr>
            </w:pPr>
            <w:r w:rsidRPr="00272DA2">
              <w:rPr>
                <w:rFonts w:asciiTheme="majorHAnsi" w:hAnsiTheme="majorHAnsi" w:cs="Arial"/>
              </w:rPr>
              <w:t>38.39%</w:t>
            </w:r>
          </w:p>
        </w:tc>
      </w:tr>
    </w:tbl>
    <w:p w:rsidR="00EE0972" w:rsidRDefault="00695434" w:rsidP="001937BA">
      <w:pPr>
        <w:spacing w:after="240" w:line="480" w:lineRule="auto"/>
        <w:ind w:firstLine="720"/>
        <w:rPr>
          <w:rFonts w:asciiTheme="majorHAnsi" w:hAnsiTheme="majorHAnsi" w:cs="Arial"/>
          <w:sz w:val="24"/>
          <w:szCs w:val="24"/>
        </w:rPr>
      </w:pPr>
      <w:r w:rsidRPr="00272DA2">
        <w:rPr>
          <w:rFonts w:asciiTheme="majorHAnsi" w:hAnsiTheme="majorHAnsi" w:cs="Arial"/>
          <w:noProof/>
          <w:sz w:val="24"/>
          <w:szCs w:val="24"/>
        </w:rPr>
        <w:t xml:space="preserve"> </w:t>
      </w:r>
      <w:r w:rsidR="00272DA2" w:rsidRPr="00272DA2">
        <w:rPr>
          <w:rFonts w:asciiTheme="majorHAnsi" w:hAnsiTheme="majorHAnsi" w:cs="Arial"/>
          <w:noProof/>
          <w:sz w:val="24"/>
          <w:szCs w:val="24"/>
        </w:rPr>
        <mc:AlternateContent>
          <mc:Choice Requires="wps">
            <w:drawing>
              <wp:anchor distT="0" distB="0" distL="114300" distR="114300" simplePos="0" relativeHeight="251669504" behindDoc="0" locked="0" layoutInCell="1" allowOverlap="1" wp14:anchorId="377298DC" wp14:editId="425EEEC9">
                <wp:simplePos x="0" y="0"/>
                <wp:positionH relativeFrom="column">
                  <wp:posOffset>5371465</wp:posOffset>
                </wp:positionH>
                <wp:positionV relativeFrom="paragraph">
                  <wp:posOffset>1137021</wp:posOffset>
                </wp:positionV>
                <wp:extent cx="767751" cy="232913"/>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51" cy="232913"/>
                        </a:xfrm>
                        <a:prstGeom prst="rect">
                          <a:avLst/>
                        </a:prstGeom>
                        <a:solidFill>
                          <a:srgbClr val="FFFFFF"/>
                        </a:solidFill>
                        <a:ln w="9525">
                          <a:noFill/>
                          <a:miter lim="800000"/>
                          <a:headEnd/>
                          <a:tailEnd/>
                        </a:ln>
                      </wps:spPr>
                      <wps:txbx>
                        <w:txbxContent>
                          <w:p w:rsidR="00FE2605" w:rsidRPr="00272DA2" w:rsidRDefault="00FE2605">
                            <w:pPr>
                              <w:rPr>
                                <w:rFonts w:asciiTheme="majorHAnsi" w:hAnsiTheme="majorHAnsi"/>
                                <w:b/>
                              </w:rPr>
                            </w:pPr>
                            <w:r w:rsidRPr="00272DA2">
                              <w:rPr>
                                <w:rFonts w:asciiTheme="majorHAnsi" w:hAnsiTheme="majorHAnsi"/>
                                <w:b/>
                              </w:rPr>
                              <w:t>Total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422.95pt;margin-top:89.55pt;width:60.45pt;height:1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" stroked="f">
                <v:textbox>
                  <w:txbxContent>
                    <w:p w:rsidR="00FE2605" w:rsidRPr="00272DA2" w:rsidRDefault="00FE2605">
                      <w:pPr>
                        <w:rPr>
                          <w:rFonts w:asciiTheme="majorHAnsi" w:hAnsiTheme="majorHAnsi"/>
                          <w:b/>
                        </w:rPr>
                      </w:pPr>
                      <w:r w:rsidRPr="00272DA2">
                        <w:rPr>
                          <w:rFonts w:asciiTheme="majorHAnsi" w:hAnsiTheme="majorHAnsi"/>
                          <w:b/>
                        </w:rPr>
                        <w:t>Total %</w:t>
                      </w:r>
                    </w:p>
                  </w:txbxContent>
                </v:textbox>
              </v:shape>
            </w:pict>
          </mc:Fallback>
        </mc:AlternateContent>
      </w:r>
      <w:r w:rsidR="00617807">
        <w:rPr>
          <w:rFonts w:asciiTheme="majorHAnsi" w:hAnsiTheme="majorHAnsi" w:cs="Arial"/>
          <w:sz w:val="24"/>
          <w:szCs w:val="24"/>
        </w:rPr>
        <w:t xml:space="preserve">Of the fourteen pastures that make up Freeman Ranch, </w:t>
      </w:r>
      <w:r w:rsidR="00EA4A3E">
        <w:rPr>
          <w:rFonts w:asciiTheme="majorHAnsi" w:hAnsiTheme="majorHAnsi" w:cs="Arial"/>
          <w:sz w:val="24"/>
          <w:szCs w:val="24"/>
        </w:rPr>
        <w:t xml:space="preserve">two are currently unable to support cattle because they are being utilized for other purposes (Body Farm and the Front Pasture). Out of the remaining 12 pastures, Triangle, Posey, Laguna, South Crawford pastures had the highest degree of land area suitable and accessible for grazing. </w:t>
      </w:r>
      <w:r w:rsidR="00C73528">
        <w:rPr>
          <w:rFonts w:asciiTheme="majorHAnsi" w:hAnsiTheme="majorHAnsi" w:cs="Arial"/>
          <w:sz w:val="24"/>
          <w:szCs w:val="24"/>
        </w:rPr>
        <w:t xml:space="preserve">Never Never Land expectedly had the lowest area of useable grazing area. </w:t>
      </w:r>
      <w:r w:rsidR="00EA4A3E">
        <w:rPr>
          <w:rFonts w:asciiTheme="majorHAnsi" w:hAnsiTheme="majorHAnsi" w:cs="Arial"/>
          <w:sz w:val="24"/>
          <w:szCs w:val="24"/>
        </w:rPr>
        <w:t xml:space="preserve">These results were more or less what we expected to find. Out of the 4,200 available at freeman Ranch, only about acres </w:t>
      </w:r>
      <w:r w:rsidR="00332DDD">
        <w:rPr>
          <w:rFonts w:asciiTheme="majorHAnsi" w:hAnsiTheme="majorHAnsi" w:cs="Arial"/>
          <w:sz w:val="24"/>
          <w:szCs w:val="24"/>
        </w:rPr>
        <w:t xml:space="preserve">are potential grazable. Of </w:t>
      </w:r>
      <w:r w:rsidR="00A33985">
        <w:rPr>
          <w:rFonts w:asciiTheme="majorHAnsi" w:hAnsiTheme="majorHAnsi" w:cs="Arial"/>
          <w:sz w:val="24"/>
          <w:szCs w:val="24"/>
        </w:rPr>
        <w:t>those 2,118</w:t>
      </w:r>
      <w:r w:rsidR="00332DDD">
        <w:rPr>
          <w:rFonts w:asciiTheme="majorHAnsi" w:hAnsiTheme="majorHAnsi" w:cs="Arial"/>
          <w:sz w:val="24"/>
          <w:szCs w:val="24"/>
        </w:rPr>
        <w:t xml:space="preserve"> </w:t>
      </w:r>
      <w:r w:rsidR="00EA4A3E">
        <w:rPr>
          <w:rFonts w:asciiTheme="majorHAnsi" w:hAnsiTheme="majorHAnsi" w:cs="Arial"/>
          <w:sz w:val="24"/>
          <w:szCs w:val="24"/>
        </w:rPr>
        <w:t>acres, only about</w:t>
      </w:r>
      <w:r w:rsidR="00A33985">
        <w:rPr>
          <w:rFonts w:asciiTheme="majorHAnsi" w:hAnsiTheme="majorHAnsi" w:cs="Arial"/>
          <w:sz w:val="24"/>
          <w:szCs w:val="24"/>
        </w:rPr>
        <w:t xml:space="preserve"> 1,612</w:t>
      </w:r>
      <w:r w:rsidR="00EA4A3E">
        <w:rPr>
          <w:rFonts w:asciiTheme="majorHAnsi" w:hAnsiTheme="majorHAnsi" w:cs="Arial"/>
          <w:sz w:val="24"/>
          <w:szCs w:val="24"/>
        </w:rPr>
        <w:t xml:space="preserve"> </w:t>
      </w:r>
      <w:r w:rsidR="00A33985">
        <w:rPr>
          <w:rFonts w:asciiTheme="majorHAnsi" w:hAnsiTheme="majorHAnsi" w:cs="Arial"/>
          <w:sz w:val="24"/>
          <w:szCs w:val="24"/>
        </w:rPr>
        <w:t xml:space="preserve">acres are accessible. Up to 12% of the final grazing area is lost due to lack to access. Realistically, there is always going to be a portion of ground that is inaccessible for a variety of reasons. Improving path conditions and lessening the amount of vegetation would improve grazing conditions the most. </w:t>
      </w:r>
      <w:r w:rsidR="00904651">
        <w:rPr>
          <w:rFonts w:asciiTheme="majorHAnsi" w:hAnsiTheme="majorHAnsi" w:cs="Arial"/>
          <w:sz w:val="24"/>
          <w:szCs w:val="24"/>
        </w:rPr>
        <w:t>We rec</w:t>
      </w:r>
      <w:r w:rsidR="00EE0972">
        <w:rPr>
          <w:rFonts w:asciiTheme="majorHAnsi" w:hAnsiTheme="majorHAnsi" w:cs="Arial"/>
          <w:sz w:val="24"/>
          <w:szCs w:val="24"/>
        </w:rPr>
        <w:t>o</w:t>
      </w:r>
      <w:r w:rsidR="00904651">
        <w:rPr>
          <w:rFonts w:asciiTheme="majorHAnsi" w:hAnsiTheme="majorHAnsi" w:cs="Arial"/>
          <w:sz w:val="24"/>
          <w:szCs w:val="24"/>
        </w:rPr>
        <w:t>m</w:t>
      </w:r>
      <w:r w:rsidR="00EE0972">
        <w:rPr>
          <w:rFonts w:asciiTheme="majorHAnsi" w:hAnsiTheme="majorHAnsi" w:cs="Arial"/>
          <w:sz w:val="24"/>
          <w:szCs w:val="24"/>
        </w:rPr>
        <w:t>mend that fu</w:t>
      </w:r>
      <w:r w:rsidR="00904651">
        <w:rPr>
          <w:rFonts w:asciiTheme="majorHAnsi" w:hAnsiTheme="majorHAnsi" w:cs="Arial"/>
          <w:sz w:val="24"/>
          <w:szCs w:val="24"/>
        </w:rPr>
        <w:t>r</w:t>
      </w:r>
      <w:r w:rsidR="00EE0972">
        <w:rPr>
          <w:rFonts w:asciiTheme="majorHAnsi" w:hAnsiTheme="majorHAnsi" w:cs="Arial"/>
          <w:sz w:val="24"/>
          <w:szCs w:val="24"/>
        </w:rPr>
        <w:t>ther analysis be conducted on Freeman Ranch to determine which areas provide vegetation types that are palatable to cattle in order to improve the accuracy</w:t>
      </w:r>
      <w:r w:rsidR="00904651">
        <w:rPr>
          <w:rFonts w:asciiTheme="majorHAnsi" w:hAnsiTheme="majorHAnsi" w:cs="Arial"/>
          <w:sz w:val="24"/>
          <w:szCs w:val="24"/>
        </w:rPr>
        <w:t xml:space="preserve"> of this </w:t>
      </w:r>
      <w:r w:rsidR="001937BA">
        <w:rPr>
          <w:rFonts w:asciiTheme="majorHAnsi" w:hAnsiTheme="majorHAnsi" w:cs="Arial"/>
          <w:sz w:val="24"/>
          <w:szCs w:val="24"/>
        </w:rPr>
        <w:t>information</w:t>
      </w:r>
      <w:r w:rsidR="00EE0972">
        <w:rPr>
          <w:rFonts w:asciiTheme="majorHAnsi" w:hAnsiTheme="majorHAnsi" w:cs="Arial"/>
          <w:sz w:val="24"/>
          <w:szCs w:val="24"/>
        </w:rPr>
        <w:t xml:space="preserve"> and </w:t>
      </w:r>
      <w:r w:rsidR="00904651">
        <w:rPr>
          <w:rFonts w:asciiTheme="majorHAnsi" w:hAnsiTheme="majorHAnsi" w:cs="Arial"/>
          <w:sz w:val="24"/>
          <w:szCs w:val="24"/>
        </w:rPr>
        <w:t>to provide a more complete understand</w:t>
      </w:r>
      <w:r>
        <w:rPr>
          <w:rFonts w:asciiTheme="majorHAnsi" w:hAnsiTheme="majorHAnsi" w:cs="Arial"/>
          <w:sz w:val="24"/>
          <w:szCs w:val="24"/>
        </w:rPr>
        <w:t>ing</w:t>
      </w:r>
      <w:r w:rsidR="00904651">
        <w:rPr>
          <w:rFonts w:asciiTheme="majorHAnsi" w:hAnsiTheme="majorHAnsi" w:cs="Arial"/>
          <w:sz w:val="24"/>
          <w:szCs w:val="24"/>
        </w:rPr>
        <w:t xml:space="preserve"> of the ranch itself. </w:t>
      </w:r>
    </w:p>
    <w:p w:rsidR="00256F18" w:rsidRDefault="00256F18" w:rsidP="001937BA">
      <w:pPr>
        <w:spacing w:after="240" w:line="480" w:lineRule="auto"/>
        <w:ind w:firstLine="720"/>
        <w:rPr>
          <w:rFonts w:asciiTheme="majorHAnsi" w:hAnsiTheme="majorHAnsi" w:cs="Arial"/>
          <w:sz w:val="24"/>
          <w:szCs w:val="24"/>
        </w:rPr>
      </w:pPr>
    </w:p>
    <w:p w:rsidR="00256F18" w:rsidRDefault="00256F18" w:rsidP="001937BA">
      <w:pPr>
        <w:spacing w:after="240" w:line="480" w:lineRule="auto"/>
        <w:ind w:firstLine="720"/>
        <w:rPr>
          <w:rFonts w:asciiTheme="majorHAnsi" w:hAnsiTheme="majorHAnsi" w:cs="Arial"/>
          <w:sz w:val="24"/>
          <w:szCs w:val="24"/>
        </w:rPr>
      </w:pPr>
    </w:p>
    <w:p w:rsidR="00256F18" w:rsidRDefault="00256F18" w:rsidP="001937BA">
      <w:pPr>
        <w:spacing w:after="240" w:line="480" w:lineRule="auto"/>
        <w:ind w:firstLine="720"/>
        <w:rPr>
          <w:rFonts w:asciiTheme="majorHAnsi" w:hAnsiTheme="majorHAnsi" w:cs="Arial"/>
          <w:sz w:val="24"/>
          <w:szCs w:val="24"/>
        </w:rPr>
      </w:pPr>
    </w:p>
    <w:tbl>
      <w:tblPr>
        <w:tblStyle w:val="MediumShading1-Accent4"/>
        <w:tblpPr w:leftFromText="180" w:rightFromText="180" w:vertAnchor="text" w:horzAnchor="margin" w:tblpXSpec="center" w:tblpY="820"/>
        <w:tblW w:w="10355" w:type="dxa"/>
        <w:tblLook w:val="04A0" w:firstRow="1" w:lastRow="0" w:firstColumn="1" w:lastColumn="0" w:noHBand="0" w:noVBand="1"/>
      </w:tblPr>
      <w:tblGrid>
        <w:gridCol w:w="2696"/>
        <w:gridCol w:w="2553"/>
        <w:gridCol w:w="2553"/>
        <w:gridCol w:w="2553"/>
      </w:tblGrid>
      <w:tr w:rsidR="00256F18" w:rsidTr="00256F18">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sz w:val="28"/>
                <w:szCs w:val="28"/>
                <w14:ligatures w14:val="none"/>
                <w14:cntxtAlts w14:val="0"/>
              </w:rPr>
            </w:pPr>
            <w:r>
              <w:rPr>
                <w:rFonts w:asciiTheme="majorHAnsi" w:hAnsiTheme="majorHAnsi"/>
                <w:color w:val="FFFFFF" w:themeColor="background1"/>
                <w:kern w:val="0"/>
                <w:sz w:val="28"/>
                <w:szCs w:val="28"/>
                <w14:ligatures w14:val="none"/>
                <w14:cntxtAlts w14:val="0"/>
              </w:rPr>
              <w:lastRenderedPageBreak/>
              <w:t>Pastures</w:t>
            </w:r>
          </w:p>
        </w:tc>
        <w:tc>
          <w:tcPr>
            <w:tcW w:w="2553" w:type="dxa"/>
            <w:tcBorders>
              <w:left w:val="single" w:sz="4" w:space="0" w:color="9F8AB9" w:themeColor="accent4" w:themeTint="BF"/>
            </w:tcBorders>
            <w:noWrap/>
            <w:hideMark/>
          </w:tcPr>
          <w:p w:rsidR="00256F18" w:rsidRDefault="00256F18" w:rsidP="00256F18">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kern w:val="0"/>
                <w:sz w:val="28"/>
                <w:szCs w:val="28"/>
                <w14:ligatures w14:val="none"/>
                <w14:cntxtAlts w14:val="0"/>
              </w:rPr>
            </w:pPr>
            <w:r>
              <w:rPr>
                <w:rFonts w:asciiTheme="majorHAnsi" w:hAnsiTheme="majorHAnsi"/>
                <w:color w:val="FFFFFF" w:themeColor="background1"/>
                <w:kern w:val="0"/>
                <w:sz w:val="28"/>
                <w:szCs w:val="28"/>
                <w14:ligatures w14:val="none"/>
                <w14:cntxtAlts w14:val="0"/>
              </w:rPr>
              <w:t xml:space="preserve">Total Acres </w:t>
            </w:r>
          </w:p>
        </w:tc>
        <w:tc>
          <w:tcPr>
            <w:tcW w:w="2553" w:type="dxa"/>
            <w:tcBorders>
              <w:left w:val="single" w:sz="4" w:space="0" w:color="9F8AB9" w:themeColor="accent4" w:themeTint="BF"/>
              <w:right w:val="single" w:sz="4" w:space="0" w:color="9F8AB9" w:themeColor="accent4" w:themeTint="BF"/>
            </w:tcBorders>
          </w:tcPr>
          <w:p w:rsidR="00256F18" w:rsidRDefault="00256F18" w:rsidP="00256F18">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kern w:val="0"/>
                <w:sz w:val="28"/>
                <w:szCs w:val="28"/>
                <w14:ligatures w14:val="none"/>
                <w14:cntxtAlts w14:val="0"/>
              </w:rPr>
            </w:pPr>
            <w:r>
              <w:rPr>
                <w:rFonts w:asciiTheme="majorHAnsi" w:hAnsiTheme="majorHAnsi"/>
                <w:color w:val="FFFFFF" w:themeColor="background1"/>
                <w:kern w:val="0"/>
                <w:sz w:val="28"/>
                <w:szCs w:val="28"/>
                <w14:ligatures w14:val="none"/>
                <w14:cntxtAlts w14:val="0"/>
              </w:rPr>
              <w:t>Total Accesible Acres</w:t>
            </w:r>
          </w:p>
        </w:tc>
        <w:tc>
          <w:tcPr>
            <w:tcW w:w="2553" w:type="dxa"/>
            <w:tcBorders>
              <w:left w:val="single" w:sz="4" w:space="0" w:color="9F8AB9" w:themeColor="accent4" w:themeTint="BF"/>
            </w:tcBorders>
          </w:tcPr>
          <w:p w:rsidR="00256F18" w:rsidRDefault="00256F18" w:rsidP="00256F18">
            <w:pPr>
              <w:spacing w:after="0" w:line="240" w:lineRule="auto"/>
              <w:cnfStyle w:val="100000000000" w:firstRow="1" w:lastRow="0" w:firstColumn="0" w:lastColumn="0" w:oddVBand="0" w:evenVBand="0" w:oddHBand="0" w:evenHBand="0" w:firstRowFirstColumn="0" w:firstRowLastColumn="0" w:lastRowFirstColumn="0" w:lastRowLastColumn="0"/>
              <w:rPr>
                <w:rFonts w:asciiTheme="majorHAnsi" w:hAnsiTheme="majorHAnsi"/>
                <w:color w:val="FFFFFF" w:themeColor="background1"/>
                <w:kern w:val="0"/>
                <w:sz w:val="28"/>
                <w:szCs w:val="28"/>
                <w14:ligatures w14:val="none"/>
                <w14:cntxtAlts w14:val="0"/>
              </w:rPr>
            </w:pPr>
            <w:r>
              <w:rPr>
                <w:rFonts w:asciiTheme="majorHAnsi" w:hAnsiTheme="majorHAnsi"/>
                <w:color w:val="FFFFFF" w:themeColor="background1"/>
                <w:kern w:val="0"/>
                <w:sz w:val="28"/>
                <w:szCs w:val="28"/>
                <w14:ligatures w14:val="none"/>
                <w14:cntxtAlts w14:val="0"/>
              </w:rPr>
              <w:t>% of Total</w:t>
            </w:r>
          </w:p>
        </w:tc>
      </w:tr>
      <w:tr w:rsidR="00256F18" w:rsidTr="00256F1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North Crawford</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752</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318</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tabs>
                <w:tab w:val="left" w:pos="449"/>
              </w:tabs>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sidRPr="00F2564A">
              <w:rPr>
                <w:kern w:val="0"/>
                <w14:ligatures w14:val="none"/>
                <w14:cntxtAlts w14:val="0"/>
              </w:rPr>
              <w:t>42</w:t>
            </w:r>
            <w:r>
              <w:rPr>
                <w:kern w:val="0"/>
                <w14:ligatures w14:val="none"/>
                <w14:cntxtAlts w14:val="0"/>
              </w:rPr>
              <w:t>%</w:t>
            </w:r>
          </w:p>
        </w:tc>
      </w:tr>
      <w:tr w:rsidR="00256F18" w:rsidTr="00256F1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South Crawford</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507</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141</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27.9%</w:t>
            </w:r>
          </w:p>
        </w:tc>
      </w:tr>
      <w:tr w:rsidR="00256F18" w:rsidTr="00256F1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Triangle</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106</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sidRPr="00947E2F">
              <w:rPr>
                <w:kern w:val="0"/>
                <w14:ligatures w14:val="none"/>
                <w14:cntxtAlts w14:val="0"/>
              </w:rPr>
              <w:t>55</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51.9%</w:t>
            </w:r>
          </w:p>
        </w:tc>
      </w:tr>
      <w:tr w:rsidR="00256F18" w:rsidTr="00256F1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Never Never Land</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91</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7</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7.7%</w:t>
            </w:r>
          </w:p>
        </w:tc>
      </w:tr>
      <w:tr w:rsidR="00256F18" w:rsidTr="00256F1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Posey</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578</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291</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sidRPr="00F2564A">
              <w:rPr>
                <w:kern w:val="0"/>
                <w14:ligatures w14:val="none"/>
                <w14:cntxtAlts w14:val="0"/>
              </w:rPr>
              <w:t>50.3</w:t>
            </w:r>
            <w:r>
              <w:rPr>
                <w:kern w:val="0"/>
                <w14:ligatures w14:val="none"/>
                <w14:cntxtAlts w14:val="0"/>
              </w:rPr>
              <w:t>%</w:t>
            </w:r>
          </w:p>
        </w:tc>
      </w:tr>
      <w:tr w:rsidR="00256F18" w:rsidTr="00256F1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Below the Dam</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139</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47</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33.9%</w:t>
            </w:r>
          </w:p>
        </w:tc>
      </w:tr>
      <w:tr w:rsidR="00256F18" w:rsidTr="00256F1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Turkey</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122</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52</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sidRPr="00F2564A">
              <w:rPr>
                <w:kern w:val="0"/>
                <w14:ligatures w14:val="none"/>
                <w14:cntxtAlts w14:val="0"/>
              </w:rPr>
              <w:t>42.6</w:t>
            </w:r>
            <w:r>
              <w:rPr>
                <w:kern w:val="0"/>
                <w14:ligatures w14:val="none"/>
                <w14:cntxtAlts w14:val="0"/>
              </w:rPr>
              <w:t>%</w:t>
            </w:r>
          </w:p>
        </w:tc>
      </w:tr>
      <w:tr w:rsidR="00256F18" w:rsidTr="00256F1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100 Acres Pasture</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60</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25</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sidRPr="00F2564A">
              <w:rPr>
                <w:kern w:val="0"/>
                <w14:ligatures w14:val="none"/>
                <w14:cntxtAlts w14:val="0"/>
              </w:rPr>
              <w:t>41.6</w:t>
            </w:r>
            <w:r>
              <w:rPr>
                <w:kern w:val="0"/>
                <w14:ligatures w14:val="none"/>
                <w14:cntxtAlts w14:val="0"/>
              </w:rPr>
              <w:t>%</w:t>
            </w:r>
          </w:p>
        </w:tc>
      </w:tr>
      <w:tr w:rsidR="00256F18" w:rsidTr="00256F1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Fernando</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106</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83</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sidRPr="00F2564A">
              <w:rPr>
                <w:kern w:val="0"/>
                <w14:ligatures w14:val="none"/>
                <w14:cntxtAlts w14:val="0"/>
              </w:rPr>
              <w:t>78.3</w:t>
            </w:r>
            <w:r>
              <w:rPr>
                <w:kern w:val="0"/>
                <w14:ligatures w14:val="none"/>
                <w14:cntxtAlts w14:val="0"/>
              </w:rPr>
              <w:t>%</w:t>
            </w:r>
          </w:p>
        </w:tc>
      </w:tr>
      <w:tr w:rsidR="00256F18" w:rsidTr="00256F1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Crow's Nest</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900</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253</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sidRPr="001066B9">
              <w:rPr>
                <w:kern w:val="0"/>
                <w14:ligatures w14:val="none"/>
                <w14:cntxtAlts w14:val="0"/>
              </w:rPr>
              <w:t>28.1</w:t>
            </w:r>
            <w:r>
              <w:rPr>
                <w:kern w:val="0"/>
                <w14:ligatures w14:val="none"/>
                <w14:cntxtAlts w14:val="0"/>
              </w:rPr>
              <w:t>%</w:t>
            </w:r>
          </w:p>
        </w:tc>
      </w:tr>
      <w:tr w:rsidR="00256F18" w:rsidTr="00256F1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TDN</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341</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Pr>
                <w:kern w:val="0"/>
                <w14:ligatures w14:val="none"/>
                <w14:cntxtAlts w14:val="0"/>
              </w:rPr>
              <w:t>180</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100000" w:firstRow="0" w:lastRow="0" w:firstColumn="0" w:lastColumn="0" w:oddVBand="0" w:evenVBand="0" w:oddHBand="1" w:evenHBand="0" w:firstRowFirstColumn="0" w:firstRowLastColumn="0" w:lastRowFirstColumn="0" w:lastRowLastColumn="0"/>
              <w:rPr>
                <w:kern w:val="0"/>
                <w14:ligatures w14:val="none"/>
                <w14:cntxtAlts w14:val="0"/>
              </w:rPr>
            </w:pPr>
            <w:r w:rsidRPr="001066B9">
              <w:rPr>
                <w:kern w:val="0"/>
                <w14:ligatures w14:val="none"/>
                <w14:cntxtAlts w14:val="0"/>
              </w:rPr>
              <w:t>78.3</w:t>
            </w:r>
            <w:r>
              <w:rPr>
                <w:kern w:val="0"/>
                <w14:ligatures w14:val="none"/>
                <w14:cntxtAlts w14:val="0"/>
              </w:rPr>
              <w:t>%</w:t>
            </w:r>
          </w:p>
        </w:tc>
      </w:tr>
      <w:tr w:rsidR="00256F18" w:rsidTr="00256F18">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696" w:type="dxa"/>
            <w:tcBorders>
              <w:top w:val="single" w:sz="8" w:space="0" w:color="9F8AB9" w:themeColor="accent4" w:themeTint="BF"/>
              <w:left w:val="single" w:sz="8" w:space="0" w:color="9F8AB9" w:themeColor="accent4" w:themeTint="BF"/>
              <w:bottom w:val="single" w:sz="8" w:space="0" w:color="9F8AB9" w:themeColor="accent4" w:themeTint="BF"/>
              <w:right w:val="single" w:sz="4" w:space="0" w:color="9F8AB9" w:themeColor="accent4" w:themeTint="BF"/>
            </w:tcBorders>
            <w:noWrap/>
            <w:hideMark/>
          </w:tcPr>
          <w:p w:rsidR="00256F18" w:rsidRDefault="00256F18" w:rsidP="00256F18">
            <w:pPr>
              <w:spacing w:after="0" w:line="240" w:lineRule="auto"/>
              <w:rPr>
                <w:rFonts w:asciiTheme="majorHAnsi" w:hAnsiTheme="majorHAnsi"/>
                <w:kern w:val="0"/>
                <w14:ligatures w14:val="none"/>
                <w14:cntxtAlts w14:val="0"/>
              </w:rPr>
            </w:pPr>
            <w:r>
              <w:rPr>
                <w:rFonts w:asciiTheme="majorHAnsi" w:hAnsiTheme="majorHAnsi"/>
                <w:kern w:val="0"/>
                <w14:ligatures w14:val="none"/>
                <w14:cntxtAlts w14:val="0"/>
              </w:rPr>
              <w:t>Laguna</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noWrap/>
            <w:hideMark/>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324</w:t>
            </w:r>
          </w:p>
        </w:tc>
        <w:tc>
          <w:tcPr>
            <w:tcW w:w="2553" w:type="dxa"/>
            <w:tcBorders>
              <w:top w:val="single" w:sz="8" w:space="0" w:color="9F8AB9" w:themeColor="accent4" w:themeTint="BF"/>
              <w:left w:val="single" w:sz="4" w:space="0" w:color="auto"/>
              <w:bottom w:val="single" w:sz="8" w:space="0" w:color="9F8AB9" w:themeColor="accent4" w:themeTint="BF"/>
              <w:right w:val="single" w:sz="4" w:space="0" w:color="auto"/>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Pr>
                <w:kern w:val="0"/>
                <w14:ligatures w14:val="none"/>
                <w14:cntxtAlts w14:val="0"/>
              </w:rPr>
              <w:t>192</w:t>
            </w:r>
          </w:p>
        </w:tc>
        <w:tc>
          <w:tcPr>
            <w:tcW w:w="2553" w:type="dxa"/>
            <w:tcBorders>
              <w:top w:val="single" w:sz="8" w:space="0" w:color="9F8AB9" w:themeColor="accent4" w:themeTint="BF"/>
              <w:left w:val="single" w:sz="4" w:space="0" w:color="auto"/>
              <w:bottom w:val="single" w:sz="8" w:space="0" w:color="9F8AB9" w:themeColor="accent4" w:themeTint="BF"/>
              <w:right w:val="single" w:sz="8" w:space="0" w:color="9F8AB9" w:themeColor="accent4" w:themeTint="BF"/>
            </w:tcBorders>
          </w:tcPr>
          <w:p w:rsidR="00256F18" w:rsidRDefault="00256F18" w:rsidP="00256F18">
            <w:pPr>
              <w:spacing w:after="0" w:line="240" w:lineRule="auto"/>
              <w:jc w:val="center"/>
              <w:cnfStyle w:val="000000010000" w:firstRow="0" w:lastRow="0" w:firstColumn="0" w:lastColumn="0" w:oddVBand="0" w:evenVBand="0" w:oddHBand="0" w:evenHBand="1" w:firstRowFirstColumn="0" w:firstRowLastColumn="0" w:lastRowFirstColumn="0" w:lastRowLastColumn="0"/>
              <w:rPr>
                <w:kern w:val="0"/>
                <w14:ligatures w14:val="none"/>
                <w14:cntxtAlts w14:val="0"/>
              </w:rPr>
            </w:pPr>
            <w:r w:rsidRPr="001066B9">
              <w:rPr>
                <w:kern w:val="0"/>
                <w14:ligatures w14:val="none"/>
                <w14:cntxtAlts w14:val="0"/>
              </w:rPr>
              <w:t>59.2</w:t>
            </w:r>
            <w:r>
              <w:rPr>
                <w:kern w:val="0"/>
                <w14:ligatures w14:val="none"/>
                <w14:cntxtAlts w14:val="0"/>
              </w:rPr>
              <w:t>%</w:t>
            </w:r>
          </w:p>
        </w:tc>
      </w:tr>
    </w:tbl>
    <w:p w:rsidR="001937BA" w:rsidRDefault="001937BA" w:rsidP="001937BA">
      <w:pPr>
        <w:spacing w:after="240" w:line="480" w:lineRule="auto"/>
        <w:ind w:firstLine="720"/>
        <w:rPr>
          <w:rFonts w:asciiTheme="majorHAnsi" w:hAnsiTheme="majorHAnsi" w:cs="Arial"/>
          <w:sz w:val="24"/>
          <w:szCs w:val="24"/>
        </w:rPr>
      </w:pPr>
    </w:p>
    <w:p w:rsidR="00220662" w:rsidRPr="00EE0972" w:rsidRDefault="00220662" w:rsidP="001937BA">
      <w:pPr>
        <w:spacing w:after="240" w:line="480" w:lineRule="auto"/>
        <w:ind w:firstLine="720"/>
        <w:rPr>
          <w:rFonts w:asciiTheme="majorHAnsi" w:hAnsiTheme="majorHAnsi" w:cs="Arial"/>
          <w:sz w:val="24"/>
          <w:szCs w:val="24"/>
        </w:rPr>
      </w:pPr>
    </w:p>
    <w:p w:rsidR="00617807" w:rsidRPr="00695434" w:rsidRDefault="005E6CD6" w:rsidP="00A33985">
      <w:pPr>
        <w:spacing w:after="240" w:line="480" w:lineRule="auto"/>
        <w:ind w:firstLine="720"/>
        <w:rPr>
          <w:rFonts w:asciiTheme="majorHAnsi" w:hAnsiTheme="majorHAnsi" w:cs="Arial"/>
          <w:b/>
          <w:sz w:val="28"/>
          <w:szCs w:val="28"/>
        </w:rPr>
      </w:pPr>
      <w:r w:rsidRPr="00695434">
        <w:rPr>
          <w:rFonts w:asciiTheme="majorHAnsi" w:hAnsiTheme="majorHAnsi" w:cs="Arial"/>
          <w:b/>
          <w:sz w:val="28"/>
          <w:szCs w:val="28"/>
        </w:rPr>
        <w:t>Implications</w:t>
      </w:r>
    </w:p>
    <w:p w:rsidR="001937BA" w:rsidRDefault="00EE0972" w:rsidP="00EE0972">
      <w:pPr>
        <w:spacing w:after="240" w:line="480" w:lineRule="auto"/>
        <w:rPr>
          <w:rFonts w:asciiTheme="majorHAnsi" w:hAnsiTheme="majorHAnsi" w:cs="Arial"/>
          <w:sz w:val="24"/>
          <w:szCs w:val="24"/>
        </w:rPr>
      </w:pPr>
      <w:r>
        <w:rPr>
          <w:rFonts w:asciiTheme="majorHAnsi" w:hAnsiTheme="majorHAnsi" w:cs="Arial"/>
          <w:b/>
          <w:sz w:val="24"/>
          <w:szCs w:val="24"/>
        </w:rPr>
        <w:tab/>
      </w:r>
      <w:r>
        <w:rPr>
          <w:rFonts w:asciiTheme="majorHAnsi" w:hAnsiTheme="majorHAnsi" w:cs="Arial"/>
          <w:sz w:val="24"/>
          <w:szCs w:val="24"/>
        </w:rPr>
        <w:t>With a system in place for analyzing that amount of grazable acreage at the Freeman Center</w:t>
      </w:r>
      <w:r w:rsidR="00904651">
        <w:rPr>
          <w:rFonts w:asciiTheme="majorHAnsi" w:hAnsiTheme="majorHAnsi" w:cs="Arial"/>
          <w:sz w:val="24"/>
          <w:szCs w:val="24"/>
        </w:rPr>
        <w:t xml:space="preserve"> they will now be able to determine how many cattle can be supported within a certain area. They will be able to visualize grazing locations as a whole and by individual pasture and have information </w:t>
      </w:r>
      <w:r w:rsidR="001937BA">
        <w:rPr>
          <w:rFonts w:asciiTheme="majorHAnsi" w:hAnsiTheme="majorHAnsi" w:cs="Arial"/>
          <w:sz w:val="24"/>
          <w:szCs w:val="24"/>
        </w:rPr>
        <w:t>regarding</w:t>
      </w:r>
      <w:r w:rsidR="00904651">
        <w:rPr>
          <w:rFonts w:asciiTheme="majorHAnsi" w:hAnsiTheme="majorHAnsi" w:cs="Arial"/>
          <w:sz w:val="24"/>
          <w:szCs w:val="24"/>
        </w:rPr>
        <w:t xml:space="preserve"> both. </w:t>
      </w:r>
      <w:r w:rsidR="001937BA">
        <w:rPr>
          <w:rFonts w:asciiTheme="majorHAnsi" w:hAnsiTheme="majorHAnsi" w:cs="Arial"/>
          <w:sz w:val="24"/>
          <w:szCs w:val="24"/>
        </w:rPr>
        <w:t xml:space="preserve">A better understanding of grazing at Freeman Center will lead to more sustainable land use in the future, and well maintained populations of cattle within each pasture. This will help prevent overgrazing because it will help ranchers estimate the actually amount of ground that is usable. </w:t>
      </w:r>
    </w:p>
    <w:p w:rsidR="00904651" w:rsidRPr="00EE0972" w:rsidRDefault="00904651" w:rsidP="001937BA">
      <w:pPr>
        <w:spacing w:after="240" w:line="480" w:lineRule="auto"/>
        <w:ind w:firstLine="720"/>
        <w:rPr>
          <w:rFonts w:asciiTheme="majorHAnsi" w:hAnsiTheme="majorHAnsi" w:cs="Arial"/>
          <w:sz w:val="24"/>
          <w:szCs w:val="24"/>
        </w:rPr>
      </w:pPr>
      <w:r>
        <w:rPr>
          <w:rFonts w:asciiTheme="majorHAnsi" w:hAnsiTheme="majorHAnsi" w:cs="Arial"/>
          <w:sz w:val="24"/>
          <w:szCs w:val="24"/>
        </w:rPr>
        <w:lastRenderedPageBreak/>
        <w:t xml:space="preserve">This system will be useful both now and in the future for </w:t>
      </w:r>
      <w:r w:rsidR="00EE0972">
        <w:rPr>
          <w:rFonts w:asciiTheme="majorHAnsi" w:hAnsiTheme="majorHAnsi" w:cs="Arial"/>
          <w:sz w:val="24"/>
          <w:szCs w:val="24"/>
        </w:rPr>
        <w:t>planning and land development.</w:t>
      </w:r>
      <w:r w:rsidR="001937BA">
        <w:rPr>
          <w:rFonts w:asciiTheme="majorHAnsi" w:hAnsiTheme="majorHAnsi" w:cs="Arial"/>
          <w:sz w:val="24"/>
          <w:szCs w:val="24"/>
        </w:rPr>
        <w:t xml:space="preserve"> </w:t>
      </w:r>
      <w:r>
        <w:rPr>
          <w:rFonts w:asciiTheme="majorHAnsi" w:hAnsiTheme="majorHAnsi" w:cs="Arial"/>
          <w:sz w:val="24"/>
          <w:szCs w:val="24"/>
        </w:rPr>
        <w:t xml:space="preserve">By expanding the geodatabase we are able to increase the body of knowledge of Freeman Ranch and aid it as it continues to expand into the future. </w:t>
      </w:r>
    </w:p>
    <w:p w:rsidR="001937BA" w:rsidRDefault="001937BA" w:rsidP="001937BA">
      <w:pPr>
        <w:spacing w:after="240" w:line="480" w:lineRule="auto"/>
        <w:rPr>
          <w:rFonts w:asciiTheme="majorHAnsi" w:hAnsiTheme="majorHAnsi" w:cs="Arial"/>
          <w:b/>
          <w:sz w:val="24"/>
          <w:szCs w:val="24"/>
        </w:rPr>
      </w:pPr>
    </w:p>
    <w:p w:rsidR="005E6CD6" w:rsidRPr="001937BA" w:rsidRDefault="005E6CD6" w:rsidP="001937BA">
      <w:pPr>
        <w:spacing w:after="240" w:line="480" w:lineRule="auto"/>
        <w:rPr>
          <w:rFonts w:asciiTheme="majorHAnsi" w:hAnsiTheme="majorHAnsi" w:cs="Arial"/>
          <w:sz w:val="24"/>
          <w:szCs w:val="24"/>
        </w:rPr>
      </w:pPr>
      <w:r w:rsidRPr="008465B4">
        <w:rPr>
          <w:rFonts w:asciiTheme="majorHAnsi" w:hAnsiTheme="majorHAnsi"/>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1555BCFC" wp14:editId="153FD216">
                <wp:simplePos x="0" y="0"/>
                <wp:positionH relativeFrom="column">
                  <wp:posOffset>4147185</wp:posOffset>
                </wp:positionH>
                <wp:positionV relativeFrom="paragraph">
                  <wp:posOffset>6394450</wp:posOffset>
                </wp:positionV>
                <wp:extent cx="2985135" cy="1283970"/>
                <wp:effectExtent l="0" t="0" r="5715" b="1143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85135" cy="128397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BDDC3"/>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326.55pt;margin-top:503.5pt;width:235.05pt;height:101.1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" filled="f" stroked="f" insetpen="t">
                <v:shadow color="#ebddc3"/>
                <o:lock v:ext="edit" shapetype="t"/>
                <v:textbox inset="0,0,0,0"/>
              </v:rect>
            </w:pict>
          </mc:Fallback>
        </mc:AlternateContent>
      </w:r>
      <w:r w:rsidR="001F1FDE" w:rsidRPr="008465B4">
        <w:rPr>
          <w:rFonts w:asciiTheme="majorHAnsi" w:hAnsiTheme="majorHAnsi" w:cs="Arial"/>
          <w:b/>
          <w:sz w:val="24"/>
          <w:szCs w:val="24"/>
        </w:rPr>
        <w:t>VII</w:t>
      </w:r>
      <w:r w:rsidRPr="008465B4">
        <w:rPr>
          <w:rFonts w:asciiTheme="majorHAnsi" w:hAnsiTheme="majorHAnsi" w:cs="Arial"/>
          <w:b/>
          <w:sz w:val="24"/>
          <w:szCs w:val="24"/>
        </w:rPr>
        <w:t>. Conclusion</w:t>
      </w:r>
    </w:p>
    <w:p w:rsidR="00B27C70" w:rsidRDefault="00C92857" w:rsidP="001937BA">
      <w:pPr>
        <w:spacing w:line="480" w:lineRule="auto"/>
        <w:ind w:firstLine="720"/>
        <w:rPr>
          <w:rFonts w:asciiTheme="majorHAnsi" w:hAnsiTheme="majorHAnsi" w:cs="Arial"/>
          <w:sz w:val="24"/>
          <w:szCs w:val="24"/>
        </w:rPr>
      </w:pPr>
      <w:r>
        <w:rPr>
          <w:rFonts w:asciiTheme="majorHAnsi" w:hAnsiTheme="majorHAnsi" w:cs="Arial"/>
          <w:sz w:val="24"/>
          <w:szCs w:val="24"/>
        </w:rPr>
        <w:t xml:space="preserve">Environmental </w:t>
      </w:r>
      <w:r w:rsidR="007F5235" w:rsidRPr="008465B4">
        <w:rPr>
          <w:rFonts w:asciiTheme="majorHAnsi" w:hAnsiTheme="majorHAnsi" w:cs="Arial"/>
          <w:sz w:val="24"/>
          <w:szCs w:val="24"/>
        </w:rPr>
        <w:t>Geo</w:t>
      </w:r>
      <w:r w:rsidR="005E6CD6" w:rsidRPr="008465B4">
        <w:rPr>
          <w:rFonts w:asciiTheme="majorHAnsi" w:hAnsiTheme="majorHAnsi" w:cs="Arial"/>
          <w:sz w:val="24"/>
          <w:szCs w:val="24"/>
        </w:rPr>
        <w:t xml:space="preserve">Spatial Consulting has researched and developed criteria for identifying the grazeability of landscapes. </w:t>
      </w:r>
      <w:r w:rsidR="00220662">
        <w:rPr>
          <w:rFonts w:asciiTheme="majorHAnsi" w:hAnsiTheme="majorHAnsi" w:cs="Arial"/>
          <w:sz w:val="24"/>
          <w:szCs w:val="24"/>
        </w:rPr>
        <w:t>While this data is very useful in its current form, it is not entirely complete. Due it time constrains, we were limited in the amount that we were able to accomplish</w:t>
      </w:r>
      <w:r w:rsidR="00B27C70">
        <w:rPr>
          <w:rFonts w:asciiTheme="majorHAnsi" w:hAnsiTheme="majorHAnsi" w:cs="Arial"/>
          <w:sz w:val="24"/>
          <w:szCs w:val="24"/>
        </w:rPr>
        <w:t>. Th</w:t>
      </w:r>
      <w:r w:rsidR="00220662">
        <w:rPr>
          <w:rFonts w:asciiTheme="majorHAnsi" w:hAnsiTheme="majorHAnsi" w:cs="Arial"/>
          <w:sz w:val="24"/>
          <w:szCs w:val="24"/>
        </w:rPr>
        <w:t xml:space="preserve">e quality of this information could be improved by cross checking estimates through point sampling. This would require fieldwork to verify the accessible or inaccessibility of certain areas. </w:t>
      </w:r>
    </w:p>
    <w:p w:rsidR="005E6CD6" w:rsidRDefault="00220662" w:rsidP="001937BA">
      <w:pPr>
        <w:spacing w:line="480" w:lineRule="auto"/>
        <w:ind w:firstLine="720"/>
        <w:rPr>
          <w:rFonts w:asciiTheme="majorHAnsi" w:hAnsiTheme="majorHAnsi" w:cs="Arial"/>
          <w:sz w:val="24"/>
          <w:szCs w:val="24"/>
        </w:rPr>
      </w:pPr>
      <w:r>
        <w:rPr>
          <w:rFonts w:asciiTheme="majorHAnsi" w:hAnsiTheme="majorHAnsi" w:cs="Arial"/>
          <w:sz w:val="24"/>
          <w:szCs w:val="24"/>
        </w:rPr>
        <w:t xml:space="preserve">Tree cover </w:t>
      </w:r>
      <w:r w:rsidR="00B27C70">
        <w:rPr>
          <w:rFonts w:asciiTheme="majorHAnsi" w:hAnsiTheme="majorHAnsi" w:cs="Arial"/>
          <w:sz w:val="24"/>
          <w:szCs w:val="24"/>
        </w:rPr>
        <w:t>may also create areas where there are paths or trails useful to cattle, but not visible through aerial photography. We tried to rectify these issues where ever we could, but it may lead to a small amount of inaccuracy. With further investigation and diligence this model could provide very detailed information on the areas where cattle may venture, but it this point our results are only approximations.</w:t>
      </w:r>
    </w:p>
    <w:p w:rsidR="00B27C70" w:rsidRDefault="00B27C70" w:rsidP="001937BA">
      <w:pPr>
        <w:spacing w:line="480" w:lineRule="auto"/>
        <w:ind w:firstLine="720"/>
        <w:rPr>
          <w:rFonts w:asciiTheme="majorHAnsi" w:hAnsiTheme="majorHAnsi" w:cs="Arial"/>
          <w:sz w:val="24"/>
          <w:szCs w:val="24"/>
        </w:rPr>
      </w:pPr>
    </w:p>
    <w:p w:rsidR="00B27C70" w:rsidRDefault="00B27C70" w:rsidP="001937BA">
      <w:pPr>
        <w:spacing w:line="480" w:lineRule="auto"/>
        <w:ind w:firstLine="720"/>
        <w:rPr>
          <w:rFonts w:asciiTheme="majorHAnsi" w:hAnsiTheme="majorHAnsi" w:cs="Arial"/>
          <w:sz w:val="24"/>
          <w:szCs w:val="24"/>
        </w:rPr>
      </w:pPr>
    </w:p>
    <w:p w:rsidR="00B27C70" w:rsidRDefault="00B27C70" w:rsidP="001937BA">
      <w:pPr>
        <w:spacing w:line="480" w:lineRule="auto"/>
        <w:ind w:firstLine="720"/>
        <w:rPr>
          <w:rFonts w:asciiTheme="majorHAnsi" w:hAnsiTheme="majorHAnsi" w:cs="Arial"/>
          <w:sz w:val="24"/>
          <w:szCs w:val="24"/>
        </w:rPr>
      </w:pPr>
    </w:p>
    <w:p w:rsidR="00B27C70" w:rsidRDefault="00B27C70" w:rsidP="001937BA">
      <w:pPr>
        <w:spacing w:line="480" w:lineRule="auto"/>
        <w:ind w:firstLine="720"/>
        <w:rPr>
          <w:rFonts w:asciiTheme="majorHAnsi" w:hAnsiTheme="majorHAnsi" w:cs="Arial"/>
          <w:sz w:val="24"/>
          <w:szCs w:val="24"/>
        </w:rPr>
      </w:pPr>
    </w:p>
    <w:p w:rsidR="00B27C70" w:rsidRDefault="00B27C70" w:rsidP="001937BA">
      <w:pPr>
        <w:spacing w:line="480" w:lineRule="auto"/>
        <w:ind w:firstLine="720"/>
        <w:rPr>
          <w:rFonts w:asciiTheme="majorHAnsi" w:hAnsiTheme="majorHAnsi" w:cs="Arial"/>
          <w:sz w:val="24"/>
          <w:szCs w:val="24"/>
        </w:rPr>
      </w:pPr>
    </w:p>
    <w:p w:rsidR="005E6CD6" w:rsidRPr="001937BA" w:rsidRDefault="005E6CD6" w:rsidP="005E6CD6">
      <w:pPr>
        <w:spacing w:line="240" w:lineRule="auto"/>
        <w:rPr>
          <w:rFonts w:asciiTheme="majorHAnsi" w:hAnsiTheme="majorHAnsi" w:cs="Arial"/>
          <w:b/>
          <w:sz w:val="32"/>
          <w:szCs w:val="32"/>
        </w:rPr>
      </w:pPr>
      <w:r w:rsidRPr="001937BA">
        <w:rPr>
          <w:rFonts w:asciiTheme="majorHAnsi" w:hAnsiTheme="majorHAnsi" w:cs="Arial"/>
          <w:b/>
          <w:sz w:val="32"/>
          <w:szCs w:val="32"/>
        </w:rPr>
        <w:t>VI</w:t>
      </w:r>
      <w:r w:rsidR="001F1FDE" w:rsidRPr="001937BA">
        <w:rPr>
          <w:rFonts w:asciiTheme="majorHAnsi" w:hAnsiTheme="majorHAnsi" w:cs="Arial"/>
          <w:b/>
          <w:sz w:val="32"/>
          <w:szCs w:val="32"/>
        </w:rPr>
        <w:t>II</w:t>
      </w:r>
      <w:r w:rsidRPr="001937BA">
        <w:rPr>
          <w:rFonts w:asciiTheme="majorHAnsi" w:hAnsiTheme="majorHAnsi" w:cs="Arial"/>
          <w:b/>
          <w:sz w:val="32"/>
          <w:szCs w:val="32"/>
        </w:rPr>
        <w:t xml:space="preserve">. </w:t>
      </w:r>
      <w:r w:rsidR="00E56CA0" w:rsidRPr="001937BA">
        <w:rPr>
          <w:rFonts w:asciiTheme="majorHAnsi" w:hAnsiTheme="majorHAnsi" w:cs="Arial"/>
          <w:b/>
          <w:sz w:val="32"/>
          <w:szCs w:val="32"/>
        </w:rPr>
        <w:t>References</w:t>
      </w:r>
    </w:p>
    <w:p w:rsidR="005E6CD6" w:rsidRPr="001937BA" w:rsidRDefault="005E6CD6" w:rsidP="005E6CD6">
      <w:pPr>
        <w:spacing w:line="240" w:lineRule="auto"/>
        <w:rPr>
          <w:rFonts w:asciiTheme="majorHAnsi" w:hAnsiTheme="majorHAnsi" w:cs="Arial"/>
          <w:sz w:val="26"/>
          <w:szCs w:val="26"/>
        </w:rPr>
      </w:pPr>
    </w:p>
    <w:p w:rsidR="005E6CD6" w:rsidRPr="001937BA" w:rsidRDefault="005E6CD6" w:rsidP="005E6CD6">
      <w:pPr>
        <w:spacing w:line="240" w:lineRule="auto"/>
        <w:rPr>
          <w:rFonts w:asciiTheme="majorHAnsi" w:hAnsiTheme="majorHAnsi" w:cs="Arial"/>
          <w:sz w:val="26"/>
          <w:szCs w:val="26"/>
        </w:rPr>
      </w:pPr>
      <w:r w:rsidRPr="001937BA">
        <w:rPr>
          <w:rFonts w:asciiTheme="majorHAnsi" w:hAnsiTheme="majorHAnsi" w:cs="Arial"/>
          <w:sz w:val="26"/>
          <w:szCs w:val="26"/>
        </w:rPr>
        <w:t xml:space="preserve">Wade, T., B. Schultz, J.D. Wickham, D.F. Bradford. 1998. Modeling the potential spatial distribution of beef cattle grazing using a Geographic Information System. </w:t>
      </w:r>
      <w:r w:rsidRPr="001937BA">
        <w:rPr>
          <w:rFonts w:asciiTheme="majorHAnsi" w:hAnsiTheme="majorHAnsi" w:cs="Arial"/>
          <w:i/>
          <w:sz w:val="26"/>
          <w:szCs w:val="26"/>
        </w:rPr>
        <w:t>Journal of Arid Environments</w:t>
      </w:r>
      <w:r w:rsidRPr="001937BA">
        <w:rPr>
          <w:rFonts w:asciiTheme="majorHAnsi" w:hAnsiTheme="majorHAnsi" w:cs="Arial"/>
          <w:sz w:val="26"/>
          <w:szCs w:val="26"/>
        </w:rPr>
        <w:t xml:space="preserve"> 38: 325–334.</w:t>
      </w:r>
    </w:p>
    <w:p w:rsidR="005E6CD6" w:rsidRPr="001937BA" w:rsidRDefault="005E6CD6" w:rsidP="005E6CD6">
      <w:pPr>
        <w:spacing w:line="240" w:lineRule="auto"/>
        <w:rPr>
          <w:rFonts w:asciiTheme="majorHAnsi" w:hAnsiTheme="majorHAnsi" w:cs="Arial"/>
          <w:sz w:val="26"/>
          <w:szCs w:val="26"/>
        </w:rPr>
      </w:pPr>
    </w:p>
    <w:p w:rsidR="005E6CD6" w:rsidRPr="001937BA" w:rsidRDefault="005E6CD6" w:rsidP="005E6CD6">
      <w:pPr>
        <w:spacing w:line="240" w:lineRule="auto"/>
        <w:rPr>
          <w:rFonts w:asciiTheme="majorHAnsi" w:hAnsiTheme="majorHAnsi" w:cs="Arial"/>
          <w:sz w:val="26"/>
          <w:szCs w:val="26"/>
        </w:rPr>
      </w:pPr>
      <w:r w:rsidRPr="001937BA">
        <w:rPr>
          <w:rFonts w:asciiTheme="majorHAnsi" w:hAnsiTheme="majorHAnsi" w:cs="Arial"/>
          <w:sz w:val="26"/>
          <w:szCs w:val="26"/>
        </w:rPr>
        <w:t xml:space="preserve">Hohlt, J., R.K. Lyons, C.W. Hanselka, D. McKown. 2009. Estimating Grazeable Acreage for Cattle. </w:t>
      </w:r>
      <w:r w:rsidRPr="001937BA">
        <w:rPr>
          <w:rFonts w:asciiTheme="majorHAnsi" w:hAnsiTheme="majorHAnsi" w:cs="Arial"/>
          <w:i/>
          <w:sz w:val="26"/>
          <w:szCs w:val="26"/>
        </w:rPr>
        <w:t>AgriLife Communications Texas A&amp;M</w:t>
      </w:r>
      <w:r w:rsidRPr="001937BA">
        <w:rPr>
          <w:rFonts w:asciiTheme="majorHAnsi" w:hAnsiTheme="majorHAnsi" w:cs="Arial"/>
          <w:sz w:val="26"/>
          <w:szCs w:val="26"/>
        </w:rPr>
        <w:t>.</w:t>
      </w:r>
    </w:p>
    <w:p w:rsidR="005E6CD6" w:rsidRPr="001937BA" w:rsidRDefault="005E6CD6" w:rsidP="005E6CD6">
      <w:pPr>
        <w:spacing w:line="240" w:lineRule="auto"/>
        <w:rPr>
          <w:rFonts w:asciiTheme="majorHAnsi" w:hAnsiTheme="majorHAnsi" w:cs="Arial"/>
          <w:sz w:val="26"/>
          <w:szCs w:val="26"/>
        </w:rPr>
      </w:pPr>
      <w:r w:rsidRPr="001937BA">
        <w:rPr>
          <w:rFonts w:asciiTheme="majorHAnsi" w:hAnsiTheme="majorHAnsi" w:cs="Arial"/>
          <w:sz w:val="26"/>
          <w:szCs w:val="26"/>
        </w:rPr>
        <w:t xml:space="preserve"> </w:t>
      </w:r>
    </w:p>
    <w:p w:rsidR="005E6CD6" w:rsidRPr="001937BA" w:rsidRDefault="005E6CD6" w:rsidP="005E6CD6">
      <w:pPr>
        <w:spacing w:line="240" w:lineRule="auto"/>
        <w:rPr>
          <w:rFonts w:asciiTheme="majorHAnsi" w:hAnsiTheme="majorHAnsi" w:cs="Arial"/>
          <w:sz w:val="26"/>
          <w:szCs w:val="26"/>
        </w:rPr>
      </w:pPr>
      <w:r w:rsidRPr="001937BA">
        <w:rPr>
          <w:rFonts w:asciiTheme="majorHAnsi" w:hAnsiTheme="majorHAnsi" w:cs="Arial"/>
          <w:sz w:val="26"/>
          <w:szCs w:val="26"/>
        </w:rPr>
        <w:t xml:space="preserve">White, L., C. Richardson. </w:t>
      </w:r>
      <w:r w:rsidRPr="001937BA">
        <w:rPr>
          <w:rFonts w:asciiTheme="majorHAnsi" w:hAnsiTheme="majorHAnsi" w:cs="Arial"/>
          <w:i/>
          <w:sz w:val="26"/>
          <w:szCs w:val="26"/>
        </w:rPr>
        <w:t>How Much Forage Do You Have?</w:t>
      </w:r>
      <w:r w:rsidRPr="001937BA">
        <w:rPr>
          <w:rFonts w:asciiTheme="majorHAnsi" w:hAnsiTheme="majorHAnsi" w:cs="Arial"/>
          <w:sz w:val="26"/>
          <w:szCs w:val="26"/>
        </w:rPr>
        <w:t xml:space="preserve"> </w:t>
      </w:r>
      <w:hyperlink r:id="rId15" w:history="1">
        <w:r w:rsidRPr="001937BA">
          <w:rPr>
            <w:rStyle w:val="Hyperlink"/>
            <w:rFonts w:asciiTheme="majorHAnsi" w:hAnsiTheme="majorHAnsi" w:cs="Arial"/>
            <w:sz w:val="26"/>
            <w:szCs w:val="26"/>
          </w:rPr>
          <w:t>http://texnat.tamu.edu/library/publications/how-much-forage-do-you-have/</w:t>
        </w:r>
      </w:hyperlink>
      <w:r w:rsidRPr="001937BA">
        <w:rPr>
          <w:rFonts w:asciiTheme="majorHAnsi" w:hAnsiTheme="majorHAnsi" w:cs="Arial"/>
          <w:sz w:val="26"/>
          <w:szCs w:val="26"/>
        </w:rPr>
        <w:t xml:space="preserve"> (last accessed 10 February 2014)</w:t>
      </w:r>
    </w:p>
    <w:p w:rsidR="00256F18" w:rsidRDefault="00256F18" w:rsidP="005E6CD6">
      <w:pPr>
        <w:spacing w:line="240" w:lineRule="auto"/>
        <w:rPr>
          <w:rFonts w:ascii="Arial" w:hAnsi="Arial" w:cs="Arial"/>
          <w:sz w:val="26"/>
          <w:szCs w:val="26"/>
        </w:rPr>
      </w:pPr>
    </w:p>
    <w:p w:rsidR="00256F18" w:rsidRDefault="00256F18" w:rsidP="005E6CD6">
      <w:pPr>
        <w:spacing w:line="240" w:lineRule="auto"/>
        <w:rPr>
          <w:rFonts w:ascii="Arial" w:hAnsi="Arial" w:cs="Arial"/>
          <w:sz w:val="26"/>
          <w:szCs w:val="26"/>
        </w:rPr>
      </w:pPr>
    </w:p>
    <w:p w:rsidR="00DA402A" w:rsidRDefault="00DA402A" w:rsidP="005E6CD6">
      <w:pPr>
        <w:spacing w:line="240" w:lineRule="auto"/>
        <w:rPr>
          <w:rFonts w:ascii="Arial" w:hAnsi="Arial" w:cs="Arial"/>
          <w:sz w:val="26"/>
          <w:szCs w:val="26"/>
        </w:rPr>
      </w:pPr>
    </w:p>
    <w:p w:rsidR="00D96404" w:rsidRDefault="00D96404"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256F18" w:rsidRDefault="00256F18" w:rsidP="005E6CD6">
      <w:pPr>
        <w:spacing w:line="480" w:lineRule="auto"/>
        <w:rPr>
          <w:rFonts w:ascii="Arial" w:hAnsi="Arial" w:cs="Arial"/>
          <w:sz w:val="26"/>
          <w:szCs w:val="26"/>
        </w:rPr>
      </w:pPr>
    </w:p>
    <w:p w:rsidR="005E6CD6" w:rsidRPr="00DA402A" w:rsidRDefault="001F1FDE" w:rsidP="005E6CD6">
      <w:pPr>
        <w:spacing w:line="480" w:lineRule="auto"/>
        <w:rPr>
          <w:b/>
          <w:sz w:val="32"/>
          <w:szCs w:val="32"/>
        </w:rPr>
      </w:pPr>
      <w:r w:rsidRPr="00DA402A">
        <w:rPr>
          <w:b/>
          <w:sz w:val="32"/>
          <w:szCs w:val="32"/>
        </w:rPr>
        <w:lastRenderedPageBreak/>
        <w:t>Appendix I: Contributions</w:t>
      </w:r>
    </w:p>
    <w:p w:rsidR="001F1FDE" w:rsidRDefault="001F1FDE" w:rsidP="001F1FDE">
      <w:pPr>
        <w:spacing w:after="0" w:line="480" w:lineRule="auto"/>
        <w:rPr>
          <w:rFonts w:ascii="Arial" w:hAnsi="Arial" w:cs="Arial"/>
          <w:kern w:val="0"/>
          <w:sz w:val="26"/>
          <w:szCs w:val="26"/>
        </w:rPr>
      </w:pPr>
      <w:r w:rsidRPr="00E468B6">
        <w:rPr>
          <w:rFonts w:ascii="Arial" w:hAnsi="Arial" w:cs="Arial"/>
          <w:kern w:val="0"/>
          <w:sz w:val="26"/>
          <w:szCs w:val="26"/>
        </w:rPr>
        <w:t>Sara Dunlap: Data Analysis: Project Management, Methodology, Timetable, Project Design, Implications, GIS Analyst</w:t>
      </w:r>
      <w:r w:rsidR="00326C95">
        <w:rPr>
          <w:rFonts w:ascii="Arial" w:hAnsi="Arial" w:cs="Arial"/>
          <w:kern w:val="0"/>
          <w:sz w:val="26"/>
          <w:szCs w:val="26"/>
        </w:rPr>
        <w:t>, Remote Sensing Expert</w:t>
      </w:r>
      <w:r w:rsidR="0087662B">
        <w:rPr>
          <w:rFonts w:ascii="Arial" w:hAnsi="Arial" w:cs="Arial"/>
          <w:kern w:val="0"/>
          <w:sz w:val="26"/>
          <w:szCs w:val="26"/>
        </w:rPr>
        <w:t>, Graphic Designer</w:t>
      </w:r>
      <w:r w:rsidR="002C32FC">
        <w:rPr>
          <w:rFonts w:ascii="Arial" w:hAnsi="Arial" w:cs="Arial"/>
          <w:kern w:val="0"/>
          <w:sz w:val="26"/>
          <w:szCs w:val="26"/>
        </w:rPr>
        <w:t>, Editor</w:t>
      </w:r>
    </w:p>
    <w:p w:rsidR="001F1FDE" w:rsidRDefault="001F1FDE" w:rsidP="001F1FDE">
      <w:pPr>
        <w:spacing w:after="0" w:line="480" w:lineRule="auto"/>
        <w:rPr>
          <w:rFonts w:ascii="Arial" w:hAnsi="Arial" w:cs="Arial"/>
          <w:kern w:val="0"/>
          <w:sz w:val="26"/>
          <w:szCs w:val="26"/>
        </w:rPr>
      </w:pPr>
    </w:p>
    <w:p w:rsidR="001F1FDE" w:rsidRDefault="001F1FDE" w:rsidP="001F1FDE">
      <w:pPr>
        <w:spacing w:after="0" w:line="480" w:lineRule="auto"/>
        <w:rPr>
          <w:rFonts w:ascii="Arial" w:hAnsi="Arial" w:cs="Arial"/>
          <w:kern w:val="0"/>
          <w:sz w:val="26"/>
          <w:szCs w:val="26"/>
        </w:rPr>
      </w:pPr>
      <w:r w:rsidRPr="00E468B6">
        <w:rPr>
          <w:rFonts w:ascii="Arial" w:hAnsi="Arial" w:cs="Arial"/>
          <w:kern w:val="0"/>
          <w:sz w:val="26"/>
          <w:szCs w:val="26"/>
        </w:rPr>
        <w:t>David Szpakowski: Data Analysis:</w:t>
      </w:r>
      <w:r>
        <w:rPr>
          <w:rFonts w:ascii="Arial" w:hAnsi="Arial" w:cs="Arial"/>
          <w:kern w:val="0"/>
          <w:sz w:val="26"/>
          <w:szCs w:val="26"/>
        </w:rPr>
        <w:t xml:space="preserve"> Assistant Project Manager,</w:t>
      </w:r>
      <w:r w:rsidRPr="00E468B6">
        <w:rPr>
          <w:rFonts w:ascii="Arial" w:hAnsi="Arial" w:cs="Arial"/>
          <w:kern w:val="0"/>
          <w:sz w:val="26"/>
          <w:szCs w:val="26"/>
        </w:rPr>
        <w:t xml:space="preserve"> Literature Review, Purpose, Scope, References, GIS Analyst</w:t>
      </w:r>
      <w:r w:rsidR="0087662B">
        <w:rPr>
          <w:rFonts w:ascii="Arial" w:hAnsi="Arial" w:cs="Arial"/>
          <w:kern w:val="0"/>
          <w:sz w:val="26"/>
          <w:szCs w:val="26"/>
        </w:rPr>
        <w:t>, ArcScene Expert</w:t>
      </w:r>
    </w:p>
    <w:p w:rsidR="001F1FDE" w:rsidRPr="00E468B6" w:rsidRDefault="001F1FDE" w:rsidP="001F1FDE">
      <w:pPr>
        <w:spacing w:after="0" w:line="480" w:lineRule="auto"/>
        <w:rPr>
          <w:rFonts w:ascii="Times New Roman" w:hAnsi="Times New Roman"/>
          <w:color w:val="auto"/>
          <w:kern w:val="0"/>
          <w:sz w:val="26"/>
          <w:szCs w:val="26"/>
        </w:rPr>
      </w:pPr>
    </w:p>
    <w:p w:rsidR="00D96404" w:rsidRPr="00D96404" w:rsidRDefault="001F1FDE" w:rsidP="00D96404">
      <w:pPr>
        <w:spacing w:after="0" w:line="480" w:lineRule="auto"/>
        <w:jc w:val="center"/>
        <w:rPr>
          <w:rFonts w:ascii="Arial" w:hAnsi="Arial" w:cs="Arial"/>
          <w:kern w:val="0"/>
          <w:sz w:val="26"/>
          <w:szCs w:val="26"/>
        </w:rPr>
      </w:pPr>
      <w:r w:rsidRPr="00E468B6">
        <w:rPr>
          <w:rFonts w:ascii="Arial" w:hAnsi="Arial" w:cs="Arial"/>
          <w:kern w:val="0"/>
          <w:sz w:val="26"/>
          <w:szCs w:val="26"/>
        </w:rPr>
        <w:t>Natalie Bowman: Data Analysis: Budget Analysis, Summary, Final Deliverables, Conclusion, GIS Analyst</w:t>
      </w:r>
      <w:r w:rsidR="00326C95">
        <w:rPr>
          <w:rFonts w:ascii="Arial" w:hAnsi="Arial" w:cs="Arial"/>
          <w:kern w:val="0"/>
          <w:sz w:val="26"/>
          <w:szCs w:val="26"/>
        </w:rPr>
        <w:t>, Remote Sensing Assistant</w:t>
      </w:r>
      <w:r w:rsidR="0087662B">
        <w:rPr>
          <w:rFonts w:ascii="Arial" w:hAnsi="Arial" w:cs="Arial"/>
          <w:kern w:val="0"/>
          <w:sz w:val="26"/>
          <w:szCs w:val="26"/>
        </w:rPr>
        <w:t>, 2D Map Creator</w:t>
      </w:r>
      <w:r w:rsidR="00326C95">
        <w:rPr>
          <w:rFonts w:ascii="Times New Roman" w:hAnsi="Times New Roman"/>
          <w:color w:val="auto"/>
          <w:kern w:val="0"/>
          <w:sz w:val="26"/>
          <w:szCs w:val="26"/>
        </w:rPr>
        <w:br w:type="page"/>
      </w:r>
      <w:r w:rsidR="00D96404">
        <w:lastRenderedPageBreak/>
        <w:t>Environmental GeoSpatial Consulting</w:t>
      </w:r>
    </w:p>
    <w:p w:rsidR="00D96404" w:rsidRDefault="00D96404" w:rsidP="00D96404">
      <w:pPr>
        <w:jc w:val="center"/>
      </w:pPr>
      <w:r>
        <w:t>Freeman Center</w:t>
      </w:r>
    </w:p>
    <w:p w:rsidR="00D96404" w:rsidRDefault="00D96404" w:rsidP="00D96404">
      <w:pPr>
        <w:jc w:val="center"/>
      </w:pPr>
      <w:r>
        <w:t>GIS Data Dictionary</w:t>
      </w:r>
    </w:p>
    <w:p w:rsidR="00D96404" w:rsidRDefault="00D96404" w:rsidP="00D96404">
      <w:pPr>
        <w:jc w:val="center"/>
      </w:pPr>
    </w:p>
    <w:p w:rsidR="00D96404" w:rsidRDefault="00D96404" w:rsidP="00D96404">
      <w:r>
        <w:t xml:space="preserve">Projection: </w:t>
      </w:r>
      <w:r>
        <w:rPr>
          <w:rFonts w:ascii="Verdana" w:hAnsi="Verdana"/>
          <w:color w:val="000020"/>
          <w:sz w:val="19"/>
          <w:szCs w:val="19"/>
        </w:rPr>
        <w:t>NAD_1983_UTM_Zone_14N</w:t>
      </w:r>
      <w:r>
        <w:tab/>
      </w:r>
      <w:r>
        <w:tab/>
      </w:r>
      <w:r>
        <w:tab/>
      </w:r>
      <w:r>
        <w:tab/>
      </w:r>
      <w:r>
        <w:tab/>
      </w:r>
      <w:r>
        <w:tab/>
      </w:r>
      <w:r>
        <w:tab/>
      </w:r>
      <w:r>
        <w:tab/>
      </w:r>
      <w:r>
        <w:tab/>
        <w:t>Datum: D North American 1983</w:t>
      </w:r>
    </w:p>
    <w:p w:rsidR="00D96404" w:rsidRDefault="00D96404" w:rsidP="00D96404"/>
    <w:tbl>
      <w:tblPr>
        <w:tblW w:w="10725"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1710"/>
        <w:gridCol w:w="1350"/>
        <w:gridCol w:w="1080"/>
        <w:gridCol w:w="1530"/>
        <w:gridCol w:w="1080"/>
        <w:gridCol w:w="1561"/>
      </w:tblGrid>
      <w:tr w:rsidR="00D96404" w:rsidTr="00D96404">
        <w:trPr>
          <w:trHeight w:val="137"/>
        </w:trPr>
        <w:tc>
          <w:tcPr>
            <w:tcW w:w="24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6404" w:rsidRDefault="00D96404">
            <w:pPr>
              <w:spacing w:line="276" w:lineRule="auto"/>
              <w:ind w:left="57"/>
              <w:jc w:val="center"/>
              <w:rPr>
                <w:rFonts w:ascii="Times New Roman" w:hAnsi="Times New Roman"/>
                <w:b/>
                <w:sz w:val="24"/>
                <w:szCs w:val="24"/>
              </w:rPr>
            </w:pPr>
            <w:r>
              <w:rPr>
                <w:b/>
              </w:rPr>
              <w:t>File Name</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6404" w:rsidRDefault="00D96404">
            <w:pPr>
              <w:spacing w:line="276" w:lineRule="auto"/>
              <w:ind w:left="114"/>
              <w:jc w:val="center"/>
              <w:rPr>
                <w:rFonts w:ascii="Times New Roman" w:hAnsi="Times New Roman"/>
                <w:b/>
                <w:sz w:val="24"/>
                <w:szCs w:val="24"/>
              </w:rPr>
            </w:pPr>
            <w:r>
              <w:rPr>
                <w:b/>
              </w:rPr>
              <w:t>Description</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6404" w:rsidRDefault="00D96404">
            <w:pPr>
              <w:spacing w:line="276" w:lineRule="auto"/>
              <w:ind w:left="141"/>
              <w:jc w:val="center"/>
              <w:rPr>
                <w:rFonts w:ascii="Times New Roman" w:hAnsi="Times New Roman"/>
                <w:b/>
                <w:sz w:val="24"/>
                <w:szCs w:val="24"/>
              </w:rPr>
            </w:pPr>
            <w:r>
              <w:rPr>
                <w:b/>
              </w:rPr>
              <w:t>Features</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6404" w:rsidRDefault="00D96404">
            <w:pPr>
              <w:spacing w:line="276" w:lineRule="auto"/>
              <w:jc w:val="center"/>
              <w:rPr>
                <w:rFonts w:ascii="Times New Roman" w:hAnsi="Times New Roman"/>
                <w:b/>
                <w:sz w:val="24"/>
                <w:szCs w:val="24"/>
              </w:rPr>
            </w:pPr>
            <w:r>
              <w:rPr>
                <w:b/>
              </w:rPr>
              <w:t>Max Scale</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6404" w:rsidRDefault="00D96404">
            <w:pPr>
              <w:spacing w:line="276" w:lineRule="auto"/>
              <w:ind w:left="72"/>
              <w:jc w:val="center"/>
              <w:rPr>
                <w:rFonts w:ascii="Times New Roman" w:hAnsi="Times New Roman"/>
                <w:b/>
                <w:sz w:val="24"/>
                <w:szCs w:val="24"/>
              </w:rPr>
            </w:pPr>
            <w:r>
              <w:rPr>
                <w:b/>
              </w:rPr>
              <w:t>Data Source</w:t>
            </w:r>
          </w:p>
        </w:tc>
        <w:tc>
          <w:tcPr>
            <w:tcW w:w="1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6404" w:rsidRDefault="00D96404">
            <w:pPr>
              <w:spacing w:line="276" w:lineRule="auto"/>
              <w:ind w:left="84"/>
              <w:jc w:val="center"/>
              <w:rPr>
                <w:rFonts w:ascii="Times New Roman" w:hAnsi="Times New Roman"/>
                <w:b/>
                <w:sz w:val="24"/>
                <w:szCs w:val="24"/>
              </w:rPr>
            </w:pPr>
            <w:r>
              <w:rPr>
                <w:b/>
              </w:rPr>
              <w:t>Source Date</w:t>
            </w:r>
          </w:p>
        </w:tc>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96404" w:rsidRDefault="00D96404">
            <w:pPr>
              <w:spacing w:line="276" w:lineRule="auto"/>
              <w:ind w:left="66"/>
              <w:jc w:val="center"/>
              <w:rPr>
                <w:rFonts w:ascii="Times New Roman" w:hAnsi="Times New Roman"/>
                <w:b/>
                <w:sz w:val="24"/>
                <w:szCs w:val="24"/>
              </w:rPr>
            </w:pPr>
            <w:r>
              <w:rPr>
                <w:b/>
              </w:rPr>
              <w:t>Revision Date</w:t>
            </w:r>
          </w:p>
        </w:tc>
      </w:tr>
      <w:tr w:rsidR="00D96404" w:rsidTr="00D96404">
        <w:trPr>
          <w:trHeight w:val="188"/>
        </w:trPr>
        <w:tc>
          <w:tcPr>
            <w:tcW w:w="2415"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57"/>
              <w:jc w:val="center"/>
              <w:rPr>
                <w:rFonts w:ascii="Times New Roman" w:hAnsi="Times New Roman"/>
                <w:bCs/>
                <w:sz w:val="24"/>
                <w:szCs w:val="24"/>
              </w:rPr>
            </w:pPr>
            <w:r>
              <w:rPr>
                <w:bCs/>
              </w:rPr>
              <w:t>fr_aspect</w:t>
            </w:r>
          </w:p>
        </w:tc>
        <w:tc>
          <w:tcPr>
            <w:tcW w:w="171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114"/>
              <w:jc w:val="center"/>
              <w:rPr>
                <w:rFonts w:ascii="Times New Roman" w:hAnsi="Times New Roman"/>
                <w:sz w:val="24"/>
                <w:szCs w:val="24"/>
              </w:rPr>
            </w:pPr>
            <w:r>
              <w:t>Aspect map</w:t>
            </w:r>
          </w:p>
        </w:tc>
        <w:tc>
          <w:tcPr>
            <w:tcW w:w="135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141"/>
              <w:jc w:val="center"/>
              <w:rPr>
                <w:rFonts w:ascii="Times New Roman" w:hAnsi="Times New Roman"/>
                <w:sz w:val="24"/>
                <w:szCs w:val="24"/>
              </w:rPr>
            </w:pPr>
            <w:r>
              <w:t>Raster</w:t>
            </w:r>
          </w:p>
        </w:tc>
        <w:tc>
          <w:tcPr>
            <w:tcW w:w="108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jc w:val="center"/>
              <w:rPr>
                <w:rFonts w:ascii="Times New Roman" w:hAnsi="Times New Roman"/>
                <w:sz w:val="24"/>
                <w:szCs w:val="24"/>
              </w:rPr>
            </w:pPr>
            <w:r>
              <w:t>1:5,000</w:t>
            </w:r>
          </w:p>
        </w:tc>
        <w:tc>
          <w:tcPr>
            <w:tcW w:w="153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72"/>
              <w:jc w:val="center"/>
              <w:rPr>
                <w:rFonts w:ascii="Times New Roman" w:hAnsi="Times New Roman"/>
                <w:sz w:val="24"/>
                <w:szCs w:val="24"/>
              </w:rPr>
            </w:pPr>
            <w:r>
              <w:t>FGDC</w:t>
            </w:r>
          </w:p>
        </w:tc>
        <w:tc>
          <w:tcPr>
            <w:tcW w:w="108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84"/>
              <w:jc w:val="center"/>
              <w:rPr>
                <w:rFonts w:ascii="Times New Roman" w:hAnsi="Times New Roman"/>
                <w:sz w:val="24"/>
                <w:szCs w:val="24"/>
              </w:rPr>
            </w:pPr>
            <w:r>
              <w:t>1998</w:t>
            </w:r>
          </w:p>
        </w:tc>
        <w:tc>
          <w:tcPr>
            <w:tcW w:w="1561"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66"/>
              <w:jc w:val="center"/>
              <w:rPr>
                <w:rFonts w:ascii="Times New Roman" w:hAnsi="Times New Roman"/>
                <w:sz w:val="24"/>
                <w:szCs w:val="24"/>
              </w:rPr>
            </w:pPr>
            <w:r>
              <w:t>2014</w:t>
            </w:r>
          </w:p>
        </w:tc>
      </w:tr>
      <w:tr w:rsidR="00D96404" w:rsidTr="00D96404">
        <w:trPr>
          <w:trHeight w:val="183"/>
        </w:trPr>
        <w:tc>
          <w:tcPr>
            <w:tcW w:w="2415"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57"/>
              <w:jc w:val="center"/>
              <w:rPr>
                <w:rFonts w:ascii="Times New Roman" w:hAnsi="Times New Roman"/>
                <w:sz w:val="24"/>
                <w:szCs w:val="24"/>
              </w:rPr>
            </w:pPr>
            <w:r>
              <w:t>3D DEM</w:t>
            </w:r>
          </w:p>
        </w:tc>
        <w:tc>
          <w:tcPr>
            <w:tcW w:w="171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114"/>
              <w:jc w:val="center"/>
              <w:rPr>
                <w:rFonts w:ascii="Times New Roman" w:hAnsi="Times New Roman"/>
                <w:sz w:val="24"/>
                <w:szCs w:val="24"/>
              </w:rPr>
            </w:pPr>
            <w:r>
              <w:t>3D Map</w:t>
            </w:r>
          </w:p>
        </w:tc>
        <w:tc>
          <w:tcPr>
            <w:tcW w:w="135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141"/>
              <w:jc w:val="center"/>
              <w:rPr>
                <w:rFonts w:ascii="Times New Roman" w:hAnsi="Times New Roman"/>
                <w:sz w:val="24"/>
                <w:szCs w:val="24"/>
              </w:rPr>
            </w:pPr>
            <w:r>
              <w:t>TIN</w:t>
            </w:r>
          </w:p>
        </w:tc>
        <w:tc>
          <w:tcPr>
            <w:tcW w:w="108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jc w:val="center"/>
              <w:rPr>
                <w:rFonts w:ascii="Times New Roman" w:hAnsi="Times New Roman"/>
                <w:sz w:val="24"/>
                <w:szCs w:val="24"/>
              </w:rPr>
            </w:pPr>
            <w:r>
              <w:t>1:5,000</w:t>
            </w:r>
          </w:p>
        </w:tc>
        <w:tc>
          <w:tcPr>
            <w:tcW w:w="153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72"/>
              <w:jc w:val="center"/>
              <w:rPr>
                <w:rFonts w:ascii="Times New Roman" w:hAnsi="Times New Roman"/>
                <w:sz w:val="24"/>
                <w:szCs w:val="24"/>
              </w:rPr>
            </w:pPr>
            <w:r>
              <w:t>CAPCOG</w:t>
            </w:r>
          </w:p>
        </w:tc>
        <w:tc>
          <w:tcPr>
            <w:tcW w:w="108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84"/>
              <w:jc w:val="center"/>
              <w:rPr>
                <w:rFonts w:ascii="Times New Roman" w:hAnsi="Times New Roman"/>
                <w:sz w:val="24"/>
                <w:szCs w:val="24"/>
              </w:rPr>
            </w:pPr>
            <w:r>
              <w:t>2006</w:t>
            </w:r>
          </w:p>
        </w:tc>
        <w:tc>
          <w:tcPr>
            <w:tcW w:w="1561"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66"/>
              <w:jc w:val="center"/>
              <w:rPr>
                <w:rFonts w:ascii="Times New Roman" w:hAnsi="Times New Roman"/>
                <w:sz w:val="24"/>
                <w:szCs w:val="24"/>
              </w:rPr>
            </w:pPr>
            <w:r>
              <w:t>2014</w:t>
            </w:r>
          </w:p>
        </w:tc>
      </w:tr>
      <w:tr w:rsidR="00D96404" w:rsidTr="00D96404">
        <w:trPr>
          <w:trHeight w:val="204"/>
        </w:trPr>
        <w:tc>
          <w:tcPr>
            <w:tcW w:w="2415"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57"/>
              <w:jc w:val="center"/>
              <w:rPr>
                <w:rFonts w:ascii="Times New Roman" w:hAnsi="Times New Roman"/>
                <w:bCs/>
                <w:sz w:val="24"/>
                <w:szCs w:val="24"/>
              </w:rPr>
            </w:pPr>
            <w:r>
              <w:rPr>
                <w:bCs/>
              </w:rPr>
              <w:t>Total_Grazable_Area</w:t>
            </w:r>
          </w:p>
        </w:tc>
        <w:tc>
          <w:tcPr>
            <w:tcW w:w="171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114"/>
              <w:jc w:val="center"/>
              <w:rPr>
                <w:rFonts w:ascii="Times New Roman" w:hAnsi="Times New Roman"/>
                <w:sz w:val="24"/>
                <w:szCs w:val="24"/>
              </w:rPr>
            </w:pPr>
            <w:r>
              <w:t>Final Product</w:t>
            </w:r>
          </w:p>
        </w:tc>
        <w:tc>
          <w:tcPr>
            <w:tcW w:w="135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141"/>
              <w:jc w:val="center"/>
              <w:rPr>
                <w:rFonts w:ascii="Times New Roman" w:hAnsi="Times New Roman"/>
                <w:sz w:val="24"/>
                <w:szCs w:val="24"/>
              </w:rPr>
            </w:pPr>
            <w:r>
              <w:t>Vector</w:t>
            </w:r>
          </w:p>
        </w:tc>
        <w:tc>
          <w:tcPr>
            <w:tcW w:w="108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jc w:val="center"/>
              <w:rPr>
                <w:rFonts w:ascii="Times New Roman" w:hAnsi="Times New Roman"/>
                <w:sz w:val="24"/>
                <w:szCs w:val="24"/>
              </w:rPr>
            </w:pPr>
            <w:r>
              <w:t>1:5,000</w:t>
            </w:r>
          </w:p>
        </w:tc>
        <w:tc>
          <w:tcPr>
            <w:tcW w:w="153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72"/>
              <w:jc w:val="center"/>
              <w:rPr>
                <w:rFonts w:ascii="Times New Roman" w:hAnsi="Times New Roman"/>
                <w:sz w:val="24"/>
                <w:szCs w:val="24"/>
              </w:rPr>
            </w:pPr>
            <w:r>
              <w:t>TSU geodatabase</w:t>
            </w:r>
          </w:p>
        </w:tc>
        <w:tc>
          <w:tcPr>
            <w:tcW w:w="1080"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84"/>
              <w:jc w:val="center"/>
              <w:rPr>
                <w:rFonts w:ascii="Times New Roman" w:hAnsi="Times New Roman"/>
                <w:sz w:val="24"/>
                <w:szCs w:val="24"/>
              </w:rPr>
            </w:pPr>
            <w:r>
              <w:t>2012</w:t>
            </w:r>
          </w:p>
        </w:tc>
        <w:tc>
          <w:tcPr>
            <w:tcW w:w="1561" w:type="dxa"/>
            <w:tcBorders>
              <w:top w:val="single" w:sz="4" w:space="0" w:color="auto"/>
              <w:left w:val="single" w:sz="4" w:space="0" w:color="auto"/>
              <w:bottom w:val="single" w:sz="4" w:space="0" w:color="auto"/>
              <w:right w:val="single" w:sz="4" w:space="0" w:color="auto"/>
            </w:tcBorders>
            <w:hideMark/>
          </w:tcPr>
          <w:p w:rsidR="00D96404" w:rsidRDefault="00D96404">
            <w:pPr>
              <w:spacing w:line="276" w:lineRule="auto"/>
              <w:ind w:left="66"/>
              <w:jc w:val="center"/>
              <w:rPr>
                <w:rFonts w:ascii="Times New Roman" w:hAnsi="Times New Roman"/>
                <w:sz w:val="24"/>
                <w:szCs w:val="24"/>
              </w:rPr>
            </w:pPr>
            <w:r>
              <w:t>2014</w:t>
            </w:r>
          </w:p>
        </w:tc>
      </w:tr>
    </w:tbl>
    <w:p w:rsidR="00D96404" w:rsidRDefault="00D96404" w:rsidP="00D96404">
      <w:pPr>
        <w:jc w:val="center"/>
      </w:pPr>
    </w:p>
    <w:p w:rsidR="00D96404" w:rsidRDefault="00D96404" w:rsidP="00D96404"/>
    <w:p w:rsidR="00D96404" w:rsidRDefault="00D96404" w:rsidP="00D96404">
      <w:pPr>
        <w:spacing w:after="75"/>
        <w:jc w:val="center"/>
        <w:outlineLvl w:val="0"/>
        <w:rPr>
          <w:rFonts w:ascii="Verdana" w:hAnsi="Verdana"/>
          <w:b/>
          <w:bCs/>
          <w:color w:val="008FAF"/>
          <w:kern w:val="36"/>
          <w:sz w:val="29"/>
          <w:szCs w:val="29"/>
          <w:lang w:val="en"/>
        </w:rPr>
      </w:pPr>
      <w:r>
        <w:rPr>
          <w:rFonts w:ascii="Verdana" w:hAnsi="Verdana"/>
          <w:b/>
          <w:bCs/>
          <w:color w:val="008FAF"/>
          <w:kern w:val="36"/>
          <w:sz w:val="29"/>
          <w:szCs w:val="29"/>
          <w:lang w:val="en"/>
        </w:rPr>
        <w:t>fr_aspect</w:t>
      </w:r>
    </w:p>
    <w:p w:rsidR="00D96404" w:rsidRDefault="00D96404" w:rsidP="00D96404">
      <w:pPr>
        <w:spacing w:before="75" w:after="75"/>
        <w:jc w:val="center"/>
        <w:rPr>
          <w:rFonts w:ascii="Verdana" w:hAnsi="Verdana"/>
          <w:color w:val="000020"/>
          <w:kern w:val="0"/>
          <w:sz w:val="19"/>
          <w:szCs w:val="19"/>
          <w:lang w:val="en"/>
        </w:rPr>
      </w:pPr>
      <w:r>
        <w:rPr>
          <w:rFonts w:ascii="Verdana" w:hAnsi="Verdana"/>
          <w:b/>
          <w:bCs/>
          <w:color w:val="007799"/>
          <w:sz w:val="19"/>
          <w:szCs w:val="19"/>
          <w:lang w:val="en"/>
        </w:rPr>
        <w:t>Raster Dataset</w:t>
      </w:r>
    </w:p>
    <w:p w:rsidR="00D96404" w:rsidRDefault="00D96404" w:rsidP="00D96404">
      <w:pPr>
        <w:spacing w:before="75" w:after="75"/>
        <w:jc w:val="center"/>
        <w:rPr>
          <w:rFonts w:ascii="Verdana" w:hAnsi="Verdana"/>
          <w:color w:val="888888"/>
          <w:sz w:val="23"/>
          <w:szCs w:val="23"/>
          <w:lang w:val="en"/>
        </w:rPr>
      </w:pPr>
    </w:p>
    <w:p w:rsidR="00D96404" w:rsidRDefault="00D96404" w:rsidP="00D96404">
      <w:pPr>
        <w:spacing w:before="75" w:after="75"/>
        <w:jc w:val="center"/>
        <w:rPr>
          <w:rFonts w:ascii="Verdana" w:hAnsi="Verdana"/>
          <w:color w:val="000020"/>
          <w:sz w:val="19"/>
          <w:szCs w:val="19"/>
          <w:lang w:val="en"/>
        </w:rPr>
      </w:pPr>
      <w:r>
        <w:rPr>
          <w:rFonts w:ascii="Verdana" w:hAnsi="Verdana"/>
          <w:b/>
          <w:bCs/>
          <w:color w:val="007799"/>
          <w:sz w:val="19"/>
          <w:szCs w:val="19"/>
          <w:lang w:val="en"/>
        </w:rPr>
        <w:t>Tags</w:t>
      </w:r>
      <w:r>
        <w:rPr>
          <w:rFonts w:ascii="Verdana" w:hAnsi="Verdana"/>
          <w:color w:val="000020"/>
          <w:sz w:val="19"/>
          <w:szCs w:val="19"/>
          <w:lang w:val="en"/>
        </w:rPr>
        <w:br/>
        <w:t>Aspect</w:t>
      </w:r>
    </w:p>
    <w:p w:rsidR="00D96404" w:rsidRDefault="00D96404" w:rsidP="00D96404">
      <w:pPr>
        <w:rPr>
          <w:rFonts w:ascii="Verdana" w:hAnsi="Verdana"/>
          <w:color w:val="000020"/>
          <w:sz w:val="19"/>
          <w:szCs w:val="19"/>
          <w:lang w:val="en"/>
        </w:rPr>
      </w:pPr>
    </w:p>
    <w:p w:rsidR="00D96404" w:rsidRDefault="00D96404" w:rsidP="00D96404">
      <w:pPr>
        <w:rPr>
          <w:rFonts w:ascii="Verdana" w:hAnsi="Verdana"/>
          <w:color w:val="000020"/>
          <w:sz w:val="19"/>
          <w:szCs w:val="19"/>
          <w:lang w:val="en"/>
        </w:rPr>
      </w:pPr>
      <w:r>
        <w:rPr>
          <w:rFonts w:ascii="Verdana" w:hAnsi="Verdana"/>
          <w:b/>
          <w:bCs/>
          <w:color w:val="007799"/>
          <w:sz w:val="19"/>
          <w:szCs w:val="19"/>
          <w:lang w:val="en"/>
        </w:rPr>
        <w:t>Summary</w:t>
      </w:r>
      <w:r>
        <w:rPr>
          <w:rFonts w:ascii="Verdana" w:hAnsi="Verdana"/>
          <w:color w:val="000020"/>
          <w:sz w:val="19"/>
          <w:szCs w:val="19"/>
          <w:lang w:val="en"/>
        </w:rPr>
        <w:t xml:space="preserve"> </w:t>
      </w:r>
    </w:p>
    <w:p w:rsidR="00D96404" w:rsidRDefault="00D96404" w:rsidP="00D96404">
      <w:pPr>
        <w:spacing w:after="100" w:afterAutospacing="1"/>
        <w:rPr>
          <w:rFonts w:ascii="Verdana" w:hAnsi="Verdana"/>
          <w:color w:val="000020"/>
          <w:sz w:val="19"/>
          <w:szCs w:val="19"/>
          <w:lang w:val="en"/>
        </w:rPr>
      </w:pPr>
      <w:r>
        <w:rPr>
          <w:rFonts w:ascii="Verdana" w:hAnsi="Verdana"/>
          <w:color w:val="000020"/>
          <w:sz w:val="19"/>
          <w:szCs w:val="19"/>
          <w:lang w:val="en"/>
        </w:rPr>
        <w:t>This layer can be used to visualize the orientation of the slopes on the terrain. This layer is not going to be factored into the final graze-ability map but it may be useful to other parties in the future for other purposes. This layer is as dated as our DEM layer which is from 1998. Any changes in elevation that may have occurred on the property within the last 16 years are not being accounted for.</w:t>
      </w:r>
    </w:p>
    <w:p w:rsidR="00D96404" w:rsidRDefault="00D96404" w:rsidP="00D96404">
      <w:pPr>
        <w:rPr>
          <w:rFonts w:ascii="Verdana" w:hAnsi="Verdana"/>
          <w:color w:val="000020"/>
          <w:sz w:val="19"/>
          <w:szCs w:val="19"/>
          <w:lang w:val="en"/>
        </w:rPr>
      </w:pPr>
      <w:r>
        <w:rPr>
          <w:rFonts w:ascii="Verdana" w:hAnsi="Verdana"/>
          <w:b/>
          <w:bCs/>
          <w:color w:val="007799"/>
          <w:sz w:val="19"/>
          <w:szCs w:val="19"/>
          <w:lang w:val="en"/>
        </w:rPr>
        <w:t>Description</w:t>
      </w:r>
      <w:r>
        <w:rPr>
          <w:rFonts w:ascii="Verdana" w:hAnsi="Verdana"/>
          <w:color w:val="000020"/>
          <w:sz w:val="19"/>
          <w:szCs w:val="19"/>
          <w:lang w:val="en"/>
        </w:rPr>
        <w:t xml:space="preserve"> </w:t>
      </w:r>
    </w:p>
    <w:p w:rsidR="00D96404" w:rsidRDefault="00D96404" w:rsidP="00D96404">
      <w:pPr>
        <w:spacing w:after="210"/>
        <w:rPr>
          <w:rFonts w:ascii="Verdana" w:hAnsi="Verdana"/>
          <w:color w:val="000020"/>
          <w:sz w:val="19"/>
          <w:szCs w:val="19"/>
          <w:lang w:val="en"/>
        </w:rPr>
      </w:pPr>
      <w:r>
        <w:rPr>
          <w:rFonts w:ascii="Verdana" w:hAnsi="Verdana"/>
          <w:color w:val="000020"/>
          <w:sz w:val="19"/>
          <w:szCs w:val="19"/>
          <w:lang w:val="en"/>
        </w:rPr>
        <w:t xml:space="preserve">This layer was created from a DEM layer which we obtained from the Texas State geodatabase, the DEM originated from </w:t>
      </w:r>
      <w:hyperlink r:id="rId16" w:history="1">
        <w:r>
          <w:rPr>
            <w:rStyle w:val="Hyperlink"/>
            <w:rFonts w:ascii="Verdana" w:hAnsi="Verdana"/>
            <w:sz w:val="19"/>
            <w:szCs w:val="19"/>
            <w:lang w:val="en"/>
          </w:rPr>
          <w:t>www.fgdc.gov</w:t>
        </w:r>
      </w:hyperlink>
      <w:r>
        <w:rPr>
          <w:rFonts w:ascii="Verdana" w:hAnsi="Verdana"/>
          <w:color w:val="000020"/>
          <w:sz w:val="19"/>
          <w:szCs w:val="19"/>
          <w:lang w:val="en"/>
        </w:rPr>
        <w:t>; the data represents the topography in January 1998. The cell size of our DEM is about 96.16 by 96.16, the spatial reference is NAD83_Texas_Central, the linear unit is in U.S. feet. We clipped our DEM to the Freeman Center property; we then used the aspect tool on this layer. For visual convenience we used the hillshade tool on the aspect layer we created, we then changed the hillshade transparency; this step allowed us to quickly identify southwest facing slopes.</w:t>
      </w:r>
    </w:p>
    <w:p w:rsidR="00D96404" w:rsidRDefault="00D96404" w:rsidP="00D96404">
      <w:pPr>
        <w:rPr>
          <w:rFonts w:ascii="Verdana" w:hAnsi="Verdana"/>
          <w:color w:val="000020"/>
          <w:sz w:val="19"/>
          <w:szCs w:val="19"/>
          <w:lang w:val="en"/>
        </w:rPr>
      </w:pPr>
      <w:r>
        <w:rPr>
          <w:rFonts w:ascii="Verdana" w:hAnsi="Verdana"/>
          <w:b/>
          <w:bCs/>
          <w:color w:val="007799"/>
          <w:sz w:val="19"/>
          <w:szCs w:val="19"/>
          <w:lang w:val="en"/>
        </w:rPr>
        <w:t>Credits</w:t>
      </w:r>
      <w:r>
        <w:rPr>
          <w:rFonts w:ascii="Verdana" w:hAnsi="Verdana"/>
          <w:color w:val="000020"/>
          <w:sz w:val="19"/>
          <w:szCs w:val="19"/>
          <w:lang w:val="en"/>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000020"/>
          <w:sz w:val="19"/>
          <w:szCs w:val="19"/>
        </w:rPr>
        <w:lastRenderedPageBreak/>
        <w:t>Professor Alberto Giordano, Lab Instructor Ryan Thomas Schuermann, and Environmental GeoSpation Consultants: (Project Manager) Sara Dunlap, (Assistant Manager) David Szpakowski, and (GIS analyst) Natalie Bowman</w:t>
      </w:r>
    </w:p>
    <w:p w:rsidR="00D96404" w:rsidRDefault="00D96404" w:rsidP="00D96404">
      <w:pPr>
        <w:spacing w:after="100" w:afterAutospacing="1"/>
        <w:rPr>
          <w:rFonts w:ascii="Verdana" w:hAnsi="Verdana"/>
          <w:color w:val="000020"/>
          <w:sz w:val="19"/>
          <w:szCs w:val="19"/>
          <w:lang w:val="en"/>
        </w:rPr>
      </w:pPr>
    </w:p>
    <w:p w:rsidR="00D96404" w:rsidRDefault="00D96404" w:rsidP="00D96404">
      <w:pPr>
        <w:rPr>
          <w:rFonts w:ascii="Verdana" w:hAnsi="Verdana"/>
          <w:color w:val="000020"/>
          <w:sz w:val="19"/>
          <w:szCs w:val="19"/>
          <w:lang w:val="en"/>
        </w:rPr>
      </w:pPr>
      <w:r>
        <w:rPr>
          <w:rFonts w:ascii="Verdana" w:hAnsi="Verdana"/>
          <w:b/>
          <w:bCs/>
          <w:color w:val="007799"/>
          <w:sz w:val="19"/>
          <w:szCs w:val="19"/>
          <w:lang w:val="en"/>
        </w:rPr>
        <w:t>Use limitations</w:t>
      </w:r>
      <w:r>
        <w:rPr>
          <w:rFonts w:ascii="Verdana" w:hAnsi="Verdana"/>
          <w:color w:val="000020"/>
          <w:sz w:val="19"/>
          <w:szCs w:val="19"/>
          <w:lang w:val="en"/>
        </w:rPr>
        <w:t xml:space="preserve"> </w:t>
      </w:r>
    </w:p>
    <w:p w:rsidR="00D96404" w:rsidRDefault="00D96404" w:rsidP="00D96404">
      <w:pPr>
        <w:spacing w:after="100" w:afterAutospacing="1"/>
        <w:rPr>
          <w:rFonts w:ascii="Verdana" w:hAnsi="Verdana"/>
          <w:color w:val="000020"/>
          <w:sz w:val="19"/>
          <w:szCs w:val="19"/>
          <w:lang w:val="en"/>
        </w:rPr>
      </w:pPr>
      <w:r>
        <w:rPr>
          <w:rFonts w:ascii="Verdana" w:hAnsi="Verdana"/>
          <w:color w:val="888888"/>
          <w:sz w:val="19"/>
          <w:szCs w:val="19"/>
          <w:lang w:val="en"/>
        </w:rPr>
        <w:t>There are no access and use limitations for this item.</w:t>
      </w:r>
    </w:p>
    <w:p w:rsidR="00D96404" w:rsidRDefault="00D96404" w:rsidP="00D96404">
      <w:pPr>
        <w:spacing w:before="100" w:beforeAutospacing="1" w:after="100" w:afterAutospacing="1"/>
        <w:rPr>
          <w:rFonts w:ascii="Verdana" w:hAnsi="Verdana"/>
          <w:color w:val="000020"/>
          <w:sz w:val="19"/>
          <w:szCs w:val="19"/>
          <w:lang w:val="en"/>
        </w:rPr>
      </w:pPr>
      <w:r>
        <w:rPr>
          <w:rFonts w:ascii="Verdana" w:hAnsi="Verdana"/>
          <w:b/>
          <w:bCs/>
          <w:color w:val="007799"/>
          <w:sz w:val="19"/>
          <w:szCs w:val="19"/>
          <w:lang w:val="en"/>
        </w:rPr>
        <w:t>Extent</w:t>
      </w:r>
    </w:p>
    <w:tbl>
      <w:tblPr>
        <w:tblW w:w="0" w:type="auto"/>
        <w:tblCellSpacing w:w="15" w:type="dxa"/>
        <w:tblInd w:w="144" w:type="dxa"/>
        <w:tblLook w:val="04A0" w:firstRow="1" w:lastRow="0" w:firstColumn="1" w:lastColumn="0" w:noHBand="0" w:noVBand="1"/>
      </w:tblPr>
      <w:tblGrid>
        <w:gridCol w:w="608"/>
        <w:gridCol w:w="946"/>
        <w:gridCol w:w="763"/>
        <w:gridCol w:w="961"/>
      </w:tblGrid>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West</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-98.022170</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   </w:t>
            </w:r>
            <w:r>
              <w:rPr>
                <w:rFonts w:ascii="Verdana" w:hAnsi="Verdana"/>
                <w:b/>
                <w:bCs/>
                <w:color w:val="007799"/>
                <w:sz w:val="15"/>
                <w:szCs w:val="15"/>
              </w:rPr>
              <w:t>East</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-97.966787</w:t>
            </w:r>
          </w:p>
        </w:tc>
      </w:tr>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North</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29.957454</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   </w:t>
            </w:r>
            <w:r>
              <w:rPr>
                <w:rFonts w:ascii="Verdana" w:hAnsi="Verdana"/>
                <w:b/>
                <w:bCs/>
                <w:color w:val="007799"/>
                <w:sz w:val="15"/>
                <w:szCs w:val="15"/>
              </w:rPr>
              <w:t>South</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29.899898</w:t>
            </w:r>
          </w:p>
        </w:tc>
      </w:tr>
    </w:tbl>
    <w:p w:rsidR="00D96404" w:rsidRDefault="00D96404" w:rsidP="00D96404">
      <w:pPr>
        <w:rPr>
          <w:rFonts w:ascii="Verdana" w:hAnsi="Verdana"/>
          <w:color w:val="000020"/>
          <w:sz w:val="19"/>
          <w:szCs w:val="19"/>
          <w:lang w:val="en"/>
        </w:rPr>
      </w:pPr>
      <w:r>
        <w:rPr>
          <w:rFonts w:ascii="Verdana" w:hAnsi="Verdana"/>
          <w:b/>
          <w:bCs/>
          <w:color w:val="007799"/>
          <w:sz w:val="19"/>
          <w:szCs w:val="19"/>
          <w:lang w:val="en"/>
        </w:rPr>
        <w:t>Scale Range</w:t>
      </w:r>
    </w:p>
    <w:tbl>
      <w:tblPr>
        <w:tblW w:w="0" w:type="auto"/>
        <w:tblCellSpacing w:w="15" w:type="dxa"/>
        <w:tblInd w:w="144" w:type="dxa"/>
        <w:tblLook w:val="04A0" w:firstRow="1" w:lastRow="0" w:firstColumn="1" w:lastColumn="0" w:noHBand="0" w:noVBand="1"/>
      </w:tblPr>
      <w:tblGrid>
        <w:gridCol w:w="2107"/>
        <w:gridCol w:w="1206"/>
      </w:tblGrid>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Maximum (zoomed in)</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1:5,000</w:t>
            </w:r>
          </w:p>
        </w:tc>
      </w:tr>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Minimum (zoomed out)</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1:150,000,000</w:t>
            </w:r>
          </w:p>
        </w:tc>
      </w:tr>
    </w:tbl>
    <w:p w:rsidR="00D96404" w:rsidRDefault="00302B2B" w:rsidP="00D96404">
      <w:pPr>
        <w:spacing w:before="100" w:beforeAutospacing="1" w:after="100" w:afterAutospacing="1"/>
        <w:outlineLvl w:val="1"/>
        <w:rPr>
          <w:rFonts w:ascii="Verdana" w:hAnsi="Verdana"/>
          <w:b/>
          <w:bCs/>
          <w:color w:val="000020"/>
          <w:sz w:val="23"/>
          <w:szCs w:val="23"/>
          <w:lang w:val="en"/>
        </w:rPr>
      </w:pPr>
      <w:hyperlink r:id="rId17" w:anchor="arcgisMetadata" w:tooltip="Content created and managed in the Description tab" w:history="1">
        <w:r w:rsidR="00D96404">
          <w:rPr>
            <w:rStyle w:val="Hyperlink"/>
            <w:rFonts w:ascii="Verdana" w:hAnsi="Verdana"/>
            <w:color w:val="098EA6"/>
            <w:sz w:val="23"/>
            <w:szCs w:val="23"/>
            <w:lang w:val="en"/>
          </w:rPr>
          <w:t>ArcGIS Metadata </w:t>
        </w:r>
        <w:r w:rsidR="00D96404">
          <w:rPr>
            <w:rStyle w:val="Hyperlink"/>
            <w:rFonts w:ascii="Arial" w:hAnsi="Arial" w:cs="Arial"/>
            <w:vanish/>
            <w:color w:val="098EA6"/>
            <w:sz w:val="23"/>
            <w:szCs w:val="23"/>
            <w:lang w:val="en"/>
          </w:rPr>
          <w:t>▼</w:t>
        </w:r>
        <w:r w:rsidR="00D96404">
          <w:rPr>
            <w:rStyle w:val="Hyperlink"/>
            <w:rFonts w:ascii="Arial" w:hAnsi="Arial" w:cs="Arial"/>
            <w:color w:val="098EA6"/>
            <w:sz w:val="23"/>
            <w:szCs w:val="23"/>
            <w:lang w:val="en"/>
          </w:rPr>
          <w:t>►</w:t>
        </w:r>
      </w:hyperlink>
    </w:p>
    <w:bookmarkStart w:id="1" w:name="TopArcGIS"/>
    <w:bookmarkEnd w:id="1"/>
    <w:p w:rsidR="00D96404" w:rsidRDefault="00D96404" w:rsidP="00D96404">
      <w:pPr>
        <w:spacing w:before="100" w:beforeAutospacing="1" w:after="100" w:afterAutospacing="1"/>
        <w:outlineLvl w:val="1"/>
        <w:rPr>
          <w:rFonts w:ascii="Verdana" w:hAnsi="Verdana"/>
          <w:b/>
          <w:bCs/>
          <w:color w:val="000020"/>
          <w:sz w:val="23"/>
          <w:szCs w:val="23"/>
          <w:lang w:val="en"/>
        </w:rPr>
      </w:pPr>
      <w:r>
        <w:rPr>
          <w:rFonts w:ascii="Verdana" w:hAnsi="Verdana"/>
          <w:b/>
          <w:bCs/>
          <w:color w:val="000020"/>
          <w:sz w:val="23"/>
          <w:szCs w:val="23"/>
          <w:lang w:val="en"/>
        </w:rPr>
        <w:fldChar w:fldCharType="begin"/>
      </w:r>
      <w:r>
        <w:rPr>
          <w:rFonts w:ascii="Verdana" w:hAnsi="Verdana"/>
          <w:b/>
          <w:bCs/>
          <w:color w:val="000020"/>
          <w:sz w:val="23"/>
          <w:szCs w:val="23"/>
          <w:lang w:val="en"/>
        </w:rPr>
        <w:instrText xml:space="preserve"> HYPERLINK "file:///C:\\Users\\nb1163\\AppData\\Local\\Temp\\arcD691\\tmp2BD7.tmp.htm" \l "true" </w:instrText>
      </w:r>
      <w:r>
        <w:rPr>
          <w:rFonts w:ascii="Verdana" w:hAnsi="Verdana"/>
          <w:b/>
          <w:bCs/>
          <w:color w:val="000020"/>
          <w:sz w:val="23"/>
          <w:szCs w:val="23"/>
          <w:lang w:val="en"/>
        </w:rPr>
        <w:fldChar w:fldCharType="separate"/>
      </w:r>
      <w:r>
        <w:rPr>
          <w:rStyle w:val="Hyperlink"/>
          <w:rFonts w:ascii="Verdana" w:hAnsi="Verdana"/>
          <w:b/>
          <w:bCs/>
          <w:color w:val="007799"/>
          <w:sz w:val="23"/>
          <w:szCs w:val="23"/>
          <w:lang w:val="en"/>
        </w:rPr>
        <w:t xml:space="preserve">Topics and Keywords  </w:t>
      </w:r>
      <w:r>
        <w:rPr>
          <w:rStyle w:val="Hyperlink"/>
          <w:rFonts w:ascii="Arial" w:hAnsi="Arial" w:cs="Arial"/>
          <w:b/>
          <w:bCs/>
          <w:vanish/>
          <w:color w:val="007799"/>
          <w:sz w:val="23"/>
          <w:szCs w:val="23"/>
          <w:lang w:val="en"/>
        </w:rPr>
        <w:t>▼</w:t>
      </w:r>
      <w:r>
        <w:rPr>
          <w:rStyle w:val="Hyperlink"/>
          <w:rFonts w:ascii="Arial" w:hAnsi="Arial" w:cs="Arial"/>
          <w:b/>
          <w:bCs/>
          <w:color w:val="007799"/>
          <w:sz w:val="23"/>
          <w:szCs w:val="23"/>
          <w:lang w:val="en"/>
        </w:rPr>
        <w:t>►</w:t>
      </w:r>
      <w:r>
        <w:rPr>
          <w:rFonts w:ascii="Verdana" w:hAnsi="Verdana"/>
          <w:b/>
          <w:bCs/>
          <w:color w:val="000020"/>
          <w:sz w:val="23"/>
          <w:szCs w:val="23"/>
          <w:lang w:val="en"/>
        </w:rPr>
        <w:fldChar w:fldCharType="end"/>
      </w:r>
    </w:p>
    <w:p w:rsidR="00D96404" w:rsidRDefault="00D96404" w:rsidP="00D96404">
      <w:pPr>
        <w:spacing w:after="240"/>
        <w:ind w:left="384"/>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D96404" w:rsidRDefault="00302B2B" w:rsidP="00D96404">
      <w:pPr>
        <w:ind w:left="384"/>
        <w:rPr>
          <w:rFonts w:ascii="Verdana" w:hAnsi="Verdana"/>
          <w:color w:val="AAAAAA"/>
          <w:sz w:val="19"/>
          <w:szCs w:val="19"/>
          <w:lang w:val="en"/>
        </w:rPr>
      </w:pPr>
      <w:hyperlink r:id="rId18" w:anchor="true" w:history="1">
        <w:r w:rsidR="00D96404">
          <w:rPr>
            <w:rStyle w:val="Hyperlink"/>
            <w:rFonts w:ascii="Verdana" w:hAnsi="Verdana"/>
            <w:i/>
            <w:iCs/>
            <w:color w:val="098EA6"/>
            <w:sz w:val="16"/>
            <w:szCs w:val="16"/>
            <w:lang w:val="en"/>
          </w:rPr>
          <w:t>Hide Topics and Keywords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19" w:anchor="ID0EFJA" w:history="1">
        <w:r w:rsidR="00D96404">
          <w:rPr>
            <w:rStyle w:val="Hyperlink"/>
            <w:rFonts w:ascii="Verdana" w:hAnsi="Verdana"/>
            <w:b/>
            <w:bCs/>
            <w:color w:val="007799"/>
            <w:sz w:val="23"/>
            <w:szCs w:val="23"/>
            <w:lang w:val="en"/>
          </w:rPr>
          <w:t xml:space="preserve">Citation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spacing w:after="240"/>
        <w:ind w:left="384"/>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Title</w:t>
      </w:r>
      <w:r>
        <w:rPr>
          <w:rFonts w:ascii="Verdana" w:hAnsi="Verdana"/>
          <w:color w:val="000020"/>
          <w:sz w:val="19"/>
          <w:szCs w:val="19"/>
          <w:lang w:val="en"/>
        </w:rPr>
        <w:t> </w:t>
      </w:r>
      <w:r>
        <w:rPr>
          <w:rFonts w:ascii="Verdana" w:hAnsi="Verdana"/>
          <w:color w:val="000020"/>
          <w:sz w:val="19"/>
          <w:szCs w:val="19"/>
          <w:lang w:val="en"/>
        </w:rPr>
        <w:t>fr_aspect</w:t>
      </w:r>
    </w:p>
    <w:p w:rsidR="00D96404" w:rsidRDefault="00D96404" w:rsidP="00D96404">
      <w:pPr>
        <w:spacing w:after="240"/>
        <w:ind w:left="384"/>
        <w:rPr>
          <w:rFonts w:ascii="Verdana" w:hAnsi="Verdana"/>
          <w:color w:val="000020"/>
          <w:sz w:val="19"/>
          <w:szCs w:val="19"/>
          <w:lang w:val="en"/>
        </w:rPr>
      </w:pPr>
      <w:r>
        <w:rPr>
          <w:rFonts w:ascii="Verdana" w:hAnsi="Verdana"/>
          <w:smallCaps/>
          <w:color w:val="006688"/>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color w:val="000020"/>
          <w:sz w:val="19"/>
          <w:szCs w:val="19"/>
          <w:lang w:val="en"/>
        </w:rPr>
        <w:t>digital map</w:t>
      </w:r>
    </w:p>
    <w:p w:rsidR="00D96404" w:rsidRDefault="00302B2B" w:rsidP="00D96404">
      <w:pPr>
        <w:ind w:left="384"/>
        <w:rPr>
          <w:rFonts w:ascii="Verdana" w:hAnsi="Verdana"/>
          <w:color w:val="AAAAAA"/>
          <w:sz w:val="19"/>
          <w:szCs w:val="19"/>
          <w:lang w:val="en"/>
        </w:rPr>
      </w:pPr>
      <w:hyperlink r:id="rId20" w:anchor="ID0EFJA" w:history="1">
        <w:r w:rsidR="00D96404">
          <w:rPr>
            <w:rStyle w:val="Hyperlink"/>
            <w:rFonts w:ascii="Verdana" w:hAnsi="Verdana"/>
            <w:i/>
            <w:iCs/>
            <w:color w:val="098EA6"/>
            <w:sz w:val="16"/>
            <w:szCs w:val="16"/>
            <w:lang w:val="en"/>
          </w:rPr>
          <w:t>Hide Citation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21" w:anchor="ID0EDCGKA" w:history="1">
        <w:r w:rsidR="00D96404">
          <w:rPr>
            <w:rStyle w:val="Hyperlink"/>
            <w:rFonts w:ascii="Verdana" w:hAnsi="Verdana"/>
            <w:b/>
            <w:bCs/>
            <w:color w:val="007799"/>
            <w:sz w:val="23"/>
            <w:szCs w:val="23"/>
            <w:lang w:val="en"/>
          </w:rPr>
          <w:t xml:space="preserve">Resource Details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spacing w:after="240"/>
        <w:ind w:left="384"/>
        <w:rPr>
          <w:rFonts w:ascii="Verdana" w:hAnsi="Verdana"/>
          <w:color w:val="000020"/>
          <w:sz w:val="19"/>
          <w:szCs w:val="19"/>
          <w:lang w:val="en"/>
        </w:rPr>
      </w:pPr>
      <w:r>
        <w:rPr>
          <w:rFonts w:ascii="Verdana" w:hAnsi="Verdana"/>
          <w:smallCaps/>
          <w:color w:val="006688"/>
          <w:sz w:val="17"/>
          <w:szCs w:val="17"/>
          <w:lang w:val="en"/>
        </w:rPr>
        <w:t>Dataset languages</w:t>
      </w:r>
      <w:r>
        <w:rPr>
          <w:rFonts w:ascii="Verdana" w:hAnsi="Verdana"/>
          <w:color w:val="000020"/>
          <w:sz w:val="19"/>
          <w:szCs w:val="19"/>
          <w:lang w:val="en"/>
        </w:rPr>
        <w:t> </w:t>
      </w:r>
      <w:r>
        <w:rPr>
          <w:rFonts w:ascii="Verdana" w:hAnsi="Verdana"/>
          <w:color w:val="000020"/>
          <w:sz w:val="19"/>
          <w:szCs w:val="19"/>
          <w:lang w:val="en"/>
        </w:rPr>
        <w:t xml:space="preserve"> </w:t>
      </w: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color w:val="000020"/>
          <w:sz w:val="19"/>
          <w:szCs w:val="19"/>
          <w:lang w:val="en"/>
        </w:rPr>
        <w:t>English</w:t>
      </w:r>
      <w:r>
        <w:rPr>
          <w:rFonts w:ascii="Verdana" w:hAnsi="Verdana" w:cs="Verdana"/>
          <w:color w:val="000020"/>
          <w:sz w:val="19"/>
          <w:szCs w:val="19"/>
          <w:lang w:val="en"/>
        </w:rPr>
        <w:t> </w:t>
      </w:r>
      <w:r>
        <w:rPr>
          <w:rFonts w:ascii="Verdana" w:hAnsi="Verdana"/>
          <w:color w:val="000020"/>
          <w:sz w:val="19"/>
          <w:szCs w:val="19"/>
          <w:lang w:val="en"/>
        </w:rPr>
        <w:t xml:space="preserve">(UNITED STATES) </w:t>
      </w:r>
    </w:p>
    <w:p w:rsidR="00D96404" w:rsidRDefault="00D96404" w:rsidP="00D96404">
      <w:pPr>
        <w:spacing w:after="240"/>
        <w:ind w:left="384"/>
        <w:rPr>
          <w:rFonts w:ascii="Verdana" w:hAnsi="Verdana"/>
          <w:color w:val="000020"/>
          <w:sz w:val="19"/>
          <w:szCs w:val="19"/>
          <w:lang w:val="en"/>
        </w:rPr>
      </w:pPr>
      <w:r>
        <w:rPr>
          <w:rFonts w:ascii="Verdana" w:hAnsi="Verdana"/>
          <w:smallCaps/>
          <w:color w:val="006688"/>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color w:val="000020"/>
          <w:sz w:val="19"/>
          <w:szCs w:val="19"/>
          <w:lang w:val="en"/>
        </w:rPr>
        <w:t>grid</w:t>
      </w:r>
    </w:p>
    <w:p w:rsidR="00D96404" w:rsidRDefault="00D96404" w:rsidP="00D96404">
      <w:pPr>
        <w:spacing w:after="240"/>
        <w:ind w:left="384"/>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Microsoft Windows 7 Version 6.1 (Build 7601) Service Pack 1; Esri ArcGIS 10.1.1.3143</w:t>
      </w:r>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Name</w:t>
      </w:r>
      <w:r>
        <w:rPr>
          <w:rFonts w:ascii="Verdana" w:hAnsi="Verdana"/>
          <w:color w:val="000020"/>
          <w:sz w:val="19"/>
          <w:szCs w:val="19"/>
          <w:lang w:val="en"/>
        </w:rPr>
        <w:t> </w:t>
      </w:r>
      <w:r>
        <w:rPr>
          <w:rFonts w:ascii="Verdana" w:hAnsi="Verdana"/>
          <w:color w:val="000020"/>
          <w:sz w:val="19"/>
          <w:szCs w:val="19"/>
          <w:lang w:val="en"/>
        </w:rPr>
        <w:t xml:space="preserve">fr_aspect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lastRenderedPageBreak/>
        <w:t>*</w:t>
      </w:r>
      <w:r>
        <w:rPr>
          <w:rFonts w:ascii="Arial" w:hAnsi="Arial" w:cs="Arial"/>
          <w:color w:val="000020"/>
          <w:sz w:val="19"/>
          <w:szCs w:val="19"/>
          <w:lang w:val="en"/>
        </w:rPr>
        <w:t> </w:t>
      </w:r>
      <w:r>
        <w:rPr>
          <w:rFonts w:ascii="Verdana" w:hAnsi="Verdana"/>
          <w:smallCaps/>
          <w:color w:val="006688"/>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file://W:\G4427\FR_DB\fr_aspect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D96404" w:rsidRDefault="00D96404" w:rsidP="00D96404">
      <w:pPr>
        <w:ind w:left="384"/>
        <w:rPr>
          <w:rFonts w:ascii="Verdana" w:hAnsi="Verdana"/>
          <w:color w:val="000020"/>
          <w:sz w:val="19"/>
          <w:szCs w:val="19"/>
          <w:lang w:val="en"/>
        </w:rPr>
      </w:pPr>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22" w:anchor="ID0EEACGKA" w:history="1">
        <w:r w:rsidR="00D96404">
          <w:rPr>
            <w:rStyle w:val="Hyperlink"/>
            <w:rFonts w:ascii="Verdana" w:hAnsi="Verdana"/>
            <w:b/>
            <w:bCs/>
            <w:color w:val="007799"/>
            <w:sz w:val="23"/>
            <w:szCs w:val="23"/>
            <w:lang w:val="en"/>
          </w:rPr>
          <w:t xml:space="preserve">Extents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smallCaps/>
          <w:color w:val="006688"/>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D96404" w:rsidRDefault="00D96404" w:rsidP="00D96404">
      <w:pPr>
        <w:ind w:left="816"/>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-98.022170 </w:t>
      </w:r>
    </w:p>
    <w:p w:rsidR="00D96404" w:rsidRDefault="00D96404" w:rsidP="00D96404">
      <w:pPr>
        <w:ind w:left="816"/>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-97.966787 </w:t>
      </w:r>
    </w:p>
    <w:p w:rsidR="00D96404" w:rsidRDefault="00D96404" w:rsidP="00D96404">
      <w:pPr>
        <w:ind w:left="816"/>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29.957454 </w:t>
      </w:r>
    </w:p>
    <w:p w:rsidR="00D96404" w:rsidRDefault="00D96404" w:rsidP="00D96404">
      <w:pPr>
        <w:ind w:left="816"/>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29.899898 </w:t>
      </w:r>
    </w:p>
    <w:p w:rsidR="00D96404" w:rsidRDefault="00D96404" w:rsidP="00D96404">
      <w:pPr>
        <w:ind w:left="816"/>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D96404" w:rsidRDefault="00D96404" w:rsidP="00D96404">
      <w:pPr>
        <w:ind w:left="672"/>
        <w:rPr>
          <w:rFonts w:ascii="Verdana" w:hAnsi="Verdana"/>
          <w:color w:val="000020"/>
          <w:sz w:val="19"/>
          <w:szCs w:val="19"/>
          <w:lang w:val="en"/>
        </w:rPr>
      </w:pPr>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3028915.223269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3046031.598100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9935297.392515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9955875.506075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D96404" w:rsidRDefault="00D96404" w:rsidP="00D96404">
      <w:pPr>
        <w:ind w:left="384"/>
        <w:rPr>
          <w:rFonts w:ascii="Verdana" w:hAnsi="Verdana"/>
          <w:color w:val="000020"/>
          <w:sz w:val="19"/>
          <w:szCs w:val="19"/>
          <w:lang w:val="en"/>
        </w:rPr>
      </w:pPr>
    </w:p>
    <w:p w:rsidR="00D96404" w:rsidRDefault="00302B2B" w:rsidP="00D96404">
      <w:pPr>
        <w:ind w:left="384"/>
        <w:rPr>
          <w:rFonts w:ascii="Verdana" w:hAnsi="Verdana"/>
          <w:color w:val="AAAAAA"/>
          <w:sz w:val="19"/>
          <w:szCs w:val="19"/>
          <w:lang w:val="en"/>
        </w:rPr>
      </w:pPr>
      <w:hyperlink r:id="rId23" w:anchor="ID0EEACGKA" w:history="1">
        <w:r w:rsidR="00D96404">
          <w:rPr>
            <w:rStyle w:val="Hyperlink"/>
            <w:rFonts w:ascii="Verdana" w:hAnsi="Verdana"/>
            <w:i/>
            <w:iCs/>
            <w:color w:val="098EA6"/>
            <w:sz w:val="16"/>
            <w:szCs w:val="16"/>
            <w:lang w:val="en"/>
          </w:rPr>
          <w:t>Hide Extents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24" w:anchor="ID0EEBGKA" w:history="1">
        <w:r w:rsidR="00D96404">
          <w:rPr>
            <w:rStyle w:val="Hyperlink"/>
            <w:rFonts w:ascii="Verdana" w:hAnsi="Verdana"/>
            <w:b/>
            <w:bCs/>
            <w:color w:val="007799"/>
            <w:sz w:val="23"/>
            <w:szCs w:val="23"/>
            <w:lang w:val="en"/>
          </w:rPr>
          <w:t xml:space="preserve">Spatial Reference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NAD83_Texas_Central </w:t>
      </w: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smallCaps/>
          <w:color w:val="006688"/>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-124805500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-81923100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lastRenderedPageBreak/>
        <w:t>XY scale</w:t>
      </w:r>
      <w:r>
        <w:rPr>
          <w:rFonts w:ascii="Verdana" w:hAnsi="Verdana"/>
          <w:color w:val="000020"/>
          <w:sz w:val="19"/>
          <w:szCs w:val="19"/>
          <w:lang w:val="en"/>
        </w:rPr>
        <w:t> </w:t>
      </w:r>
      <w:r>
        <w:rPr>
          <w:rFonts w:ascii="Verdana" w:hAnsi="Verdana"/>
          <w:color w:val="000020"/>
          <w:sz w:val="19"/>
          <w:szCs w:val="19"/>
          <w:lang w:val="en"/>
        </w:rPr>
        <w:t xml:space="preserve">35432942.484959878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0.0032808333333333331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D96404" w:rsidRDefault="00D96404" w:rsidP="00D96404">
      <w:pPr>
        <w:ind w:left="816"/>
        <w:rPr>
          <w:rFonts w:ascii="Verdana" w:hAnsi="Verdana"/>
          <w:color w:val="000020"/>
          <w:sz w:val="19"/>
          <w:szCs w:val="19"/>
          <w:lang w:val="en"/>
        </w:rPr>
      </w:pPr>
      <w:r>
        <w:rPr>
          <w:rFonts w:ascii="Verdana" w:hAnsi="Verdana"/>
          <w:smallCaps/>
          <w:color w:val="006688"/>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83_Texas_Central",GEOGCS["GCS_North_American_1983",DATUM["D_North_American_1983",SPHEROID["GRS_1980",6378137.0,298.257222101]],PRIMEM["Greenwich",0.0],UNIT["Degree",0.0174532925199433]],PROJECTION["Lambert_Conformal_Conic"],PARAMETER["false_easting",2296583.333333334],PARAMETER["false_northing",9842500.0],PARAMETER["central_meridian",-100.3333333333333],PARAMETER["standard_parallel_1",31.88333333333333],PARAMETER["standard_parallel_2",30.11666666666667],PARAMETER["latitude_of_origin",29.66666666666667],UNIT["Foot_US",0.3048006096012192]]</w:t>
      </w:r>
    </w:p>
    <w:p w:rsidR="00D96404" w:rsidRDefault="00D96404" w:rsidP="00D96404">
      <w:pPr>
        <w:ind w:left="384"/>
        <w:rPr>
          <w:rFonts w:ascii="Verdana" w:hAnsi="Verdana"/>
          <w:color w:val="000020"/>
          <w:sz w:val="19"/>
          <w:szCs w:val="19"/>
          <w:lang w:val="en"/>
        </w:rPr>
      </w:pPr>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spacing w:after="240"/>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Value</w:t>
      </w:r>
      <w:r>
        <w:rPr>
          <w:rFonts w:ascii="Verdana" w:hAnsi="Verdana"/>
          <w:color w:val="000020"/>
          <w:sz w:val="19"/>
          <w:szCs w:val="19"/>
          <w:lang w:val="en"/>
        </w:rPr>
        <w:t> </w:t>
      </w:r>
      <w:r>
        <w:rPr>
          <w:rFonts w:ascii="Verdana" w:hAnsi="Verdana"/>
          <w:color w:val="000020"/>
          <w:sz w:val="19"/>
          <w:szCs w:val="19"/>
          <w:lang w:val="en"/>
        </w:rPr>
        <w:t>0</w:t>
      </w:r>
    </w:p>
    <w:p w:rsidR="00D96404" w:rsidRDefault="00302B2B" w:rsidP="00D96404">
      <w:pPr>
        <w:ind w:left="384"/>
        <w:rPr>
          <w:rFonts w:ascii="Verdana" w:hAnsi="Verdana"/>
          <w:color w:val="AAAAAA"/>
          <w:sz w:val="19"/>
          <w:szCs w:val="19"/>
          <w:lang w:val="en"/>
        </w:rPr>
      </w:pPr>
      <w:hyperlink r:id="rId25" w:anchor="ID0EEBGKA" w:history="1">
        <w:r w:rsidR="00D96404">
          <w:rPr>
            <w:rStyle w:val="Hyperlink"/>
            <w:rFonts w:ascii="Verdana" w:hAnsi="Verdana"/>
            <w:i/>
            <w:iCs/>
            <w:color w:val="098EA6"/>
            <w:sz w:val="16"/>
            <w:szCs w:val="16"/>
            <w:lang w:val="en"/>
          </w:rPr>
          <w:t>Hide Spatial Reference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26" w:anchor="ID0EAAGKA" w:history="1">
        <w:r w:rsidR="00D96404">
          <w:rPr>
            <w:rStyle w:val="Hyperlink"/>
            <w:rFonts w:ascii="Verdana" w:hAnsi="Verdana"/>
            <w:b/>
            <w:bCs/>
            <w:color w:val="007799"/>
            <w:sz w:val="23"/>
            <w:szCs w:val="23"/>
            <w:lang w:val="en"/>
          </w:rPr>
          <w:t xml:space="preserve">Spatial Data Properties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302B2B" w:rsidP="00D96404">
      <w:pPr>
        <w:ind w:left="384"/>
        <w:rPr>
          <w:rStyle w:val="Hyperlink"/>
          <w:rFonts w:ascii="Times New Roman" w:hAnsi="Times New Roman"/>
          <w:color w:val="098EA6"/>
          <w:sz w:val="19"/>
          <w:szCs w:val="19"/>
          <w:u w:val="none"/>
        </w:rPr>
      </w:pPr>
      <w:hyperlink r:id="rId27" w:anchor="ID0ELACA" w:history="1">
        <w:r w:rsidR="00D96404">
          <w:rPr>
            <w:rStyle w:val="Hyperlink"/>
            <w:rFonts w:ascii="Verdana" w:hAnsi="Verdana"/>
            <w:smallCaps/>
            <w:color w:val="006688"/>
            <w:sz w:val="17"/>
            <w:szCs w:val="17"/>
            <w:lang w:val="en"/>
          </w:rPr>
          <w:t>Georectified Grid</w:t>
        </w:r>
        <w:r w:rsidR="00D96404">
          <w:rPr>
            <w:rStyle w:val="Hyperlink"/>
            <w:rFonts w:ascii="Verdana" w:hAnsi="Verdana"/>
            <w:smallCaps/>
            <w:color w:val="098EA6"/>
            <w:sz w:val="19"/>
            <w:szCs w:val="19"/>
            <w:lang w:val="en"/>
          </w:rPr>
          <w:t> </w:t>
        </w:r>
        <w:r w:rsidR="00D96404">
          <w:rPr>
            <w:rStyle w:val="Hyperlink"/>
            <w:rFonts w:ascii="Verdana" w:hAnsi="Verdana"/>
            <w:smallCaps/>
            <w:color w:val="098EA6"/>
            <w:sz w:val="19"/>
            <w:szCs w:val="19"/>
            <w:lang w:val="en"/>
          </w:rPr>
          <w:t xml:space="preserve"> </w:t>
        </w:r>
        <w:r w:rsidR="00D96404">
          <w:rPr>
            <w:rStyle w:val="Hyperlink"/>
            <w:rFonts w:ascii="Arial" w:hAnsi="Arial" w:cs="Arial"/>
            <w:smallCaps/>
            <w:vanish/>
            <w:color w:val="098EA6"/>
            <w:sz w:val="19"/>
            <w:szCs w:val="19"/>
            <w:lang w:val="en"/>
          </w:rPr>
          <w:t>▼</w:t>
        </w:r>
        <w:r w:rsidR="00D96404">
          <w:rPr>
            <w:rStyle w:val="Hyperlink"/>
            <w:rFonts w:ascii="Arial" w:hAnsi="Arial" w:cs="Arial"/>
            <w:smallCaps/>
            <w:color w:val="098EA6"/>
            <w:sz w:val="19"/>
            <w:szCs w:val="19"/>
            <w:lang w:val="en"/>
          </w:rPr>
          <w:t>►</w:t>
        </w:r>
      </w:hyperlink>
      <w:r w:rsidR="00D96404">
        <w:rPr>
          <w:rFonts w:ascii="Verdana" w:hAnsi="Verdana"/>
          <w:color w:val="000020"/>
          <w:sz w:val="19"/>
          <w:szCs w:val="19"/>
          <w:lang w:val="en"/>
        </w:rPr>
        <w:t xml:space="preserve"> </w:t>
      </w:r>
    </w:p>
    <w:p w:rsidR="00D96404" w:rsidRDefault="00D96404" w:rsidP="00D96404">
      <w:pPr>
        <w:spacing w:after="240"/>
        <w:ind w:left="528"/>
        <w:rPr>
          <w:rFonts w:ascii="Verdana" w:hAnsi="Verdana"/>
          <w:color w:val="000020"/>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Number of dimensions</w:t>
      </w:r>
      <w:r>
        <w:rPr>
          <w:rFonts w:ascii="Verdana" w:hAnsi="Verdana"/>
          <w:color w:val="000020"/>
          <w:sz w:val="19"/>
          <w:szCs w:val="19"/>
          <w:lang w:val="en"/>
        </w:rPr>
        <w:t> </w:t>
      </w:r>
      <w:r>
        <w:rPr>
          <w:rFonts w:ascii="Verdana" w:hAnsi="Verdana"/>
          <w:color w:val="000020"/>
          <w:sz w:val="19"/>
          <w:szCs w:val="19"/>
          <w:lang w:val="en"/>
        </w:rPr>
        <w:t>2</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Axis dimensions properties</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smallCaps/>
          <w:color w:val="006688"/>
          <w:sz w:val="17"/>
          <w:szCs w:val="17"/>
          <w:lang w:val="en"/>
        </w:rPr>
        <w:t>Dimension type</w:t>
      </w:r>
      <w:r>
        <w:rPr>
          <w:rFonts w:ascii="Verdana" w:hAnsi="Verdana"/>
          <w:color w:val="000020"/>
          <w:sz w:val="19"/>
          <w:szCs w:val="19"/>
          <w:lang w:val="en"/>
        </w:rPr>
        <w:t> </w:t>
      </w:r>
      <w:r>
        <w:rPr>
          <w:rFonts w:ascii="Verdana" w:hAnsi="Verdana"/>
          <w:color w:val="000020"/>
          <w:sz w:val="19"/>
          <w:szCs w:val="19"/>
          <w:lang w:val="en"/>
        </w:rPr>
        <w:t xml:space="preserve"> column (x-axis)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Dimension size</w:t>
      </w:r>
      <w:r>
        <w:rPr>
          <w:rFonts w:ascii="Verdana" w:hAnsi="Verdana"/>
          <w:color w:val="000020"/>
          <w:sz w:val="19"/>
          <w:szCs w:val="19"/>
          <w:lang w:val="en"/>
        </w:rPr>
        <w:t> </w:t>
      </w:r>
      <w:r>
        <w:rPr>
          <w:rFonts w:ascii="Verdana" w:hAnsi="Verdana"/>
          <w:color w:val="000020"/>
          <w:sz w:val="19"/>
          <w:szCs w:val="19"/>
          <w:lang w:val="en"/>
        </w:rPr>
        <w:t xml:space="preserve">178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Resolution</w:t>
      </w:r>
      <w:r>
        <w:rPr>
          <w:rFonts w:ascii="Verdana" w:hAnsi="Verdana"/>
          <w:color w:val="000020"/>
          <w:sz w:val="19"/>
          <w:szCs w:val="19"/>
          <w:lang w:val="en"/>
        </w:rPr>
        <w:t> </w:t>
      </w:r>
      <w:r>
        <w:rPr>
          <w:rFonts w:ascii="Verdana" w:hAnsi="Verdana"/>
          <w:color w:val="000020"/>
          <w:sz w:val="19"/>
          <w:szCs w:val="19"/>
          <w:lang w:val="en"/>
        </w:rPr>
        <w:t xml:space="preserve"> 96.159409 Foot_US</w:t>
      </w:r>
    </w:p>
    <w:p w:rsidR="00D96404" w:rsidRDefault="00D96404" w:rsidP="00D96404">
      <w:pPr>
        <w:ind w:left="528"/>
        <w:rPr>
          <w:rFonts w:ascii="Verdana" w:hAnsi="Verdana"/>
          <w:color w:val="000020"/>
          <w:sz w:val="19"/>
          <w:szCs w:val="19"/>
          <w:lang w:val="en"/>
        </w:rPr>
      </w:pP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Axis dimensions properties</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smallCaps/>
          <w:color w:val="006688"/>
          <w:sz w:val="17"/>
          <w:szCs w:val="17"/>
          <w:lang w:val="en"/>
        </w:rPr>
        <w:t>Dimension type</w:t>
      </w:r>
      <w:r>
        <w:rPr>
          <w:rFonts w:ascii="Verdana" w:hAnsi="Verdana"/>
          <w:color w:val="000020"/>
          <w:sz w:val="19"/>
          <w:szCs w:val="19"/>
          <w:lang w:val="en"/>
        </w:rPr>
        <w:t> </w:t>
      </w:r>
      <w:r>
        <w:rPr>
          <w:rFonts w:ascii="Verdana" w:hAnsi="Verdana"/>
          <w:color w:val="000020"/>
          <w:sz w:val="19"/>
          <w:szCs w:val="19"/>
          <w:lang w:val="en"/>
        </w:rPr>
        <w:t xml:space="preserve"> row (y-axis)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Dimension size</w:t>
      </w:r>
      <w:r>
        <w:rPr>
          <w:rFonts w:ascii="Verdana" w:hAnsi="Verdana"/>
          <w:color w:val="000020"/>
          <w:sz w:val="19"/>
          <w:szCs w:val="19"/>
          <w:lang w:val="en"/>
        </w:rPr>
        <w:t> </w:t>
      </w:r>
      <w:r>
        <w:rPr>
          <w:rFonts w:ascii="Verdana" w:hAnsi="Verdana"/>
          <w:color w:val="000020"/>
          <w:sz w:val="19"/>
          <w:szCs w:val="19"/>
          <w:lang w:val="en"/>
        </w:rPr>
        <w:t xml:space="preserve">214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Resolution</w:t>
      </w:r>
      <w:r>
        <w:rPr>
          <w:rFonts w:ascii="Verdana" w:hAnsi="Verdana"/>
          <w:color w:val="000020"/>
          <w:sz w:val="19"/>
          <w:szCs w:val="19"/>
          <w:lang w:val="en"/>
        </w:rPr>
        <w:t> </w:t>
      </w:r>
      <w:r>
        <w:rPr>
          <w:rFonts w:ascii="Verdana" w:hAnsi="Verdana"/>
          <w:color w:val="000020"/>
          <w:sz w:val="19"/>
          <w:szCs w:val="19"/>
          <w:lang w:val="en"/>
        </w:rPr>
        <w:t xml:space="preserve"> 96.159409 Foot_US</w:t>
      </w:r>
    </w:p>
    <w:p w:rsidR="00D96404" w:rsidRDefault="00D96404" w:rsidP="00D96404">
      <w:pPr>
        <w:ind w:left="528"/>
        <w:rPr>
          <w:rFonts w:ascii="Verdana" w:hAnsi="Verdana"/>
          <w:color w:val="000020"/>
          <w:sz w:val="19"/>
          <w:szCs w:val="19"/>
          <w:lang w:val="en"/>
        </w:rPr>
      </w:pPr>
    </w:p>
    <w:p w:rsidR="00D96404" w:rsidRDefault="00D96404" w:rsidP="00D96404">
      <w:pPr>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Cell geometry</w:t>
      </w:r>
      <w:r>
        <w:rPr>
          <w:rFonts w:ascii="Verdana" w:hAnsi="Verdana"/>
          <w:color w:val="000020"/>
          <w:sz w:val="19"/>
          <w:szCs w:val="19"/>
          <w:lang w:val="en"/>
        </w:rPr>
        <w:t> </w:t>
      </w:r>
      <w:r>
        <w:rPr>
          <w:rFonts w:ascii="Verdana" w:hAnsi="Verdana"/>
          <w:color w:val="000020"/>
          <w:sz w:val="19"/>
          <w:szCs w:val="19"/>
          <w:lang w:val="en"/>
        </w:rPr>
        <w:t xml:space="preserve"> area </w:t>
      </w:r>
    </w:p>
    <w:p w:rsidR="00D96404" w:rsidRDefault="00D96404" w:rsidP="00D96404">
      <w:pPr>
        <w:spacing w:after="240"/>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Point in pixel</w:t>
      </w:r>
      <w:r>
        <w:rPr>
          <w:rFonts w:ascii="Verdana" w:hAnsi="Verdana"/>
          <w:color w:val="000020"/>
          <w:sz w:val="19"/>
          <w:szCs w:val="19"/>
          <w:lang w:val="en"/>
        </w:rPr>
        <w:t> </w:t>
      </w:r>
      <w:r>
        <w:rPr>
          <w:rFonts w:ascii="Verdana" w:hAnsi="Verdana"/>
          <w:color w:val="000020"/>
          <w:sz w:val="19"/>
          <w:szCs w:val="19"/>
          <w:lang w:val="en"/>
        </w:rPr>
        <w:t xml:space="preserve"> center</w:t>
      </w:r>
    </w:p>
    <w:p w:rsidR="00D96404" w:rsidRDefault="00D96404" w:rsidP="00D96404">
      <w:pPr>
        <w:spacing w:after="240"/>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Transformation parameters are available</w:t>
      </w:r>
      <w:r>
        <w:rPr>
          <w:rFonts w:ascii="Verdana" w:hAnsi="Verdana"/>
          <w:color w:val="000020"/>
          <w:sz w:val="19"/>
          <w:szCs w:val="19"/>
          <w:lang w:val="en"/>
        </w:rPr>
        <w:t> </w:t>
      </w:r>
      <w:r>
        <w:rPr>
          <w:rFonts w:ascii="Verdana" w:hAnsi="Verdana"/>
          <w:color w:val="000020"/>
          <w:sz w:val="19"/>
          <w:szCs w:val="19"/>
          <w:lang w:val="en"/>
        </w:rPr>
        <w:t>Yes</w:t>
      </w:r>
    </w:p>
    <w:p w:rsidR="00D96404" w:rsidRDefault="00D96404" w:rsidP="00D96404">
      <w:pPr>
        <w:spacing w:after="240"/>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Check points are available</w:t>
      </w:r>
      <w:r>
        <w:rPr>
          <w:rFonts w:ascii="Verdana" w:hAnsi="Verdana"/>
          <w:color w:val="000020"/>
          <w:sz w:val="19"/>
          <w:szCs w:val="19"/>
          <w:lang w:val="en"/>
        </w:rPr>
        <w:t> </w:t>
      </w:r>
      <w:r>
        <w:rPr>
          <w:rFonts w:ascii="Verdana" w:hAnsi="Verdana"/>
          <w:color w:val="000020"/>
          <w:sz w:val="19"/>
          <w:szCs w:val="19"/>
          <w:lang w:val="en"/>
        </w:rPr>
        <w:t>No</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Corner points</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Point</w:t>
      </w:r>
      <w:r>
        <w:rPr>
          <w:rFonts w:ascii="Verdana" w:hAnsi="Verdana"/>
          <w:color w:val="000020"/>
          <w:sz w:val="19"/>
          <w:szCs w:val="19"/>
          <w:lang w:val="en"/>
        </w:rPr>
        <w:t> </w:t>
      </w:r>
      <w:r>
        <w:rPr>
          <w:rFonts w:ascii="Verdana" w:hAnsi="Verdana"/>
          <w:color w:val="000020"/>
          <w:sz w:val="19"/>
          <w:szCs w:val="19"/>
          <w:lang w:val="en"/>
        </w:rPr>
        <w:t xml:space="preserve">3028915.223269 9935297.392515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Point</w:t>
      </w:r>
      <w:r>
        <w:rPr>
          <w:rFonts w:ascii="Verdana" w:hAnsi="Verdana"/>
          <w:color w:val="000020"/>
          <w:sz w:val="19"/>
          <w:szCs w:val="19"/>
          <w:lang w:val="en"/>
        </w:rPr>
        <w:t> </w:t>
      </w:r>
      <w:r>
        <w:rPr>
          <w:rFonts w:ascii="Verdana" w:hAnsi="Verdana"/>
          <w:color w:val="000020"/>
          <w:sz w:val="19"/>
          <w:szCs w:val="19"/>
          <w:lang w:val="en"/>
        </w:rPr>
        <w:t xml:space="preserve">3028915.223269 9955875.506075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Point</w:t>
      </w:r>
      <w:r>
        <w:rPr>
          <w:rFonts w:ascii="Verdana" w:hAnsi="Verdana"/>
          <w:color w:val="000020"/>
          <w:sz w:val="19"/>
          <w:szCs w:val="19"/>
          <w:lang w:val="en"/>
        </w:rPr>
        <w:t> </w:t>
      </w:r>
      <w:r>
        <w:rPr>
          <w:rFonts w:ascii="Verdana" w:hAnsi="Verdana"/>
          <w:color w:val="000020"/>
          <w:sz w:val="19"/>
          <w:szCs w:val="19"/>
          <w:lang w:val="en"/>
        </w:rPr>
        <w:t xml:space="preserve">3046031.598100 9955875.506075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Point</w:t>
      </w:r>
      <w:r>
        <w:rPr>
          <w:rFonts w:ascii="Verdana" w:hAnsi="Verdana"/>
          <w:color w:val="000020"/>
          <w:sz w:val="19"/>
          <w:szCs w:val="19"/>
          <w:lang w:val="en"/>
        </w:rPr>
        <w:t> </w:t>
      </w:r>
      <w:r>
        <w:rPr>
          <w:rFonts w:ascii="Verdana" w:hAnsi="Verdana"/>
          <w:color w:val="000020"/>
          <w:sz w:val="19"/>
          <w:szCs w:val="19"/>
          <w:lang w:val="en"/>
        </w:rPr>
        <w:t>3046031.598100 9935297.392515</w:t>
      </w:r>
    </w:p>
    <w:p w:rsidR="00D96404" w:rsidRDefault="00D96404" w:rsidP="00D96404">
      <w:pPr>
        <w:ind w:left="528"/>
        <w:rPr>
          <w:rFonts w:ascii="Verdana" w:hAnsi="Verdana"/>
          <w:color w:val="000020"/>
          <w:sz w:val="19"/>
          <w:szCs w:val="19"/>
          <w:lang w:val="en"/>
        </w:rPr>
      </w:pPr>
    </w:p>
    <w:p w:rsidR="00D96404" w:rsidRDefault="00D96404" w:rsidP="00D96404">
      <w:pPr>
        <w:spacing w:after="240"/>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Center point</w:t>
      </w:r>
      <w:r>
        <w:rPr>
          <w:rFonts w:ascii="Verdana" w:hAnsi="Verdana"/>
          <w:color w:val="000020"/>
          <w:sz w:val="19"/>
          <w:szCs w:val="19"/>
          <w:lang w:val="en"/>
        </w:rPr>
        <w:t> </w:t>
      </w:r>
      <w:r>
        <w:rPr>
          <w:rFonts w:ascii="Verdana" w:hAnsi="Verdana"/>
          <w:color w:val="000020"/>
          <w:sz w:val="19"/>
          <w:szCs w:val="19"/>
          <w:lang w:val="en"/>
        </w:rPr>
        <w:t>3037473.410685 9945586.449295</w:t>
      </w:r>
    </w:p>
    <w:p w:rsidR="00D96404" w:rsidRDefault="00302B2B" w:rsidP="00D96404">
      <w:pPr>
        <w:ind w:left="624"/>
        <w:rPr>
          <w:rFonts w:ascii="Verdana" w:hAnsi="Verdana"/>
          <w:color w:val="AAAAAA"/>
          <w:sz w:val="19"/>
          <w:szCs w:val="19"/>
          <w:lang w:val="en"/>
        </w:rPr>
      </w:pPr>
      <w:hyperlink r:id="rId28" w:anchor="ID0ELACA" w:history="1">
        <w:r w:rsidR="00D96404">
          <w:rPr>
            <w:rStyle w:val="Hyperlink"/>
            <w:rFonts w:ascii="Verdana" w:hAnsi="Verdana"/>
            <w:i/>
            <w:iCs/>
            <w:color w:val="098EA6"/>
            <w:sz w:val="16"/>
            <w:szCs w:val="16"/>
            <w:lang w:val="en"/>
          </w:rPr>
          <w:t>Hide Georectified Grid </w:t>
        </w:r>
        <w:r w:rsidR="00D96404">
          <w:rPr>
            <w:rStyle w:val="Hyperlink"/>
            <w:rFonts w:ascii="Arial" w:hAnsi="Arial" w:cs="Arial"/>
            <w:i/>
            <w:iCs/>
            <w:color w:val="098EA6"/>
            <w:sz w:val="16"/>
            <w:szCs w:val="16"/>
            <w:lang w:val="en"/>
          </w:rPr>
          <w:t>▲</w:t>
        </w:r>
      </w:hyperlink>
    </w:p>
    <w:p w:rsidR="00D96404" w:rsidRDefault="00D96404" w:rsidP="00D96404">
      <w:pPr>
        <w:spacing w:after="240"/>
        <w:ind w:left="384"/>
        <w:rPr>
          <w:rStyle w:val="Hyperlink"/>
          <w:rFonts w:ascii="Times New Roman" w:hAnsi="Times New Roman"/>
          <w:color w:val="098EA6"/>
          <w:sz w:val="24"/>
          <w:szCs w:val="24"/>
          <w:u w:val="none"/>
        </w:rPr>
      </w:pPr>
    </w:p>
    <w:p w:rsidR="00D96404" w:rsidRDefault="00302B2B" w:rsidP="00D96404">
      <w:pPr>
        <w:ind w:left="384"/>
        <w:rPr>
          <w:color w:val="000020"/>
        </w:rPr>
      </w:pPr>
      <w:hyperlink r:id="rId29" w:anchor="ID0EAGKA" w:history="1">
        <w:r w:rsidR="00D96404">
          <w:rPr>
            <w:rStyle w:val="Hyperlink"/>
            <w:rFonts w:ascii="Verdana" w:hAnsi="Verdana"/>
            <w:smallCaps/>
            <w:color w:val="006688"/>
            <w:sz w:val="17"/>
            <w:szCs w:val="17"/>
            <w:lang w:val="en"/>
          </w:rPr>
          <w:t>ArcGIS Raster Properties</w:t>
        </w:r>
        <w:r w:rsidR="00D96404">
          <w:rPr>
            <w:rStyle w:val="Hyperlink"/>
            <w:rFonts w:ascii="Verdana" w:hAnsi="Verdana"/>
            <w:smallCaps/>
            <w:color w:val="098EA6"/>
            <w:sz w:val="19"/>
            <w:szCs w:val="19"/>
            <w:lang w:val="en"/>
          </w:rPr>
          <w:t> </w:t>
        </w:r>
        <w:r w:rsidR="00D96404">
          <w:rPr>
            <w:rStyle w:val="Hyperlink"/>
            <w:rFonts w:ascii="Verdana" w:hAnsi="Verdana"/>
            <w:smallCaps/>
            <w:color w:val="098EA6"/>
            <w:sz w:val="19"/>
            <w:szCs w:val="19"/>
            <w:lang w:val="en"/>
          </w:rPr>
          <w:t xml:space="preserve"> </w:t>
        </w:r>
        <w:r w:rsidR="00D96404">
          <w:rPr>
            <w:rStyle w:val="Hyperlink"/>
            <w:rFonts w:ascii="Arial" w:hAnsi="Arial" w:cs="Arial"/>
            <w:smallCaps/>
            <w:vanish/>
            <w:color w:val="098EA6"/>
            <w:sz w:val="19"/>
            <w:szCs w:val="19"/>
            <w:lang w:val="en"/>
          </w:rPr>
          <w:t>▼</w:t>
        </w:r>
        <w:r w:rsidR="00D96404">
          <w:rPr>
            <w:rStyle w:val="Hyperlink"/>
            <w:rFonts w:ascii="Arial" w:hAnsi="Arial" w:cs="Arial"/>
            <w:smallCaps/>
            <w:color w:val="098EA6"/>
            <w:sz w:val="19"/>
            <w:szCs w:val="19"/>
            <w:lang w:val="en"/>
          </w:rPr>
          <w:t>►</w:t>
        </w:r>
      </w:hyperlink>
      <w:r w:rsidR="00D96404">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General Information</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Pixel depth</w:t>
      </w:r>
      <w:r>
        <w:rPr>
          <w:rFonts w:ascii="Verdana" w:hAnsi="Verdana"/>
          <w:color w:val="000020"/>
          <w:sz w:val="19"/>
          <w:szCs w:val="19"/>
          <w:lang w:val="en"/>
        </w:rPr>
        <w:t> </w:t>
      </w:r>
      <w:r>
        <w:rPr>
          <w:rFonts w:ascii="Verdana" w:hAnsi="Verdana"/>
          <w:color w:val="000020"/>
          <w:sz w:val="19"/>
          <w:szCs w:val="19"/>
          <w:lang w:val="en"/>
        </w:rPr>
        <w:t xml:space="preserve">32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Compression type</w:t>
      </w:r>
      <w:r>
        <w:rPr>
          <w:rFonts w:ascii="Verdana" w:hAnsi="Verdana"/>
          <w:color w:val="000020"/>
          <w:sz w:val="19"/>
          <w:szCs w:val="19"/>
          <w:lang w:val="en"/>
        </w:rPr>
        <w:t> </w:t>
      </w:r>
      <w:r>
        <w:rPr>
          <w:rFonts w:ascii="Verdana" w:hAnsi="Verdana"/>
          <w:color w:val="000020"/>
          <w:sz w:val="19"/>
          <w:szCs w:val="19"/>
          <w:lang w:val="en"/>
        </w:rPr>
        <w:t xml:space="preserve">RLE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Number of bands</w:t>
      </w:r>
      <w:r>
        <w:rPr>
          <w:rFonts w:ascii="Verdana" w:hAnsi="Verdana"/>
          <w:color w:val="000020"/>
          <w:sz w:val="19"/>
          <w:szCs w:val="19"/>
          <w:lang w:val="en"/>
        </w:rPr>
        <w:t> </w:t>
      </w:r>
      <w:r>
        <w:rPr>
          <w:rFonts w:ascii="Verdana" w:hAnsi="Verdana"/>
          <w:color w:val="000020"/>
          <w:sz w:val="19"/>
          <w:szCs w:val="19"/>
          <w:lang w:val="en"/>
        </w:rPr>
        <w:t xml:space="preserve">1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Raster format</w:t>
      </w:r>
      <w:r>
        <w:rPr>
          <w:rFonts w:ascii="Verdana" w:hAnsi="Verdana"/>
          <w:color w:val="000020"/>
          <w:sz w:val="19"/>
          <w:szCs w:val="19"/>
          <w:lang w:val="en"/>
        </w:rPr>
        <w:t> </w:t>
      </w:r>
      <w:r>
        <w:rPr>
          <w:rFonts w:ascii="Verdana" w:hAnsi="Verdana"/>
          <w:color w:val="000020"/>
          <w:sz w:val="19"/>
          <w:szCs w:val="19"/>
          <w:lang w:val="en"/>
        </w:rPr>
        <w:t xml:space="preserve">GRID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Source type</w:t>
      </w:r>
      <w:r>
        <w:rPr>
          <w:rFonts w:ascii="Verdana" w:hAnsi="Verdana"/>
          <w:color w:val="000020"/>
          <w:sz w:val="19"/>
          <w:szCs w:val="19"/>
          <w:lang w:val="en"/>
        </w:rPr>
        <w:t> </w:t>
      </w:r>
      <w:r>
        <w:rPr>
          <w:rFonts w:ascii="Verdana" w:hAnsi="Verdana"/>
          <w:color w:val="000020"/>
          <w:sz w:val="19"/>
          <w:szCs w:val="19"/>
          <w:lang w:val="en"/>
        </w:rPr>
        <w:t xml:space="preserve">continuous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Pixel type</w:t>
      </w:r>
      <w:r>
        <w:rPr>
          <w:rFonts w:ascii="Verdana" w:hAnsi="Verdana"/>
          <w:color w:val="000020"/>
          <w:sz w:val="19"/>
          <w:szCs w:val="19"/>
          <w:lang w:val="en"/>
        </w:rPr>
        <w:t> </w:t>
      </w:r>
      <w:r>
        <w:rPr>
          <w:rFonts w:ascii="Verdana" w:hAnsi="Verdana"/>
          <w:color w:val="000020"/>
          <w:sz w:val="19"/>
          <w:szCs w:val="19"/>
          <w:lang w:val="en"/>
        </w:rPr>
        <w:t xml:space="preserve">floating point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No data value</w:t>
      </w:r>
      <w:r>
        <w:rPr>
          <w:rFonts w:ascii="Verdana" w:hAnsi="Verdana"/>
          <w:color w:val="000020"/>
          <w:sz w:val="19"/>
          <w:szCs w:val="19"/>
          <w:lang w:val="en"/>
        </w:rPr>
        <w:t> </w:t>
      </w:r>
      <w:r>
        <w:rPr>
          <w:rFonts w:ascii="Verdana" w:hAnsi="Verdana"/>
          <w:color w:val="000020"/>
          <w:sz w:val="19"/>
          <w:szCs w:val="19"/>
          <w:lang w:val="en"/>
        </w:rPr>
        <w:t xml:space="preserve">-3.4028235e+038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Has colormap</w:t>
      </w:r>
      <w:r>
        <w:rPr>
          <w:rFonts w:ascii="Verdana" w:hAnsi="Verdana"/>
          <w:color w:val="000020"/>
          <w:sz w:val="19"/>
          <w:szCs w:val="19"/>
          <w:lang w:val="en"/>
        </w:rPr>
        <w:t> </w:t>
      </w:r>
      <w:r>
        <w:rPr>
          <w:rFonts w:ascii="Verdana" w:hAnsi="Verdana"/>
          <w:color w:val="000020"/>
          <w:sz w:val="19"/>
          <w:szCs w:val="19"/>
          <w:lang w:val="en"/>
        </w:rPr>
        <w:t xml:space="preserve">No </w:t>
      </w:r>
    </w:p>
    <w:p w:rsidR="00D96404" w:rsidRDefault="00D96404" w:rsidP="00D96404">
      <w:pPr>
        <w:spacing w:after="240"/>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Has pyramids</w:t>
      </w:r>
      <w:r>
        <w:rPr>
          <w:rFonts w:ascii="Verdana" w:hAnsi="Verdana"/>
          <w:color w:val="000020"/>
          <w:sz w:val="19"/>
          <w:szCs w:val="19"/>
          <w:lang w:val="en"/>
        </w:rPr>
        <w:t> </w:t>
      </w:r>
      <w:r>
        <w:rPr>
          <w:rFonts w:ascii="Verdana" w:hAnsi="Verdana"/>
          <w:color w:val="000020"/>
          <w:sz w:val="19"/>
          <w:szCs w:val="19"/>
          <w:lang w:val="en"/>
        </w:rPr>
        <w:t>No</w:t>
      </w:r>
    </w:p>
    <w:p w:rsidR="00D96404" w:rsidRDefault="00302B2B" w:rsidP="00D96404">
      <w:pPr>
        <w:ind w:left="624"/>
        <w:rPr>
          <w:rFonts w:ascii="Verdana" w:hAnsi="Verdana"/>
          <w:color w:val="AAAAAA"/>
          <w:sz w:val="19"/>
          <w:szCs w:val="19"/>
          <w:lang w:val="en"/>
        </w:rPr>
      </w:pPr>
      <w:hyperlink r:id="rId30" w:anchor="ID0EAGKA" w:history="1">
        <w:r w:rsidR="00D96404">
          <w:rPr>
            <w:rStyle w:val="Hyperlink"/>
            <w:rFonts w:ascii="Verdana" w:hAnsi="Verdana"/>
            <w:i/>
            <w:iCs/>
            <w:color w:val="098EA6"/>
            <w:sz w:val="16"/>
            <w:szCs w:val="16"/>
            <w:lang w:val="en"/>
          </w:rPr>
          <w:t>Hide ArcGIS Raster Properties </w:t>
        </w:r>
        <w:r w:rsidR="00D96404">
          <w:rPr>
            <w:rStyle w:val="Hyperlink"/>
            <w:rFonts w:ascii="Arial" w:hAnsi="Arial" w:cs="Arial"/>
            <w:i/>
            <w:iCs/>
            <w:color w:val="098EA6"/>
            <w:sz w:val="16"/>
            <w:szCs w:val="16"/>
            <w:lang w:val="en"/>
          </w:rPr>
          <w:t>▲</w:t>
        </w:r>
      </w:hyperlink>
    </w:p>
    <w:p w:rsidR="00D96404" w:rsidRDefault="00D96404" w:rsidP="00D96404">
      <w:pPr>
        <w:spacing w:after="240"/>
        <w:ind w:left="384"/>
        <w:rPr>
          <w:rFonts w:ascii="Verdana" w:hAnsi="Verdana"/>
          <w:color w:val="000020"/>
          <w:sz w:val="19"/>
          <w:szCs w:val="19"/>
          <w:lang w:val="en"/>
        </w:rPr>
      </w:pPr>
    </w:p>
    <w:p w:rsidR="00D96404" w:rsidRDefault="00302B2B" w:rsidP="00D96404">
      <w:pPr>
        <w:ind w:left="384"/>
        <w:rPr>
          <w:rFonts w:ascii="Verdana" w:hAnsi="Verdana"/>
          <w:color w:val="AAAAAA"/>
          <w:sz w:val="19"/>
          <w:szCs w:val="19"/>
          <w:lang w:val="en"/>
        </w:rPr>
      </w:pPr>
      <w:hyperlink r:id="rId31" w:anchor="ID0EAAGKA" w:history="1">
        <w:r w:rsidR="00D96404">
          <w:rPr>
            <w:rStyle w:val="Hyperlink"/>
            <w:rFonts w:ascii="Verdana" w:hAnsi="Verdana"/>
            <w:i/>
            <w:iCs/>
            <w:color w:val="098EA6"/>
            <w:sz w:val="16"/>
            <w:szCs w:val="16"/>
            <w:lang w:val="en"/>
          </w:rPr>
          <w:t>Hide Spatial Data Properties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32" w:anchor="ID0EBA" w:history="1">
        <w:r w:rsidR="00D96404">
          <w:rPr>
            <w:rStyle w:val="Hyperlink"/>
            <w:rFonts w:ascii="Verdana" w:hAnsi="Verdana"/>
            <w:b/>
            <w:bCs/>
            <w:color w:val="007799"/>
            <w:sz w:val="23"/>
            <w:szCs w:val="23"/>
            <w:lang w:val="en"/>
          </w:rPr>
          <w:t xml:space="preserve">Spatial Data Content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Image Description</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spacing w:after="240"/>
        <w:ind w:left="528"/>
        <w:rPr>
          <w:rFonts w:ascii="Verdana" w:hAnsi="Verdana"/>
          <w:color w:val="000020"/>
          <w:sz w:val="19"/>
          <w:szCs w:val="19"/>
          <w:lang w:val="en"/>
        </w:rPr>
      </w:pPr>
      <w:r>
        <w:rPr>
          <w:rFonts w:ascii="Verdana" w:hAnsi="Verdana"/>
          <w:b/>
          <w:bCs/>
          <w:color w:val="006400"/>
          <w:sz w:val="17"/>
          <w:szCs w:val="17"/>
          <w:lang w:val="en"/>
        </w:rPr>
        <w:lastRenderedPageBreak/>
        <w:t>*</w:t>
      </w:r>
      <w:r>
        <w:rPr>
          <w:rFonts w:ascii="Arial" w:hAnsi="Arial" w:cs="Arial"/>
          <w:color w:val="000020"/>
          <w:sz w:val="19"/>
          <w:szCs w:val="19"/>
          <w:lang w:val="en"/>
        </w:rPr>
        <w:t> </w:t>
      </w:r>
      <w:r>
        <w:rPr>
          <w:rFonts w:ascii="Verdana" w:hAnsi="Verdana"/>
          <w:smallCaps/>
          <w:color w:val="006688"/>
          <w:sz w:val="17"/>
          <w:szCs w:val="17"/>
          <w:lang w:val="en"/>
        </w:rPr>
        <w:t>Type of information</w:t>
      </w:r>
      <w:r>
        <w:rPr>
          <w:rFonts w:ascii="Verdana" w:hAnsi="Verdana"/>
          <w:color w:val="000020"/>
          <w:sz w:val="19"/>
          <w:szCs w:val="19"/>
          <w:lang w:val="en"/>
        </w:rPr>
        <w:t> </w:t>
      </w:r>
      <w:r>
        <w:rPr>
          <w:rFonts w:ascii="Verdana" w:hAnsi="Verdana"/>
          <w:color w:val="000020"/>
          <w:sz w:val="19"/>
          <w:szCs w:val="19"/>
          <w:lang w:val="en"/>
        </w:rPr>
        <w:t xml:space="preserve"> physical measurement</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Band information</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FR_Aspect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Maximum value</w:t>
      </w:r>
      <w:r>
        <w:rPr>
          <w:rFonts w:ascii="Verdana" w:hAnsi="Verdana"/>
          <w:color w:val="000020"/>
          <w:sz w:val="19"/>
          <w:szCs w:val="19"/>
          <w:lang w:val="en"/>
        </w:rPr>
        <w:t> </w:t>
      </w:r>
      <w:r>
        <w:rPr>
          <w:rFonts w:ascii="Verdana" w:hAnsi="Verdana"/>
          <w:color w:val="000020"/>
          <w:sz w:val="19"/>
          <w:szCs w:val="19"/>
          <w:lang w:val="en"/>
        </w:rPr>
        <w:t xml:space="preserve">359.991150 </w:t>
      </w:r>
    </w:p>
    <w:p w:rsidR="00D96404" w:rsidRDefault="00D96404" w:rsidP="00D96404">
      <w:pPr>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Minimum value</w:t>
      </w:r>
      <w:r>
        <w:rPr>
          <w:rFonts w:ascii="Verdana" w:hAnsi="Verdana"/>
          <w:color w:val="000020"/>
          <w:sz w:val="19"/>
          <w:szCs w:val="19"/>
          <w:lang w:val="en"/>
        </w:rPr>
        <w:t> </w:t>
      </w:r>
      <w:r>
        <w:rPr>
          <w:rFonts w:ascii="Verdana" w:hAnsi="Verdana"/>
          <w:color w:val="000020"/>
          <w:sz w:val="19"/>
          <w:szCs w:val="19"/>
          <w:lang w:val="en"/>
        </w:rPr>
        <w:t xml:space="preserve">0.034290 </w:t>
      </w:r>
    </w:p>
    <w:p w:rsidR="00D96404" w:rsidRDefault="00D96404" w:rsidP="00D96404">
      <w:pPr>
        <w:spacing w:after="240"/>
        <w:ind w:left="672"/>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Number of bits per value</w:t>
      </w:r>
      <w:r>
        <w:rPr>
          <w:rFonts w:ascii="Verdana" w:hAnsi="Verdana"/>
          <w:color w:val="000020"/>
          <w:sz w:val="19"/>
          <w:szCs w:val="19"/>
          <w:lang w:val="en"/>
        </w:rPr>
        <w:t> </w:t>
      </w:r>
      <w:r>
        <w:rPr>
          <w:rFonts w:ascii="Verdana" w:hAnsi="Verdana"/>
          <w:color w:val="000020"/>
          <w:sz w:val="19"/>
          <w:szCs w:val="19"/>
          <w:lang w:val="en"/>
        </w:rPr>
        <w:t>32</w:t>
      </w:r>
    </w:p>
    <w:p w:rsidR="00D96404" w:rsidRDefault="00302B2B" w:rsidP="00D96404">
      <w:pPr>
        <w:ind w:left="384"/>
        <w:rPr>
          <w:rFonts w:ascii="Verdana" w:hAnsi="Verdana"/>
          <w:color w:val="AAAAAA"/>
          <w:sz w:val="19"/>
          <w:szCs w:val="19"/>
          <w:lang w:val="en"/>
        </w:rPr>
      </w:pPr>
      <w:hyperlink r:id="rId33" w:anchor="ID0EBA" w:history="1">
        <w:r w:rsidR="00D96404">
          <w:rPr>
            <w:rStyle w:val="Hyperlink"/>
            <w:rFonts w:ascii="Verdana" w:hAnsi="Verdana"/>
            <w:i/>
            <w:iCs/>
            <w:color w:val="098EA6"/>
            <w:sz w:val="16"/>
            <w:szCs w:val="16"/>
            <w:lang w:val="en"/>
          </w:rPr>
          <w:t>Hide Spatial Data Content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34" w:anchor="ID0EDGKA" w:history="1">
        <w:r w:rsidR="00D96404">
          <w:rPr>
            <w:rStyle w:val="Hyperlink"/>
            <w:rFonts w:ascii="Verdana" w:hAnsi="Verdana"/>
            <w:b/>
            <w:bCs/>
            <w:color w:val="007799"/>
            <w:sz w:val="23"/>
            <w:szCs w:val="23"/>
            <w:lang w:val="en"/>
          </w:rPr>
          <w:t xml:space="preserve">Geoprocessing history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Date</w:t>
      </w:r>
      <w:r>
        <w:rPr>
          <w:rFonts w:ascii="Verdana" w:hAnsi="Verdana"/>
          <w:color w:val="000020"/>
          <w:sz w:val="19"/>
          <w:szCs w:val="19"/>
          <w:lang w:val="en"/>
        </w:rPr>
        <w:t> </w:t>
      </w:r>
      <w:r>
        <w:rPr>
          <w:rFonts w:ascii="Verdana" w:hAnsi="Verdana"/>
          <w:color w:val="000020"/>
          <w:sz w:val="19"/>
          <w:szCs w:val="19"/>
          <w:lang w:val="en"/>
        </w:rPr>
        <w:t>2014-04-21</w:t>
      </w:r>
      <w:r>
        <w:rPr>
          <w:rFonts w:ascii="Verdana" w:hAnsi="Verdana"/>
          <w:color w:val="000020"/>
          <w:sz w:val="19"/>
          <w:szCs w:val="19"/>
          <w:lang w:val="en"/>
        </w:rPr>
        <w:t> </w:t>
      </w:r>
      <w:r>
        <w:rPr>
          <w:rFonts w:ascii="Verdana" w:hAnsi="Verdana"/>
          <w:color w:val="000020"/>
          <w:sz w:val="19"/>
          <w:szCs w:val="19"/>
          <w:lang w:val="en"/>
        </w:rPr>
        <w:t xml:space="preserve">11:25:31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 xml:space="preserve">c:\program files (x86)\arcgis\desktop10.1\ArcToolbox\Toolboxes\Spatial Analyst Tools.tbx\ExtractByMask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Command issued</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Courier New" w:hAnsi="Courier New" w:cs="Courier New"/>
          <w:color w:val="000020"/>
          <w:sz w:val="19"/>
          <w:szCs w:val="19"/>
          <w:lang w:val="en"/>
        </w:rPr>
        <w:t>ExtractByMask Aspect_Hays2 Boundary W:\G4427\FR_DB\FR_Aspect</w:t>
      </w:r>
    </w:p>
    <w:p w:rsidR="00D96404" w:rsidRDefault="00D96404" w:rsidP="00D96404">
      <w:pPr>
        <w:spacing w:after="240"/>
        <w:ind w:left="528"/>
        <w:rPr>
          <w:rFonts w:ascii="Verdana" w:hAnsi="Verdana"/>
          <w:color w:val="000020"/>
          <w:sz w:val="19"/>
          <w:szCs w:val="19"/>
          <w:lang w:val="en"/>
        </w:rPr>
      </w:pPr>
      <w:r>
        <w:rPr>
          <w:rFonts w:ascii="Verdana" w:hAnsi="Verdana"/>
          <w:smallCaps/>
          <w:color w:val="006688"/>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D96404" w:rsidRDefault="00302B2B" w:rsidP="00D96404">
      <w:pPr>
        <w:ind w:left="384"/>
        <w:rPr>
          <w:rFonts w:ascii="Verdana" w:hAnsi="Verdana"/>
          <w:color w:val="AAAAAA"/>
          <w:sz w:val="19"/>
          <w:szCs w:val="19"/>
          <w:lang w:val="en"/>
        </w:rPr>
      </w:pPr>
      <w:hyperlink r:id="rId35" w:anchor="ID0EDGKA" w:history="1">
        <w:r w:rsidR="00D96404">
          <w:rPr>
            <w:rStyle w:val="Hyperlink"/>
            <w:rFonts w:ascii="Verdana" w:hAnsi="Verdana"/>
            <w:i/>
            <w:iCs/>
            <w:color w:val="098EA6"/>
            <w:sz w:val="16"/>
            <w:szCs w:val="16"/>
            <w:lang w:val="en"/>
          </w:rPr>
          <w:t>Hide Geoprocessing history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36" w:anchor="ID0EGA" w:history="1">
        <w:r w:rsidR="00D96404">
          <w:rPr>
            <w:rStyle w:val="Hyperlink"/>
            <w:rFonts w:ascii="Verdana" w:hAnsi="Verdana"/>
            <w:b/>
            <w:bCs/>
            <w:color w:val="007799"/>
            <w:sz w:val="23"/>
            <w:szCs w:val="23"/>
            <w:lang w:val="en"/>
          </w:rPr>
          <w:t xml:space="preserve">Distribution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D96404" w:rsidRDefault="00D96404" w:rsidP="00D96404">
      <w:pPr>
        <w:spacing w:after="240"/>
        <w:ind w:left="528"/>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Name</w:t>
      </w:r>
      <w:r>
        <w:rPr>
          <w:rFonts w:ascii="Verdana" w:hAnsi="Verdana"/>
          <w:color w:val="000020"/>
          <w:sz w:val="19"/>
          <w:szCs w:val="19"/>
          <w:lang w:val="en"/>
        </w:rPr>
        <w:t> </w:t>
      </w:r>
      <w:r>
        <w:rPr>
          <w:rFonts w:ascii="Verdana" w:hAnsi="Verdana"/>
          <w:color w:val="000020"/>
          <w:sz w:val="19"/>
          <w:szCs w:val="19"/>
          <w:lang w:val="en"/>
        </w:rPr>
        <w:t>Raster Dataset</w:t>
      </w:r>
    </w:p>
    <w:p w:rsidR="00D96404" w:rsidRDefault="00302B2B" w:rsidP="00D96404">
      <w:pPr>
        <w:ind w:left="384"/>
        <w:rPr>
          <w:rFonts w:ascii="Verdana" w:hAnsi="Verdana"/>
          <w:color w:val="AAAAAA"/>
          <w:sz w:val="19"/>
          <w:szCs w:val="19"/>
          <w:lang w:val="en"/>
        </w:rPr>
      </w:pPr>
      <w:hyperlink r:id="rId37" w:anchor="ID0EGA" w:history="1">
        <w:r w:rsidR="00D96404">
          <w:rPr>
            <w:rStyle w:val="Hyperlink"/>
            <w:rFonts w:ascii="Verdana" w:hAnsi="Verdana"/>
            <w:i/>
            <w:iCs/>
            <w:color w:val="098EA6"/>
            <w:sz w:val="16"/>
            <w:szCs w:val="16"/>
            <w:lang w:val="en"/>
          </w:rPr>
          <w:t>Hide Distribution </w:t>
        </w:r>
        <w:r w:rsidR="00D96404">
          <w:rPr>
            <w:rStyle w:val="Hyperlink"/>
            <w:rFonts w:ascii="Arial" w:hAnsi="Arial" w:cs="Arial"/>
            <w:i/>
            <w:iCs/>
            <w:color w:val="098EA6"/>
            <w:sz w:val="16"/>
            <w:szCs w:val="16"/>
            <w:lang w:val="en"/>
          </w:rPr>
          <w:t>▲</w:t>
        </w:r>
      </w:hyperlink>
    </w:p>
    <w:p w:rsidR="00D96404" w:rsidRDefault="00302B2B" w:rsidP="00D96404">
      <w:pPr>
        <w:spacing w:before="100" w:beforeAutospacing="1" w:after="100" w:afterAutospacing="1"/>
        <w:outlineLvl w:val="1"/>
        <w:rPr>
          <w:rFonts w:ascii="Verdana" w:hAnsi="Verdana"/>
          <w:b/>
          <w:bCs/>
          <w:color w:val="000020"/>
          <w:sz w:val="23"/>
          <w:szCs w:val="23"/>
          <w:lang w:val="en"/>
        </w:rPr>
      </w:pPr>
      <w:hyperlink r:id="rId38" w:anchor="ID0TALKA" w:history="1">
        <w:r w:rsidR="00D96404">
          <w:rPr>
            <w:rStyle w:val="Hyperlink"/>
            <w:rFonts w:ascii="Verdana" w:hAnsi="Verdana"/>
            <w:b/>
            <w:bCs/>
            <w:color w:val="007799"/>
            <w:sz w:val="23"/>
            <w:szCs w:val="23"/>
            <w:lang w:val="en"/>
          </w:rPr>
          <w:t xml:space="preserve">Metadata Details  </w:t>
        </w:r>
        <w:r w:rsidR="00D96404">
          <w:rPr>
            <w:rStyle w:val="Hyperlink"/>
            <w:rFonts w:ascii="Arial" w:hAnsi="Arial" w:cs="Arial"/>
            <w:b/>
            <w:bCs/>
            <w:vanish/>
            <w:color w:val="007799"/>
            <w:sz w:val="23"/>
            <w:szCs w:val="23"/>
            <w:lang w:val="en"/>
          </w:rPr>
          <w:t>▼</w:t>
        </w:r>
        <w:r w:rsidR="00D96404">
          <w:rPr>
            <w:rStyle w:val="Hyperlink"/>
            <w:rFonts w:ascii="Arial" w:hAnsi="Arial" w:cs="Arial"/>
            <w:b/>
            <w:bCs/>
            <w:color w:val="007799"/>
            <w:sz w:val="23"/>
            <w:szCs w:val="23"/>
            <w:lang w:val="en"/>
          </w:rPr>
          <w:t>►</w:t>
        </w:r>
      </w:hyperlink>
    </w:p>
    <w:p w:rsidR="00D96404" w:rsidRDefault="00D96404" w:rsidP="00D96404">
      <w:pPr>
        <w:ind w:left="384"/>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D96404" w:rsidRDefault="00D96404" w:rsidP="00D96404">
      <w:pPr>
        <w:spacing w:after="240"/>
        <w:ind w:left="384"/>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D96404" w:rsidRDefault="00D96404" w:rsidP="00D96404">
      <w:pPr>
        <w:spacing w:after="240"/>
        <w:ind w:left="384"/>
        <w:rPr>
          <w:rFonts w:ascii="Verdana" w:hAnsi="Verdana"/>
          <w:color w:val="000020"/>
          <w:sz w:val="19"/>
          <w:szCs w:val="19"/>
          <w:lang w:val="en"/>
        </w:rPr>
      </w:pPr>
      <w:r>
        <w:rPr>
          <w:rFonts w:ascii="Verdana" w:hAnsi="Verdana"/>
          <w:smallCaps/>
          <w:color w:val="006688"/>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D96404" w:rsidRDefault="00D96404" w:rsidP="00D96404">
      <w:pPr>
        <w:spacing w:after="240"/>
        <w:ind w:left="384"/>
        <w:rPr>
          <w:rFonts w:ascii="Verdana" w:hAnsi="Verdana"/>
          <w:color w:val="000020"/>
          <w:sz w:val="19"/>
          <w:szCs w:val="19"/>
          <w:lang w:val="en"/>
        </w:rPr>
      </w:pPr>
      <w:r>
        <w:rPr>
          <w:rFonts w:ascii="Verdana" w:hAnsi="Verdana"/>
          <w:b/>
          <w:bCs/>
          <w:color w:val="006400"/>
          <w:sz w:val="17"/>
          <w:szCs w:val="17"/>
          <w:lang w:val="en"/>
        </w:rPr>
        <w:t>*</w:t>
      </w:r>
      <w:r>
        <w:rPr>
          <w:rFonts w:ascii="Arial" w:hAnsi="Arial" w:cs="Arial"/>
          <w:color w:val="000020"/>
          <w:sz w:val="19"/>
          <w:szCs w:val="19"/>
          <w:lang w:val="en"/>
        </w:rPr>
        <w:t> </w:t>
      </w:r>
      <w:r>
        <w:rPr>
          <w:rFonts w:ascii="Verdana" w:hAnsi="Verdana"/>
          <w:smallCaps/>
          <w:color w:val="006688"/>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2014-04-30</w:t>
      </w:r>
    </w:p>
    <w:p w:rsidR="00D96404" w:rsidRDefault="00D96404" w:rsidP="00D96404">
      <w:pPr>
        <w:ind w:left="384"/>
        <w:rPr>
          <w:rFonts w:ascii="Verdana" w:hAnsi="Verdana"/>
          <w:color w:val="000020"/>
          <w:sz w:val="19"/>
          <w:szCs w:val="19"/>
          <w:lang w:val="en"/>
        </w:rPr>
      </w:pPr>
      <w:r>
        <w:rPr>
          <w:rFonts w:ascii="Verdana" w:hAnsi="Verdana"/>
          <w:smallCaps/>
          <w:color w:val="006688"/>
          <w:sz w:val="17"/>
          <w:szCs w:val="17"/>
          <w:lang w:val="en"/>
        </w:rPr>
        <w:t>ArcGIS metadata properties</w:t>
      </w:r>
      <w:r>
        <w:rPr>
          <w:rFonts w:ascii="Verdana" w:hAnsi="Verdana"/>
          <w:color w:val="000020"/>
          <w:sz w:val="19"/>
          <w:szCs w:val="19"/>
          <w:lang w:val="en"/>
        </w:rPr>
        <w:t xml:space="preserve">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lastRenderedPageBreak/>
        <w:t>Metadata style</w:t>
      </w:r>
      <w:r>
        <w:rPr>
          <w:rFonts w:ascii="Verdana" w:hAnsi="Verdana"/>
          <w:color w:val="000020"/>
          <w:sz w:val="19"/>
          <w:szCs w:val="19"/>
          <w:lang w:val="en"/>
        </w:rPr>
        <w:t> </w:t>
      </w:r>
      <w:r>
        <w:rPr>
          <w:rFonts w:ascii="Verdana" w:hAnsi="Verdana"/>
          <w:color w:val="000020"/>
          <w:sz w:val="19"/>
          <w:szCs w:val="19"/>
          <w:lang w:val="en"/>
        </w:rPr>
        <w:t xml:space="preserve">FGDC CSDGM Metadata </w:t>
      </w:r>
    </w:p>
    <w:p w:rsidR="00D96404" w:rsidRDefault="00D96404" w:rsidP="00D96404">
      <w:pPr>
        <w:spacing w:after="240"/>
        <w:ind w:left="528"/>
        <w:rPr>
          <w:rFonts w:ascii="Verdana" w:hAnsi="Verdana"/>
          <w:color w:val="000020"/>
          <w:sz w:val="19"/>
          <w:szCs w:val="19"/>
          <w:lang w:val="en"/>
        </w:rPr>
      </w:pPr>
      <w:r>
        <w:rPr>
          <w:rFonts w:ascii="Verdana" w:hAnsi="Verdana"/>
          <w:smallCaps/>
          <w:color w:val="006688"/>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2014-04-21</w:t>
      </w:r>
      <w:r>
        <w:rPr>
          <w:rFonts w:ascii="Verdana" w:hAnsi="Verdana"/>
          <w:color w:val="000020"/>
          <w:sz w:val="19"/>
          <w:szCs w:val="19"/>
          <w:lang w:val="en"/>
        </w:rPr>
        <w:t> </w:t>
      </w:r>
      <w:r>
        <w:rPr>
          <w:rFonts w:ascii="Verdana" w:hAnsi="Verdana"/>
          <w:color w:val="000020"/>
          <w:sz w:val="19"/>
          <w:szCs w:val="19"/>
          <w:lang w:val="en"/>
        </w:rPr>
        <w:t xml:space="preserve">11:25:31 </w:t>
      </w:r>
    </w:p>
    <w:p w:rsidR="00D96404" w:rsidRDefault="00D96404" w:rsidP="00D96404">
      <w:pPr>
        <w:spacing w:after="240"/>
        <w:ind w:left="528"/>
        <w:rPr>
          <w:rFonts w:ascii="Verdana" w:hAnsi="Verdana"/>
          <w:color w:val="000020"/>
          <w:sz w:val="19"/>
          <w:szCs w:val="19"/>
          <w:lang w:val="en"/>
        </w:rPr>
      </w:pPr>
      <w:r>
        <w:rPr>
          <w:rFonts w:ascii="Verdana" w:hAnsi="Verdana"/>
          <w:smallCaps/>
          <w:color w:val="006688"/>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2014-04-30</w:t>
      </w:r>
      <w:r>
        <w:rPr>
          <w:rFonts w:ascii="Verdana" w:hAnsi="Verdana"/>
          <w:color w:val="000020"/>
          <w:sz w:val="19"/>
          <w:szCs w:val="19"/>
          <w:lang w:val="en"/>
        </w:rPr>
        <w:t> </w:t>
      </w:r>
      <w:r>
        <w:rPr>
          <w:rFonts w:ascii="Verdana" w:hAnsi="Verdana"/>
          <w:color w:val="000020"/>
          <w:sz w:val="19"/>
          <w:szCs w:val="19"/>
          <w:lang w:val="en"/>
        </w:rPr>
        <w:t>11:47:08</w:t>
      </w:r>
    </w:p>
    <w:p w:rsidR="00D96404" w:rsidRDefault="00D96404" w:rsidP="00D96404">
      <w:pPr>
        <w:ind w:left="528"/>
        <w:rPr>
          <w:rFonts w:ascii="Verdana" w:hAnsi="Verdana"/>
          <w:color w:val="000020"/>
          <w:sz w:val="19"/>
          <w:szCs w:val="19"/>
          <w:lang w:val="en"/>
        </w:rPr>
      </w:pPr>
      <w:r>
        <w:rPr>
          <w:rFonts w:ascii="Verdana" w:hAnsi="Verdana"/>
          <w:smallCaps/>
          <w:color w:val="006688"/>
          <w:sz w:val="17"/>
          <w:szCs w:val="17"/>
          <w:lang w:val="en"/>
        </w:rPr>
        <w:t>Automatic updates</w:t>
      </w:r>
      <w:r>
        <w:rPr>
          <w:rFonts w:ascii="Verdana" w:hAnsi="Verdana"/>
          <w:color w:val="000020"/>
          <w:sz w:val="19"/>
          <w:szCs w:val="19"/>
          <w:lang w:val="en"/>
        </w:rPr>
        <w:t xml:space="preserve"> </w:t>
      </w:r>
    </w:p>
    <w:p w:rsidR="00D96404" w:rsidRDefault="00D96404" w:rsidP="00D96404">
      <w:pPr>
        <w:ind w:left="672"/>
        <w:rPr>
          <w:rFonts w:ascii="Verdana" w:hAnsi="Verdana"/>
          <w:color w:val="000020"/>
          <w:sz w:val="19"/>
          <w:szCs w:val="19"/>
          <w:lang w:val="en"/>
        </w:rPr>
      </w:pPr>
      <w:r>
        <w:rPr>
          <w:rFonts w:ascii="Verdana" w:hAnsi="Verdana"/>
          <w:smallCaps/>
          <w:color w:val="006688"/>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D96404" w:rsidRDefault="00D96404" w:rsidP="00D96404">
      <w:pPr>
        <w:ind w:left="672"/>
        <w:rPr>
          <w:rFonts w:ascii="Verdana" w:hAnsi="Verdana"/>
          <w:color w:val="000020"/>
          <w:sz w:val="19"/>
          <w:szCs w:val="19"/>
          <w:lang w:val="en"/>
        </w:rPr>
      </w:pPr>
      <w:r>
        <w:rPr>
          <w:rFonts w:ascii="Verdana" w:hAnsi="Verdana"/>
          <w:smallCaps/>
          <w:color w:val="006688"/>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2014-04-30</w:t>
      </w:r>
      <w:r>
        <w:rPr>
          <w:rFonts w:ascii="Verdana" w:hAnsi="Verdana"/>
          <w:color w:val="000020"/>
          <w:sz w:val="19"/>
          <w:szCs w:val="19"/>
          <w:lang w:val="en"/>
        </w:rPr>
        <w:t> </w:t>
      </w:r>
      <w:r>
        <w:rPr>
          <w:rFonts w:ascii="Verdana" w:hAnsi="Verdana"/>
          <w:color w:val="000020"/>
          <w:sz w:val="19"/>
          <w:szCs w:val="19"/>
          <w:lang w:val="en"/>
        </w:rPr>
        <w:t>11:45:14</w:t>
      </w:r>
    </w:p>
    <w:p w:rsidR="00D96404" w:rsidRDefault="00D96404" w:rsidP="00D96404">
      <w:pPr>
        <w:ind w:left="528"/>
        <w:rPr>
          <w:rFonts w:ascii="Verdana" w:hAnsi="Verdana"/>
          <w:color w:val="000020"/>
          <w:sz w:val="19"/>
          <w:szCs w:val="19"/>
          <w:lang w:val="en"/>
        </w:rPr>
      </w:pPr>
    </w:p>
    <w:p w:rsidR="00D96404" w:rsidRDefault="00D96404" w:rsidP="00D96404">
      <w:pPr>
        <w:ind w:left="384"/>
        <w:rPr>
          <w:rFonts w:ascii="Verdana" w:hAnsi="Verdana"/>
          <w:color w:val="000020"/>
          <w:sz w:val="19"/>
          <w:szCs w:val="19"/>
          <w:lang w:val="en"/>
        </w:rPr>
      </w:pPr>
    </w:p>
    <w:p w:rsidR="00D96404" w:rsidRDefault="00302B2B" w:rsidP="00D96404">
      <w:pPr>
        <w:ind w:left="384"/>
        <w:rPr>
          <w:rFonts w:ascii="Verdana" w:hAnsi="Verdana"/>
          <w:color w:val="AAAAAA"/>
          <w:sz w:val="19"/>
          <w:szCs w:val="19"/>
          <w:lang w:val="en"/>
        </w:rPr>
      </w:pPr>
      <w:hyperlink r:id="rId39" w:anchor="ID0TALKA" w:history="1">
        <w:r w:rsidR="00D96404">
          <w:rPr>
            <w:rStyle w:val="Hyperlink"/>
            <w:rFonts w:ascii="Verdana" w:hAnsi="Verdana"/>
            <w:i/>
            <w:iCs/>
            <w:color w:val="098EA6"/>
            <w:sz w:val="16"/>
            <w:szCs w:val="16"/>
            <w:lang w:val="en"/>
          </w:rPr>
          <w:t>Hide Metadata Details </w:t>
        </w:r>
        <w:r w:rsidR="00D96404">
          <w:rPr>
            <w:rStyle w:val="Hyperlink"/>
            <w:rFonts w:ascii="Arial" w:hAnsi="Arial" w:cs="Arial"/>
            <w:i/>
            <w:iCs/>
            <w:color w:val="098EA6"/>
            <w:sz w:val="16"/>
            <w:szCs w:val="16"/>
            <w:lang w:val="en"/>
          </w:rPr>
          <w:t>▲</w:t>
        </w:r>
      </w:hyperlink>
    </w:p>
    <w:p w:rsidR="00D96404" w:rsidRDefault="00D96404" w:rsidP="00D96404">
      <w:pPr>
        <w:rPr>
          <w:rFonts w:ascii="Times New Roman" w:hAnsi="Times New Roman"/>
          <w:color w:val="auto"/>
          <w:sz w:val="24"/>
          <w:szCs w:val="24"/>
        </w:rPr>
      </w:pPr>
    </w:p>
    <w:p w:rsidR="00D96404" w:rsidRDefault="00D96404" w:rsidP="00D96404">
      <w:pPr>
        <w:tabs>
          <w:tab w:val="left" w:pos="1245"/>
        </w:tabs>
        <w:rPr>
          <w:rFonts w:ascii="Verdana" w:hAnsi="Verdana"/>
          <w:color w:val="AAAAAA"/>
          <w:sz w:val="19"/>
          <w:szCs w:val="19"/>
        </w:rPr>
      </w:pPr>
      <w:r>
        <w:tab/>
      </w:r>
    </w:p>
    <w:p w:rsidR="00D96404" w:rsidRDefault="00D96404" w:rsidP="00D96404">
      <w:pPr>
        <w:rPr>
          <w:rFonts w:ascii="Verdana" w:hAnsi="Verdana"/>
          <w:color w:val="AAAAAA"/>
          <w:sz w:val="19"/>
          <w:szCs w:val="19"/>
        </w:rPr>
      </w:pPr>
    </w:p>
    <w:p w:rsidR="00D96404" w:rsidRDefault="00D96404" w:rsidP="00D96404">
      <w:pPr>
        <w:rPr>
          <w:rFonts w:ascii="Verdana" w:hAnsi="Verdana"/>
          <w:color w:val="AAAAAA"/>
          <w:sz w:val="19"/>
          <w:szCs w:val="1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Theme="minorHAnsi" w:hAnsiTheme="minorHAnsi"/>
          <w:bCs/>
          <w:kern w:val="36"/>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r>
        <w:rPr>
          <w:rFonts w:ascii="Verdana" w:hAnsi="Verdana"/>
          <w:b/>
          <w:bCs/>
          <w:color w:val="008FAF"/>
          <w:kern w:val="36"/>
          <w:sz w:val="29"/>
          <w:szCs w:val="29"/>
        </w:rPr>
        <w:lastRenderedPageBreak/>
        <w:t>3D Map3.sxd</w:t>
      </w:r>
    </w:p>
    <w:p w:rsidR="00D96404" w:rsidRDefault="00D96404" w:rsidP="00D96404">
      <w:pPr>
        <w:spacing w:before="75" w:after="75"/>
        <w:jc w:val="center"/>
        <w:rPr>
          <w:rFonts w:ascii="Verdana" w:hAnsi="Verdana"/>
          <w:color w:val="000020"/>
          <w:kern w:val="0"/>
          <w:sz w:val="19"/>
          <w:szCs w:val="19"/>
        </w:rPr>
      </w:pPr>
      <w:r>
        <w:rPr>
          <w:rFonts w:ascii="Verdana" w:hAnsi="Verdana"/>
          <w:b/>
          <w:bCs/>
          <w:color w:val="007799"/>
          <w:sz w:val="19"/>
          <w:szCs w:val="19"/>
        </w:rPr>
        <w:t>Scene</w:t>
      </w:r>
    </w:p>
    <w:p w:rsidR="00D96404" w:rsidRDefault="00D96404" w:rsidP="00D96404">
      <w:pPr>
        <w:jc w:val="center"/>
        <w:rPr>
          <w:rFonts w:ascii="Verdana" w:hAnsi="Verdana"/>
          <w:color w:val="888888"/>
          <w:sz w:val="23"/>
          <w:szCs w:val="23"/>
        </w:rPr>
      </w:pPr>
      <w:r>
        <w:rPr>
          <w:rFonts w:ascii="Verdana" w:hAnsi="Verdana"/>
          <w:color w:val="888888"/>
          <w:sz w:val="23"/>
          <w:szCs w:val="23"/>
        </w:rPr>
        <w:t>Thumbnail Not Available</w:t>
      </w:r>
    </w:p>
    <w:p w:rsidR="00D96404" w:rsidRDefault="00D96404" w:rsidP="00D96404">
      <w:pPr>
        <w:spacing w:before="75" w:after="75"/>
        <w:jc w:val="center"/>
        <w:rPr>
          <w:rFonts w:ascii="Verdana" w:hAnsi="Verdana"/>
          <w:color w:val="000020"/>
          <w:sz w:val="19"/>
          <w:szCs w:val="19"/>
        </w:rPr>
      </w:pPr>
      <w:r>
        <w:rPr>
          <w:rFonts w:ascii="Verdana" w:hAnsi="Verdana"/>
          <w:b/>
          <w:bCs/>
          <w:color w:val="007799"/>
          <w:sz w:val="19"/>
          <w:szCs w:val="19"/>
        </w:rPr>
        <w:t>Tags</w:t>
      </w:r>
      <w:r>
        <w:rPr>
          <w:rFonts w:ascii="Verdana" w:hAnsi="Verdana"/>
          <w:color w:val="000020"/>
          <w:sz w:val="19"/>
          <w:szCs w:val="19"/>
        </w:rPr>
        <w:br/>
        <w:t>3D Elevation Model</w:t>
      </w:r>
    </w:p>
    <w:p w:rsidR="00D96404" w:rsidRDefault="00D96404" w:rsidP="00D96404">
      <w:pPr>
        <w:rPr>
          <w:rFonts w:ascii="Verdana" w:hAnsi="Verdana"/>
          <w:color w:val="000020"/>
          <w:sz w:val="19"/>
          <w:szCs w:val="19"/>
        </w:rPr>
      </w:pPr>
    </w:p>
    <w:p w:rsidR="00D96404" w:rsidRDefault="00D96404" w:rsidP="00D96404">
      <w:pPr>
        <w:rPr>
          <w:rFonts w:ascii="Verdana" w:hAnsi="Verdana"/>
          <w:color w:val="000020"/>
          <w:sz w:val="19"/>
          <w:szCs w:val="19"/>
        </w:rPr>
      </w:pPr>
      <w:r>
        <w:rPr>
          <w:rFonts w:ascii="Verdana" w:hAnsi="Verdana"/>
          <w:b/>
          <w:bCs/>
          <w:color w:val="007799"/>
          <w:sz w:val="19"/>
          <w:szCs w:val="19"/>
        </w:rPr>
        <w:t>Summary</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000020"/>
          <w:sz w:val="19"/>
          <w:szCs w:val="19"/>
        </w:rPr>
        <w:t>This 3D elevation model is not necessary in determining grazable acreage, however it represents the property’s surface with more detail than one could get from a 2D map</w:t>
      </w:r>
    </w:p>
    <w:p w:rsidR="00D96404" w:rsidRDefault="00D96404" w:rsidP="00D96404">
      <w:pPr>
        <w:rPr>
          <w:rFonts w:ascii="Verdana" w:hAnsi="Verdana"/>
          <w:color w:val="000020"/>
          <w:sz w:val="19"/>
          <w:szCs w:val="19"/>
        </w:rPr>
      </w:pPr>
      <w:r>
        <w:rPr>
          <w:rFonts w:ascii="Verdana" w:hAnsi="Verdana"/>
          <w:b/>
          <w:bCs/>
          <w:color w:val="007799"/>
          <w:sz w:val="19"/>
          <w:szCs w:val="19"/>
        </w:rPr>
        <w:t>Description</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000020"/>
          <w:sz w:val="19"/>
          <w:szCs w:val="19"/>
        </w:rPr>
        <w:t>The 3D model was created from contours we obtained from CAPCOG. We created a TIN from the contours and used ArcScene to develop the 3D Elevation model.</w:t>
      </w:r>
    </w:p>
    <w:p w:rsidR="00D96404" w:rsidRDefault="00D96404" w:rsidP="00D96404">
      <w:pPr>
        <w:rPr>
          <w:rFonts w:ascii="Verdana" w:hAnsi="Verdana"/>
          <w:color w:val="000020"/>
          <w:sz w:val="19"/>
          <w:szCs w:val="19"/>
        </w:rPr>
      </w:pPr>
      <w:r>
        <w:rPr>
          <w:rFonts w:ascii="Verdana" w:hAnsi="Verdana"/>
          <w:b/>
          <w:bCs/>
          <w:color w:val="007799"/>
          <w:sz w:val="19"/>
          <w:szCs w:val="19"/>
        </w:rPr>
        <w:t>Credits</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000020"/>
          <w:sz w:val="19"/>
          <w:szCs w:val="19"/>
        </w:rPr>
        <w:t>Professor Alberto Giordano, Lab Instructor Ryan Thomas Schuermann, and Environmental GeoSpation Consultants: (Project Manager) Sara Dunlap, (Assistant Manager) David Szpakowski, and (GIS analyst) Natalie Bowman</w:t>
      </w:r>
    </w:p>
    <w:p w:rsidR="00D96404" w:rsidRDefault="00D96404" w:rsidP="00D96404">
      <w:pPr>
        <w:rPr>
          <w:rFonts w:ascii="Verdana" w:hAnsi="Verdana"/>
          <w:color w:val="000020"/>
          <w:sz w:val="19"/>
          <w:szCs w:val="19"/>
        </w:rPr>
      </w:pPr>
      <w:r>
        <w:rPr>
          <w:rFonts w:ascii="Verdana" w:hAnsi="Verdana"/>
          <w:b/>
          <w:bCs/>
          <w:color w:val="007799"/>
          <w:sz w:val="19"/>
          <w:szCs w:val="19"/>
        </w:rPr>
        <w:t>Use limitations</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888888"/>
          <w:sz w:val="19"/>
          <w:szCs w:val="19"/>
        </w:rPr>
        <w:t>There are no access and use limitations for this item.</w:t>
      </w:r>
    </w:p>
    <w:p w:rsidR="00D96404" w:rsidRDefault="00D96404" w:rsidP="00D96404">
      <w:pPr>
        <w:spacing w:before="100" w:beforeAutospacing="1" w:after="100" w:afterAutospacing="1"/>
        <w:rPr>
          <w:rFonts w:ascii="Verdana" w:hAnsi="Verdana"/>
          <w:color w:val="000020"/>
          <w:sz w:val="19"/>
          <w:szCs w:val="19"/>
        </w:rPr>
      </w:pPr>
      <w:r>
        <w:rPr>
          <w:rFonts w:ascii="Verdana" w:hAnsi="Verdana"/>
          <w:b/>
          <w:bCs/>
          <w:color w:val="007799"/>
          <w:sz w:val="19"/>
          <w:szCs w:val="19"/>
        </w:rPr>
        <w:t>Extent</w:t>
      </w:r>
      <w:r>
        <w:rPr>
          <w:rFonts w:ascii="Verdana" w:hAnsi="Verdana"/>
          <w:color w:val="000020"/>
          <w:sz w:val="19"/>
          <w:szCs w:val="19"/>
        </w:rPr>
        <w:br/>
      </w:r>
      <w:r>
        <w:rPr>
          <w:rFonts w:ascii="Verdana" w:hAnsi="Verdana"/>
          <w:color w:val="888888"/>
          <w:sz w:val="19"/>
          <w:szCs w:val="19"/>
        </w:rPr>
        <w:t>There is no extent for this item.</w:t>
      </w:r>
    </w:p>
    <w:p w:rsidR="00D96404" w:rsidRDefault="00D96404" w:rsidP="00D96404">
      <w:pPr>
        <w:rPr>
          <w:rFonts w:ascii="Verdana" w:hAnsi="Verdana"/>
          <w:color w:val="000020"/>
          <w:sz w:val="19"/>
          <w:szCs w:val="19"/>
        </w:rPr>
      </w:pPr>
      <w:r>
        <w:rPr>
          <w:rFonts w:ascii="Verdana" w:hAnsi="Verdana"/>
          <w:b/>
          <w:bCs/>
          <w:color w:val="007799"/>
          <w:sz w:val="19"/>
          <w:szCs w:val="19"/>
        </w:rPr>
        <w:t>Scale Range</w:t>
      </w:r>
    </w:p>
    <w:tbl>
      <w:tblPr>
        <w:tblW w:w="0" w:type="auto"/>
        <w:tblCellSpacing w:w="15" w:type="dxa"/>
        <w:tblInd w:w="144" w:type="dxa"/>
        <w:tblLook w:val="04A0" w:firstRow="1" w:lastRow="0" w:firstColumn="1" w:lastColumn="0" w:noHBand="0" w:noVBand="1"/>
      </w:tblPr>
      <w:tblGrid>
        <w:gridCol w:w="2107"/>
        <w:gridCol w:w="1206"/>
      </w:tblGrid>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Maximum (zoomed in)</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1:5,000</w:t>
            </w:r>
          </w:p>
        </w:tc>
      </w:tr>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Minimum (zoomed out)</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1:150,000,000</w:t>
            </w:r>
          </w:p>
        </w:tc>
      </w:tr>
    </w:tbl>
    <w:p w:rsidR="00D96404" w:rsidRDefault="00302B2B" w:rsidP="00D96404">
      <w:pPr>
        <w:spacing w:before="100" w:beforeAutospacing="1" w:after="100" w:afterAutospacing="1"/>
        <w:outlineLvl w:val="1"/>
        <w:rPr>
          <w:rFonts w:ascii="Verdana" w:hAnsi="Verdana"/>
          <w:b/>
          <w:bCs/>
          <w:color w:val="000020"/>
          <w:sz w:val="23"/>
          <w:szCs w:val="23"/>
        </w:rPr>
      </w:pPr>
      <w:hyperlink r:id="rId40" w:anchor="arcgisMetadata" w:tooltip="Content created and managed in the Description tab" w:history="1">
        <w:r w:rsidR="00D96404">
          <w:rPr>
            <w:rStyle w:val="Hyperlink"/>
            <w:rFonts w:ascii="Verdana" w:hAnsi="Verdana"/>
            <w:color w:val="098EA6"/>
            <w:sz w:val="23"/>
            <w:szCs w:val="23"/>
          </w:rPr>
          <w:t>ArcGIS Metadata </w:t>
        </w:r>
        <w:r w:rsidR="00D96404">
          <w:rPr>
            <w:rStyle w:val="Hyperlink"/>
            <w:rFonts w:ascii="Arial" w:hAnsi="Arial" w:cs="Arial"/>
            <w:vanish/>
            <w:color w:val="098EA6"/>
            <w:sz w:val="23"/>
            <w:szCs w:val="23"/>
          </w:rPr>
          <w:t>▼</w:t>
        </w:r>
        <w:r w:rsidR="00D96404">
          <w:rPr>
            <w:rStyle w:val="Hyperlink"/>
            <w:rFonts w:ascii="Arial" w:hAnsi="Arial" w:cs="Arial"/>
            <w:color w:val="098EA6"/>
            <w:sz w:val="23"/>
            <w:szCs w:val="23"/>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41" w:anchor="true" w:history="1">
        <w:r w:rsidR="00D96404">
          <w:rPr>
            <w:rStyle w:val="Hyperlink"/>
            <w:rFonts w:ascii="Verdana" w:hAnsi="Verdana"/>
            <w:b/>
            <w:bCs/>
            <w:color w:val="007799"/>
            <w:sz w:val="23"/>
            <w:szCs w:val="23"/>
          </w:rPr>
          <w:t xml:space="preserve">Topics and Keywords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Content type</w:t>
      </w:r>
      <w:r>
        <w:rPr>
          <w:rFonts w:ascii="Verdana" w:hAnsi="Verdana"/>
          <w:color w:val="000020"/>
          <w:sz w:val="19"/>
          <w:szCs w:val="19"/>
        </w:rPr>
        <w:t> </w:t>
      </w:r>
      <w:r>
        <w:rPr>
          <w:rFonts w:ascii="Verdana" w:hAnsi="Verdana"/>
          <w:color w:val="000020"/>
          <w:sz w:val="19"/>
          <w:szCs w:val="19"/>
        </w:rPr>
        <w:t xml:space="preserve"> Other Documents</w:t>
      </w:r>
    </w:p>
    <w:p w:rsidR="00D96404" w:rsidRDefault="00302B2B" w:rsidP="00D96404">
      <w:pPr>
        <w:ind w:left="384"/>
        <w:rPr>
          <w:rFonts w:ascii="Verdana" w:hAnsi="Verdana"/>
          <w:color w:val="AAAAAA"/>
          <w:sz w:val="19"/>
          <w:szCs w:val="19"/>
        </w:rPr>
      </w:pPr>
      <w:hyperlink r:id="rId42" w:anchor="true" w:history="1">
        <w:r w:rsidR="00D96404">
          <w:rPr>
            <w:rStyle w:val="Hyperlink"/>
            <w:rFonts w:ascii="Verdana" w:hAnsi="Verdana"/>
            <w:i/>
            <w:iCs/>
            <w:color w:val="098EA6"/>
            <w:sz w:val="16"/>
            <w:szCs w:val="16"/>
          </w:rPr>
          <w:t>Hide Topics and Keywords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43" w:anchor="ID0EEGA" w:history="1">
        <w:r w:rsidR="00D96404">
          <w:rPr>
            <w:rStyle w:val="Hyperlink"/>
            <w:rFonts w:ascii="Verdana" w:hAnsi="Verdana"/>
            <w:b/>
            <w:bCs/>
            <w:color w:val="007799"/>
            <w:sz w:val="23"/>
            <w:szCs w:val="23"/>
          </w:rPr>
          <w:t xml:space="preserve">Citation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Title</w:t>
      </w:r>
      <w:r>
        <w:rPr>
          <w:rFonts w:ascii="Verdana" w:hAnsi="Verdana"/>
          <w:color w:val="000020"/>
          <w:sz w:val="19"/>
          <w:szCs w:val="19"/>
        </w:rPr>
        <w:t> </w:t>
      </w:r>
      <w:r>
        <w:rPr>
          <w:rFonts w:ascii="Verdana" w:hAnsi="Verdana"/>
          <w:color w:val="000020"/>
          <w:sz w:val="19"/>
          <w:szCs w:val="19"/>
        </w:rPr>
        <w:t>3D Map3.sxd</w:t>
      </w:r>
    </w:p>
    <w:p w:rsidR="00D96404" w:rsidRDefault="00D96404" w:rsidP="00D96404">
      <w:pPr>
        <w:spacing w:after="240"/>
        <w:ind w:left="384"/>
        <w:rPr>
          <w:rFonts w:ascii="Verdana" w:hAnsi="Verdana"/>
          <w:color w:val="000020"/>
          <w:sz w:val="19"/>
          <w:szCs w:val="19"/>
        </w:rPr>
      </w:pPr>
      <w:r>
        <w:rPr>
          <w:rFonts w:ascii="Verdana" w:hAnsi="Verdana"/>
          <w:smallCaps/>
          <w:color w:val="006688"/>
          <w:sz w:val="17"/>
          <w:szCs w:val="17"/>
        </w:rPr>
        <w:lastRenderedPageBreak/>
        <w:t>Presentation formats</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digital model</w:t>
      </w:r>
    </w:p>
    <w:p w:rsidR="00D96404" w:rsidRDefault="00302B2B" w:rsidP="00D96404">
      <w:pPr>
        <w:ind w:left="384"/>
        <w:rPr>
          <w:rFonts w:ascii="Verdana" w:hAnsi="Verdana"/>
          <w:color w:val="AAAAAA"/>
          <w:sz w:val="19"/>
          <w:szCs w:val="19"/>
        </w:rPr>
      </w:pPr>
      <w:hyperlink r:id="rId44" w:anchor="ID0EEGA" w:history="1">
        <w:r w:rsidR="00D96404">
          <w:rPr>
            <w:rStyle w:val="Hyperlink"/>
            <w:rFonts w:ascii="Verdana" w:hAnsi="Verdana"/>
            <w:i/>
            <w:iCs/>
            <w:color w:val="098EA6"/>
            <w:sz w:val="16"/>
            <w:szCs w:val="16"/>
          </w:rPr>
          <w:t>Hide Citation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45" w:anchor="ID0EBAHHA" w:history="1">
        <w:r w:rsidR="00D96404">
          <w:rPr>
            <w:rStyle w:val="Hyperlink"/>
            <w:rFonts w:ascii="Verdana" w:hAnsi="Verdana"/>
            <w:b/>
            <w:bCs/>
            <w:color w:val="007799"/>
            <w:sz w:val="23"/>
            <w:szCs w:val="23"/>
          </w:rPr>
          <w:t xml:space="preserve">Resource Details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spacing w:after="240"/>
        <w:ind w:left="384"/>
        <w:rPr>
          <w:rFonts w:ascii="Verdana" w:hAnsi="Verdana"/>
          <w:color w:val="000020"/>
          <w:sz w:val="19"/>
          <w:szCs w:val="19"/>
        </w:rPr>
      </w:pPr>
      <w:r>
        <w:rPr>
          <w:rFonts w:ascii="Verdana" w:hAnsi="Verdana"/>
          <w:smallCaps/>
          <w:color w:val="006688"/>
          <w:sz w:val="17"/>
          <w:szCs w:val="17"/>
        </w:rPr>
        <w:t>Dataset languages</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English</w:t>
      </w:r>
      <w:r>
        <w:rPr>
          <w:rFonts w:ascii="Verdana" w:hAnsi="Verdana" w:cs="Verdana"/>
          <w:color w:val="000020"/>
          <w:sz w:val="19"/>
          <w:szCs w:val="19"/>
        </w:rPr>
        <w:t> </w:t>
      </w:r>
      <w:r>
        <w:rPr>
          <w:rFonts w:ascii="Verdana" w:hAnsi="Verdana"/>
          <w:color w:val="000020"/>
          <w:sz w:val="19"/>
          <w:szCs w:val="19"/>
        </w:rPr>
        <w:t xml:space="preserve">(UNITED STATES) </w:t>
      </w:r>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Processing environment</w:t>
      </w:r>
      <w:r>
        <w:rPr>
          <w:rFonts w:ascii="Verdana" w:hAnsi="Verdana"/>
          <w:color w:val="000020"/>
          <w:sz w:val="19"/>
          <w:szCs w:val="19"/>
        </w:rPr>
        <w:t> </w:t>
      </w:r>
      <w:r>
        <w:rPr>
          <w:rFonts w:ascii="Verdana" w:hAnsi="Verdana"/>
          <w:color w:val="000020"/>
          <w:sz w:val="19"/>
          <w:szCs w:val="19"/>
        </w:rPr>
        <w:t>Microsoft Windows 7 Version 6.1 (Build 7601) Service Pack 1; Esri ArcGIS 10.1.1.3143</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Credits</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Professor Alberto Giordano, Lab Instructor Ryan Thomas Schuermann, and Environmental GeoSpation Consultants: (Project Manager) Sara Dunlap, (Assistant Manager) David Szpakowski, and (GIS analyst) Natalie Bowman</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ArcGIS item properties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Name</w:t>
      </w:r>
      <w:r>
        <w:rPr>
          <w:rFonts w:ascii="Verdana" w:hAnsi="Verdana"/>
          <w:color w:val="000020"/>
          <w:sz w:val="19"/>
          <w:szCs w:val="19"/>
        </w:rPr>
        <w:t> </w:t>
      </w:r>
      <w:r>
        <w:rPr>
          <w:rFonts w:ascii="Verdana" w:hAnsi="Verdana"/>
          <w:color w:val="000020"/>
          <w:sz w:val="19"/>
          <w:szCs w:val="19"/>
        </w:rPr>
        <w:t>3D Map3.sxd</w:t>
      </w:r>
    </w:p>
    <w:p w:rsidR="00D96404" w:rsidRDefault="00D96404" w:rsidP="00D96404">
      <w:pPr>
        <w:ind w:left="384"/>
        <w:rPr>
          <w:rFonts w:ascii="Verdana" w:hAnsi="Verdana"/>
          <w:color w:val="000020"/>
          <w:sz w:val="19"/>
          <w:szCs w:val="19"/>
        </w:rPr>
      </w:pPr>
    </w:p>
    <w:p w:rsidR="00D96404" w:rsidRDefault="00302B2B" w:rsidP="00D96404">
      <w:pPr>
        <w:ind w:left="384"/>
        <w:rPr>
          <w:rFonts w:ascii="Verdana" w:hAnsi="Verdana"/>
          <w:color w:val="AAAAAA"/>
          <w:sz w:val="19"/>
          <w:szCs w:val="19"/>
        </w:rPr>
      </w:pPr>
      <w:hyperlink r:id="rId46" w:anchor="ID0EBAHHA" w:history="1">
        <w:r w:rsidR="00D96404">
          <w:rPr>
            <w:rStyle w:val="Hyperlink"/>
            <w:rFonts w:ascii="Verdana" w:hAnsi="Verdana"/>
            <w:i/>
            <w:iCs/>
            <w:color w:val="098EA6"/>
            <w:sz w:val="16"/>
            <w:szCs w:val="16"/>
          </w:rPr>
          <w:t>Hide Resource Details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47" w:anchor="ID0EDA" w:history="1">
        <w:r w:rsidR="00D96404">
          <w:rPr>
            <w:rStyle w:val="Hyperlink"/>
            <w:rFonts w:ascii="Verdana" w:hAnsi="Verdana"/>
            <w:b/>
            <w:bCs/>
            <w:color w:val="007799"/>
            <w:sz w:val="23"/>
            <w:szCs w:val="23"/>
          </w:rPr>
          <w:t xml:space="preserve">Distribution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ind w:left="384"/>
        <w:rPr>
          <w:rFonts w:ascii="Verdana" w:hAnsi="Verdana"/>
          <w:color w:val="000020"/>
          <w:sz w:val="19"/>
          <w:szCs w:val="19"/>
        </w:rPr>
      </w:pPr>
      <w:r>
        <w:rPr>
          <w:rFonts w:ascii="Verdana" w:hAnsi="Verdana"/>
          <w:smallCaps/>
          <w:color w:val="006688"/>
          <w:sz w:val="17"/>
          <w:szCs w:val="17"/>
        </w:rPr>
        <w:t>Distribution format</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spacing w:after="240"/>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Name</w:t>
      </w:r>
      <w:r>
        <w:rPr>
          <w:rFonts w:ascii="Verdana" w:hAnsi="Verdana"/>
          <w:color w:val="000020"/>
          <w:sz w:val="19"/>
          <w:szCs w:val="19"/>
        </w:rPr>
        <w:t> </w:t>
      </w:r>
      <w:r>
        <w:rPr>
          <w:rFonts w:ascii="Verdana" w:hAnsi="Verdana"/>
          <w:color w:val="000020"/>
          <w:sz w:val="19"/>
          <w:szCs w:val="19"/>
        </w:rPr>
        <w:t>Scene</w:t>
      </w:r>
    </w:p>
    <w:p w:rsidR="00D96404" w:rsidRDefault="00302B2B" w:rsidP="00D96404">
      <w:pPr>
        <w:ind w:left="384"/>
        <w:rPr>
          <w:rFonts w:ascii="Verdana" w:hAnsi="Verdana"/>
          <w:color w:val="AAAAAA"/>
          <w:sz w:val="19"/>
          <w:szCs w:val="19"/>
        </w:rPr>
      </w:pPr>
      <w:hyperlink r:id="rId48" w:anchor="ID0EDA" w:history="1">
        <w:r w:rsidR="00D96404">
          <w:rPr>
            <w:rStyle w:val="Hyperlink"/>
            <w:rFonts w:ascii="Verdana" w:hAnsi="Verdana"/>
            <w:i/>
            <w:iCs/>
            <w:color w:val="098EA6"/>
            <w:sz w:val="16"/>
            <w:szCs w:val="16"/>
          </w:rPr>
          <w:t>Hide Distribution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49" w:anchor="ID0TAMHA" w:history="1">
        <w:r w:rsidR="00D96404">
          <w:rPr>
            <w:rStyle w:val="Hyperlink"/>
            <w:rFonts w:ascii="Verdana" w:hAnsi="Verdana"/>
            <w:b/>
            <w:bCs/>
            <w:color w:val="007799"/>
            <w:sz w:val="23"/>
            <w:szCs w:val="23"/>
          </w:rPr>
          <w:t xml:space="preserve">Metadata Details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Metadata language</w:t>
      </w:r>
      <w:r>
        <w:rPr>
          <w:rFonts w:ascii="Verdana" w:hAnsi="Verdana"/>
          <w:color w:val="000020"/>
          <w:sz w:val="19"/>
          <w:szCs w:val="19"/>
        </w:rPr>
        <w:t> </w:t>
      </w:r>
      <w:r>
        <w:rPr>
          <w:rFonts w:ascii="Verdana" w:hAnsi="Verdana"/>
          <w:color w:val="000020"/>
          <w:sz w:val="19"/>
          <w:szCs w:val="19"/>
        </w:rPr>
        <w:t xml:space="preserve">English (UNITED STATES) </w:t>
      </w:r>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Metadata character set</w:t>
      </w:r>
      <w:r>
        <w:rPr>
          <w:rFonts w:ascii="Verdana" w:hAnsi="Verdana"/>
          <w:color w:val="000020"/>
          <w:sz w:val="19"/>
          <w:szCs w:val="19"/>
        </w:rPr>
        <w:t> </w:t>
      </w:r>
      <w:r>
        <w:rPr>
          <w:rFonts w:ascii="Verdana" w:hAnsi="Verdana"/>
          <w:color w:val="000020"/>
          <w:sz w:val="19"/>
          <w:szCs w:val="19"/>
        </w:rPr>
        <w:t xml:space="preserve"> utf8 - 8 bit UCS Transfer Format</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Scope of the data described by the metadata</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 xml:space="preserve">dataset </w:t>
      </w:r>
    </w:p>
    <w:p w:rsidR="00D96404" w:rsidRDefault="00D96404" w:rsidP="00D96404">
      <w:pPr>
        <w:spacing w:after="240"/>
        <w:ind w:left="384"/>
        <w:rPr>
          <w:rFonts w:ascii="Verdana" w:hAnsi="Verdana"/>
          <w:color w:val="000020"/>
          <w:sz w:val="19"/>
          <w:szCs w:val="19"/>
        </w:rPr>
      </w:pPr>
      <w:r>
        <w:rPr>
          <w:rFonts w:ascii="Verdana" w:hAnsi="Verdana"/>
          <w:smallCaps/>
          <w:color w:val="006688"/>
          <w:sz w:val="17"/>
          <w:szCs w:val="17"/>
        </w:rPr>
        <w:t>Scope name</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dataset</w:t>
      </w:r>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Last update</w:t>
      </w:r>
      <w:r>
        <w:rPr>
          <w:rFonts w:ascii="Verdana" w:hAnsi="Verdana"/>
          <w:color w:val="000020"/>
          <w:sz w:val="19"/>
          <w:szCs w:val="19"/>
        </w:rPr>
        <w:t> </w:t>
      </w:r>
      <w:r>
        <w:rPr>
          <w:rFonts w:ascii="Verdana" w:hAnsi="Verdana"/>
          <w:color w:val="000020"/>
          <w:sz w:val="19"/>
          <w:szCs w:val="19"/>
        </w:rPr>
        <w:t>2014-04-29</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ArcGIS metadata properties</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Metadata format</w:t>
      </w:r>
      <w:r>
        <w:rPr>
          <w:rFonts w:ascii="Verdana" w:hAnsi="Verdana"/>
          <w:color w:val="000020"/>
          <w:sz w:val="19"/>
          <w:szCs w:val="19"/>
        </w:rPr>
        <w:t> </w:t>
      </w:r>
      <w:r>
        <w:rPr>
          <w:rFonts w:ascii="Verdana" w:hAnsi="Verdana"/>
          <w:color w:val="000020"/>
          <w:sz w:val="19"/>
          <w:szCs w:val="19"/>
        </w:rPr>
        <w:t>ArcGIS</w:t>
      </w:r>
      <w:r>
        <w:rPr>
          <w:rFonts w:ascii="Arial" w:hAnsi="Arial" w:cs="Arial"/>
          <w:color w:val="000020"/>
          <w:sz w:val="19"/>
          <w:szCs w:val="19"/>
        </w:rPr>
        <w:t> </w:t>
      </w:r>
      <w:r>
        <w:rPr>
          <w:rFonts w:ascii="Verdana" w:hAnsi="Verdana"/>
          <w:color w:val="000020"/>
          <w:sz w:val="19"/>
          <w:szCs w:val="19"/>
        </w:rPr>
        <w:t xml:space="preserve">1.0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Metadata style</w:t>
      </w:r>
      <w:r>
        <w:rPr>
          <w:rFonts w:ascii="Verdana" w:hAnsi="Verdana"/>
          <w:color w:val="000020"/>
          <w:sz w:val="19"/>
          <w:szCs w:val="19"/>
        </w:rPr>
        <w:t> </w:t>
      </w:r>
      <w:r>
        <w:rPr>
          <w:rFonts w:ascii="Verdana" w:hAnsi="Verdana"/>
          <w:color w:val="000020"/>
          <w:sz w:val="19"/>
          <w:szCs w:val="19"/>
        </w:rPr>
        <w:t xml:space="preserve">FGDC CSDGM Metadata </w:t>
      </w:r>
    </w:p>
    <w:p w:rsidR="00D96404" w:rsidRDefault="00D96404" w:rsidP="00D96404">
      <w:pPr>
        <w:spacing w:after="240"/>
        <w:ind w:left="528"/>
        <w:rPr>
          <w:rFonts w:ascii="Verdana" w:hAnsi="Verdana"/>
          <w:color w:val="000020"/>
          <w:sz w:val="19"/>
          <w:szCs w:val="19"/>
        </w:rPr>
      </w:pPr>
      <w:r>
        <w:rPr>
          <w:rFonts w:ascii="Verdana" w:hAnsi="Verdana"/>
          <w:smallCaps/>
          <w:color w:val="006688"/>
          <w:sz w:val="17"/>
          <w:szCs w:val="17"/>
        </w:rPr>
        <w:t>Standard or profile used to edit metadata</w:t>
      </w:r>
      <w:r>
        <w:rPr>
          <w:rFonts w:ascii="Verdana" w:hAnsi="Verdana"/>
          <w:color w:val="000020"/>
          <w:sz w:val="19"/>
          <w:szCs w:val="19"/>
        </w:rPr>
        <w:t> </w:t>
      </w:r>
      <w:r>
        <w:rPr>
          <w:rFonts w:ascii="Verdana" w:hAnsi="Verdana"/>
          <w:color w:val="000020"/>
          <w:sz w:val="19"/>
          <w:szCs w:val="19"/>
        </w:rPr>
        <w:t>FGDC</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Created in ArcGIS for the item</w:t>
      </w:r>
      <w:r>
        <w:rPr>
          <w:rFonts w:ascii="Verdana" w:hAnsi="Verdana"/>
          <w:color w:val="000020"/>
          <w:sz w:val="19"/>
          <w:szCs w:val="19"/>
        </w:rPr>
        <w:t> </w:t>
      </w:r>
      <w:r>
        <w:rPr>
          <w:rFonts w:ascii="Verdana" w:hAnsi="Verdana"/>
          <w:color w:val="000020"/>
          <w:sz w:val="19"/>
          <w:szCs w:val="19"/>
        </w:rPr>
        <w:t>2014-04-29</w:t>
      </w:r>
      <w:r>
        <w:rPr>
          <w:rFonts w:ascii="Verdana" w:hAnsi="Verdana"/>
          <w:color w:val="000020"/>
          <w:sz w:val="19"/>
          <w:szCs w:val="19"/>
        </w:rPr>
        <w:t> </w:t>
      </w:r>
      <w:r>
        <w:rPr>
          <w:rFonts w:ascii="Verdana" w:hAnsi="Verdana"/>
          <w:color w:val="000020"/>
          <w:sz w:val="19"/>
          <w:szCs w:val="19"/>
        </w:rPr>
        <w:t xml:space="preserve">11:36:12 </w:t>
      </w:r>
    </w:p>
    <w:p w:rsidR="00D96404" w:rsidRDefault="00D96404" w:rsidP="00D96404">
      <w:pPr>
        <w:spacing w:after="240"/>
        <w:ind w:left="528"/>
        <w:rPr>
          <w:rFonts w:ascii="Verdana" w:hAnsi="Verdana"/>
          <w:color w:val="000020"/>
          <w:sz w:val="19"/>
          <w:szCs w:val="19"/>
        </w:rPr>
      </w:pPr>
      <w:r>
        <w:rPr>
          <w:rFonts w:ascii="Verdana" w:hAnsi="Verdana"/>
          <w:smallCaps/>
          <w:color w:val="006688"/>
          <w:sz w:val="17"/>
          <w:szCs w:val="17"/>
        </w:rPr>
        <w:lastRenderedPageBreak/>
        <w:t>Last modified in ArcGIS for the item</w:t>
      </w:r>
      <w:r>
        <w:rPr>
          <w:rFonts w:ascii="Verdana" w:hAnsi="Verdana"/>
          <w:color w:val="000020"/>
          <w:sz w:val="19"/>
          <w:szCs w:val="19"/>
        </w:rPr>
        <w:t> </w:t>
      </w:r>
      <w:r>
        <w:rPr>
          <w:rFonts w:ascii="Verdana" w:hAnsi="Verdana"/>
          <w:color w:val="000020"/>
          <w:sz w:val="19"/>
          <w:szCs w:val="19"/>
        </w:rPr>
        <w:t>2014-04-29</w:t>
      </w:r>
      <w:r>
        <w:rPr>
          <w:rFonts w:ascii="Verdana" w:hAnsi="Verdana"/>
          <w:color w:val="000020"/>
          <w:sz w:val="19"/>
          <w:szCs w:val="19"/>
        </w:rPr>
        <w:t> </w:t>
      </w:r>
      <w:r>
        <w:rPr>
          <w:rFonts w:ascii="Verdana" w:hAnsi="Verdana"/>
          <w:color w:val="000020"/>
          <w:sz w:val="19"/>
          <w:szCs w:val="19"/>
        </w:rPr>
        <w:t>11:37:32</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Automatic updates</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Have been performed</w:t>
      </w:r>
      <w:r>
        <w:rPr>
          <w:rFonts w:ascii="Verdana" w:hAnsi="Verdana"/>
          <w:color w:val="000020"/>
          <w:sz w:val="19"/>
          <w:szCs w:val="19"/>
        </w:rPr>
        <w:t> </w:t>
      </w:r>
      <w:r>
        <w:rPr>
          <w:rFonts w:ascii="Verdana" w:hAnsi="Verdana"/>
          <w:color w:val="000020"/>
          <w:sz w:val="19"/>
          <w:szCs w:val="19"/>
        </w:rPr>
        <w:t xml:space="preserve">Yes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Last update</w:t>
      </w:r>
      <w:r>
        <w:rPr>
          <w:rFonts w:ascii="Verdana" w:hAnsi="Verdana"/>
          <w:color w:val="000020"/>
          <w:sz w:val="19"/>
          <w:szCs w:val="19"/>
        </w:rPr>
        <w:t> </w:t>
      </w:r>
      <w:r>
        <w:rPr>
          <w:rFonts w:ascii="Verdana" w:hAnsi="Verdana"/>
          <w:color w:val="000020"/>
          <w:sz w:val="19"/>
          <w:szCs w:val="19"/>
        </w:rPr>
        <w:t>2014-04-29</w:t>
      </w:r>
      <w:r>
        <w:rPr>
          <w:rFonts w:ascii="Verdana" w:hAnsi="Verdana"/>
          <w:color w:val="000020"/>
          <w:sz w:val="19"/>
          <w:szCs w:val="19"/>
        </w:rPr>
        <w:t> </w:t>
      </w:r>
      <w:r>
        <w:rPr>
          <w:rFonts w:ascii="Verdana" w:hAnsi="Verdana"/>
          <w:color w:val="000020"/>
          <w:sz w:val="19"/>
          <w:szCs w:val="19"/>
        </w:rPr>
        <w:t xml:space="preserve">11:36:12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Internal description and metadata are synchronized</w:t>
      </w:r>
      <w:r>
        <w:rPr>
          <w:rFonts w:ascii="Verdana" w:hAnsi="Verdana"/>
          <w:color w:val="000020"/>
          <w:sz w:val="19"/>
          <w:szCs w:val="19"/>
        </w:rPr>
        <w:t> </w:t>
      </w:r>
      <w:r>
        <w:rPr>
          <w:rFonts w:ascii="Verdana" w:hAnsi="Verdana"/>
          <w:color w:val="000020"/>
          <w:sz w:val="19"/>
          <w:szCs w:val="19"/>
        </w:rPr>
        <w:t>Yes</w:t>
      </w:r>
    </w:p>
    <w:p w:rsidR="00D96404" w:rsidRDefault="00D96404" w:rsidP="00D96404">
      <w:pPr>
        <w:ind w:left="528"/>
        <w:rPr>
          <w:rFonts w:ascii="Verdana" w:hAnsi="Verdana"/>
          <w:color w:val="000020"/>
          <w:sz w:val="19"/>
          <w:szCs w:val="19"/>
        </w:rPr>
      </w:pPr>
    </w:p>
    <w:p w:rsidR="00D96404" w:rsidRDefault="00D96404" w:rsidP="00D96404">
      <w:pPr>
        <w:ind w:left="384"/>
        <w:rPr>
          <w:rFonts w:ascii="Verdana" w:hAnsi="Verdana"/>
          <w:color w:val="000020"/>
          <w:sz w:val="19"/>
          <w:szCs w:val="19"/>
        </w:rPr>
      </w:pPr>
    </w:p>
    <w:p w:rsidR="00D96404" w:rsidRDefault="00D96404" w:rsidP="00D96404">
      <w:pPr>
        <w:ind w:left="384"/>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p>
    <w:p w:rsidR="00D96404" w:rsidRDefault="00D96404" w:rsidP="00D96404">
      <w:pPr>
        <w:spacing w:after="75"/>
        <w:jc w:val="center"/>
        <w:outlineLvl w:val="0"/>
        <w:rPr>
          <w:rFonts w:ascii="Verdana" w:hAnsi="Verdana"/>
          <w:b/>
          <w:bCs/>
          <w:color w:val="008FAF"/>
          <w:kern w:val="36"/>
          <w:sz w:val="29"/>
          <w:szCs w:val="29"/>
        </w:rPr>
      </w:pPr>
      <w:r>
        <w:rPr>
          <w:rFonts w:ascii="Verdana" w:hAnsi="Verdana"/>
          <w:b/>
          <w:bCs/>
          <w:color w:val="008FAF"/>
          <w:kern w:val="36"/>
          <w:sz w:val="29"/>
          <w:szCs w:val="29"/>
        </w:rPr>
        <w:lastRenderedPageBreak/>
        <w:t>Total_Grazable_Area</w:t>
      </w:r>
    </w:p>
    <w:p w:rsidR="00D96404" w:rsidRDefault="00D96404" w:rsidP="00D96404">
      <w:pPr>
        <w:spacing w:before="75" w:after="75"/>
        <w:jc w:val="center"/>
        <w:rPr>
          <w:rFonts w:ascii="Verdana" w:hAnsi="Verdana"/>
          <w:color w:val="000020"/>
          <w:kern w:val="0"/>
          <w:sz w:val="19"/>
          <w:szCs w:val="19"/>
        </w:rPr>
      </w:pPr>
      <w:r>
        <w:rPr>
          <w:rFonts w:ascii="Verdana" w:hAnsi="Verdana"/>
          <w:b/>
          <w:bCs/>
          <w:color w:val="007799"/>
          <w:sz w:val="19"/>
          <w:szCs w:val="19"/>
        </w:rPr>
        <w:t>File Geodatabase Feature Class</w:t>
      </w:r>
    </w:p>
    <w:p w:rsidR="00D96404" w:rsidRDefault="00D96404" w:rsidP="00D96404">
      <w:pPr>
        <w:jc w:val="center"/>
        <w:rPr>
          <w:rFonts w:ascii="Verdana" w:hAnsi="Verdana"/>
          <w:color w:val="888888"/>
          <w:sz w:val="23"/>
          <w:szCs w:val="23"/>
        </w:rPr>
      </w:pPr>
      <w:r>
        <w:rPr>
          <w:rFonts w:ascii="Verdana" w:hAnsi="Verdana"/>
          <w:color w:val="888888"/>
          <w:sz w:val="23"/>
          <w:szCs w:val="23"/>
        </w:rPr>
        <w:t>Thumbnail Not Available</w:t>
      </w:r>
    </w:p>
    <w:p w:rsidR="00D96404" w:rsidRDefault="00D96404" w:rsidP="00D96404">
      <w:pPr>
        <w:spacing w:before="75" w:after="75"/>
        <w:jc w:val="center"/>
        <w:rPr>
          <w:rFonts w:ascii="Verdana" w:hAnsi="Verdana"/>
          <w:color w:val="000020"/>
          <w:sz w:val="19"/>
          <w:szCs w:val="19"/>
        </w:rPr>
      </w:pPr>
      <w:r>
        <w:rPr>
          <w:rFonts w:ascii="Verdana" w:hAnsi="Verdana"/>
          <w:b/>
          <w:bCs/>
          <w:color w:val="007799"/>
          <w:sz w:val="19"/>
          <w:szCs w:val="19"/>
        </w:rPr>
        <w:t>Tags</w:t>
      </w:r>
      <w:r>
        <w:rPr>
          <w:rFonts w:ascii="Verdana" w:hAnsi="Verdana"/>
          <w:color w:val="000020"/>
          <w:sz w:val="19"/>
          <w:szCs w:val="19"/>
        </w:rPr>
        <w:br/>
        <w:t>Grazable Area</w:t>
      </w:r>
    </w:p>
    <w:p w:rsidR="00D96404" w:rsidRDefault="00D96404" w:rsidP="00D96404">
      <w:pPr>
        <w:rPr>
          <w:rFonts w:ascii="Verdana" w:hAnsi="Verdana"/>
          <w:color w:val="000020"/>
          <w:sz w:val="19"/>
          <w:szCs w:val="19"/>
        </w:rPr>
      </w:pPr>
    </w:p>
    <w:p w:rsidR="00D96404" w:rsidRDefault="00D96404" w:rsidP="00D96404">
      <w:pPr>
        <w:rPr>
          <w:rFonts w:ascii="Verdana" w:hAnsi="Verdana"/>
          <w:color w:val="000020"/>
          <w:sz w:val="19"/>
          <w:szCs w:val="19"/>
        </w:rPr>
      </w:pPr>
      <w:r>
        <w:rPr>
          <w:rFonts w:ascii="Verdana" w:hAnsi="Verdana"/>
          <w:b/>
          <w:bCs/>
          <w:color w:val="007799"/>
          <w:sz w:val="19"/>
          <w:szCs w:val="19"/>
        </w:rPr>
        <w:t>Summary</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000020"/>
          <w:sz w:val="19"/>
          <w:szCs w:val="19"/>
        </w:rPr>
        <w:t>This layer is the final result of this project. It represents land that meets the criteria for grazability: passible vegetation, low rock cover, low slope, and relatively close proximity to water sources. One limitation of this layer is that it is as recent as our most dated layer which is our DEM layer from January1998. Any changes in elevation that may have occurred on the property within the last 16 years are not being accounted for.</w:t>
      </w:r>
    </w:p>
    <w:p w:rsidR="00D96404" w:rsidRDefault="00D96404" w:rsidP="00D96404">
      <w:pPr>
        <w:rPr>
          <w:rFonts w:ascii="Verdana" w:hAnsi="Verdana"/>
          <w:color w:val="000020"/>
          <w:sz w:val="19"/>
          <w:szCs w:val="19"/>
        </w:rPr>
      </w:pPr>
      <w:r>
        <w:rPr>
          <w:rFonts w:ascii="Verdana" w:hAnsi="Verdana"/>
          <w:b/>
          <w:bCs/>
          <w:color w:val="007799"/>
          <w:sz w:val="19"/>
          <w:szCs w:val="19"/>
        </w:rPr>
        <w:t>Description</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000020"/>
        </w:rPr>
        <w:t>This layer was created by conducting a supervised classification of the Freeman_NAIP_2012 image in ERDAS image; this resulted in the creation of 4 classes: barren, heavy vegetation, moderate vegetation, and open areas. Next we used raster calculator to combine a slope layer with the supervised classification layer this gave us a pass/fail layer. We also created a five meter buffer around the roads because during our field work we often noticed cattle grazing on roads. The pass/fail layer was a raster which we converted into a polygon and we merged the buffer with our passable polygon; we then clipped the passable polygon to each pasture layer to determine passable areas within each pasture. To connect overlaps we dissolved each pasture and we did not create multipart features. To consider water sources we selected by location passable areas that intersected or were within 20 meters of water sources. Next we merged all the pastures back together. In order to exclude the dam area from our results we ran the symmetrical distance tool where passable areas intersected the dam and deleted the resulting polygon which resulted in our final product of potential grazable areas.</w:t>
      </w:r>
    </w:p>
    <w:p w:rsidR="00D96404" w:rsidRDefault="00D96404" w:rsidP="00D96404">
      <w:pPr>
        <w:rPr>
          <w:rFonts w:ascii="Verdana" w:hAnsi="Verdana"/>
          <w:color w:val="000020"/>
          <w:sz w:val="19"/>
          <w:szCs w:val="19"/>
        </w:rPr>
      </w:pPr>
      <w:r>
        <w:rPr>
          <w:rFonts w:ascii="Verdana" w:hAnsi="Verdana"/>
          <w:b/>
          <w:bCs/>
          <w:color w:val="007799"/>
          <w:sz w:val="19"/>
          <w:szCs w:val="19"/>
        </w:rPr>
        <w:t>Credits</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000020"/>
          <w:sz w:val="19"/>
          <w:szCs w:val="19"/>
        </w:rPr>
        <w:t>Professor Alberto Giordano, Lab Instructor Ryan Thomas Schuermann, and Environmental GeoSpation Consultants: (Project Manager) Sara Dunlap, (Assistant Manager) David Szpakowski, and (GIS analyst) Natalie Bowman,</w:t>
      </w:r>
    </w:p>
    <w:p w:rsidR="00D96404" w:rsidRDefault="00D96404" w:rsidP="00D96404">
      <w:pPr>
        <w:rPr>
          <w:rFonts w:ascii="Verdana" w:hAnsi="Verdana"/>
          <w:color w:val="000020"/>
          <w:sz w:val="19"/>
          <w:szCs w:val="19"/>
        </w:rPr>
      </w:pPr>
      <w:r>
        <w:rPr>
          <w:rFonts w:ascii="Verdana" w:hAnsi="Verdana"/>
          <w:b/>
          <w:bCs/>
          <w:color w:val="007799"/>
          <w:sz w:val="19"/>
          <w:szCs w:val="19"/>
        </w:rPr>
        <w:t>Use limitations</w:t>
      </w:r>
      <w:r>
        <w:rPr>
          <w:rFonts w:ascii="Verdana" w:hAnsi="Verdana"/>
          <w:color w:val="000020"/>
          <w:sz w:val="19"/>
          <w:szCs w:val="19"/>
        </w:rPr>
        <w:t xml:space="preserve"> </w:t>
      </w:r>
    </w:p>
    <w:p w:rsidR="00D96404" w:rsidRDefault="00D96404" w:rsidP="00D96404">
      <w:pPr>
        <w:spacing w:after="100" w:afterAutospacing="1"/>
        <w:rPr>
          <w:rFonts w:ascii="Verdana" w:hAnsi="Verdana"/>
          <w:color w:val="000020"/>
          <w:sz w:val="19"/>
          <w:szCs w:val="19"/>
        </w:rPr>
      </w:pPr>
      <w:r>
        <w:rPr>
          <w:rFonts w:ascii="Verdana" w:hAnsi="Verdana"/>
          <w:color w:val="888888"/>
          <w:sz w:val="19"/>
          <w:szCs w:val="19"/>
        </w:rPr>
        <w:t>There are no access and use limitations for this item.</w:t>
      </w:r>
    </w:p>
    <w:p w:rsidR="00D96404" w:rsidRDefault="00D96404" w:rsidP="00D96404">
      <w:pPr>
        <w:spacing w:before="100" w:beforeAutospacing="1" w:after="100" w:afterAutospacing="1"/>
        <w:rPr>
          <w:rFonts w:ascii="Verdana" w:hAnsi="Verdana"/>
          <w:color w:val="000020"/>
          <w:sz w:val="19"/>
          <w:szCs w:val="19"/>
        </w:rPr>
      </w:pPr>
      <w:r>
        <w:rPr>
          <w:rFonts w:ascii="Verdana" w:hAnsi="Verdana"/>
          <w:b/>
          <w:bCs/>
          <w:color w:val="007799"/>
          <w:sz w:val="19"/>
          <w:szCs w:val="19"/>
        </w:rPr>
        <w:t>Extent</w:t>
      </w:r>
    </w:p>
    <w:tbl>
      <w:tblPr>
        <w:tblW w:w="0" w:type="auto"/>
        <w:tblCellSpacing w:w="15" w:type="dxa"/>
        <w:tblInd w:w="144" w:type="dxa"/>
        <w:tblLook w:val="04A0" w:firstRow="1" w:lastRow="0" w:firstColumn="1" w:lastColumn="0" w:noHBand="0" w:noVBand="1"/>
      </w:tblPr>
      <w:tblGrid>
        <w:gridCol w:w="608"/>
        <w:gridCol w:w="946"/>
        <w:gridCol w:w="763"/>
        <w:gridCol w:w="961"/>
      </w:tblGrid>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West</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-98.021130</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   </w:t>
            </w:r>
            <w:r>
              <w:rPr>
                <w:rFonts w:ascii="Verdana" w:hAnsi="Verdana"/>
                <w:b/>
                <w:bCs/>
                <w:color w:val="007799"/>
                <w:sz w:val="15"/>
                <w:szCs w:val="15"/>
              </w:rPr>
              <w:t>East</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-97.968186</w:t>
            </w:r>
          </w:p>
        </w:tc>
      </w:tr>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North</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29.956818</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   </w:t>
            </w:r>
            <w:r>
              <w:rPr>
                <w:rFonts w:ascii="Verdana" w:hAnsi="Verdana"/>
                <w:b/>
                <w:bCs/>
                <w:color w:val="007799"/>
                <w:sz w:val="15"/>
                <w:szCs w:val="15"/>
              </w:rPr>
              <w:t>South</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29.900740</w:t>
            </w:r>
          </w:p>
        </w:tc>
      </w:tr>
    </w:tbl>
    <w:p w:rsidR="00D96404" w:rsidRDefault="00D96404" w:rsidP="00D96404">
      <w:pPr>
        <w:rPr>
          <w:rFonts w:ascii="Verdana" w:hAnsi="Verdana"/>
          <w:color w:val="000020"/>
          <w:sz w:val="19"/>
          <w:szCs w:val="19"/>
        </w:rPr>
      </w:pPr>
      <w:r>
        <w:rPr>
          <w:rFonts w:ascii="Verdana" w:hAnsi="Verdana"/>
          <w:b/>
          <w:bCs/>
          <w:color w:val="007799"/>
          <w:sz w:val="19"/>
          <w:szCs w:val="19"/>
        </w:rPr>
        <w:lastRenderedPageBreak/>
        <w:t>Scale Range</w:t>
      </w:r>
    </w:p>
    <w:tbl>
      <w:tblPr>
        <w:tblW w:w="0" w:type="auto"/>
        <w:tblCellSpacing w:w="15" w:type="dxa"/>
        <w:tblInd w:w="144" w:type="dxa"/>
        <w:tblLook w:val="04A0" w:firstRow="1" w:lastRow="0" w:firstColumn="1" w:lastColumn="0" w:noHBand="0" w:noVBand="1"/>
      </w:tblPr>
      <w:tblGrid>
        <w:gridCol w:w="2107"/>
        <w:gridCol w:w="1206"/>
      </w:tblGrid>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Maximum (zoomed in)</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1:5,000</w:t>
            </w:r>
          </w:p>
        </w:tc>
      </w:tr>
      <w:tr w:rsidR="00D96404" w:rsidTr="00D96404">
        <w:trPr>
          <w:tblCellSpacing w:w="15" w:type="dxa"/>
        </w:trPr>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b/>
                <w:bCs/>
                <w:color w:val="007799"/>
                <w:sz w:val="15"/>
                <w:szCs w:val="15"/>
              </w:rPr>
              <w:t>Minimum (zoomed out)</w:t>
            </w:r>
            <w:r>
              <w:rPr>
                <w:rFonts w:ascii="Verdana" w:hAnsi="Verdana"/>
                <w:sz w:val="15"/>
                <w:szCs w:val="15"/>
              </w:rPr>
              <w:t> </w:t>
            </w:r>
          </w:p>
        </w:tc>
        <w:tc>
          <w:tcPr>
            <w:tcW w:w="0" w:type="auto"/>
            <w:shd w:val="clear" w:color="auto" w:fill="FFFFFF"/>
            <w:tcMar>
              <w:top w:w="15" w:type="dxa"/>
              <w:left w:w="15" w:type="dxa"/>
              <w:bottom w:w="15" w:type="dxa"/>
              <w:right w:w="15" w:type="dxa"/>
            </w:tcMar>
            <w:hideMark/>
          </w:tcPr>
          <w:p w:rsidR="00D96404" w:rsidRDefault="00D96404">
            <w:pPr>
              <w:spacing w:line="276" w:lineRule="auto"/>
              <w:rPr>
                <w:rFonts w:ascii="Verdana" w:hAnsi="Verdana"/>
                <w:sz w:val="15"/>
                <w:szCs w:val="15"/>
              </w:rPr>
            </w:pPr>
            <w:r>
              <w:rPr>
                <w:rFonts w:ascii="Verdana" w:hAnsi="Verdana"/>
                <w:sz w:val="15"/>
                <w:szCs w:val="15"/>
              </w:rPr>
              <w:t>1:150,000,000</w:t>
            </w:r>
          </w:p>
        </w:tc>
      </w:tr>
    </w:tbl>
    <w:p w:rsidR="00D96404" w:rsidRDefault="00302B2B" w:rsidP="00D96404">
      <w:pPr>
        <w:spacing w:before="100" w:beforeAutospacing="1" w:after="100" w:afterAutospacing="1"/>
        <w:outlineLvl w:val="1"/>
        <w:rPr>
          <w:rFonts w:ascii="Verdana" w:hAnsi="Verdana"/>
          <w:b/>
          <w:bCs/>
          <w:color w:val="000020"/>
          <w:sz w:val="23"/>
          <w:szCs w:val="23"/>
        </w:rPr>
      </w:pPr>
      <w:hyperlink r:id="rId50" w:anchor="arcgisMetadata" w:tooltip="Content created and managed in the Description tab" w:history="1">
        <w:r w:rsidR="00D96404">
          <w:rPr>
            <w:rStyle w:val="Hyperlink"/>
            <w:rFonts w:ascii="Verdana" w:hAnsi="Verdana"/>
            <w:color w:val="098EA6"/>
            <w:sz w:val="23"/>
            <w:szCs w:val="23"/>
          </w:rPr>
          <w:t>ArcGIS Metadata </w:t>
        </w:r>
        <w:r w:rsidR="00D96404">
          <w:rPr>
            <w:rStyle w:val="Hyperlink"/>
            <w:rFonts w:ascii="Arial" w:hAnsi="Arial" w:cs="Arial"/>
            <w:vanish/>
            <w:color w:val="098EA6"/>
            <w:sz w:val="23"/>
            <w:szCs w:val="23"/>
          </w:rPr>
          <w:t>▼</w:t>
        </w:r>
        <w:r w:rsidR="00D96404">
          <w:rPr>
            <w:rStyle w:val="Hyperlink"/>
            <w:rFonts w:ascii="Arial" w:hAnsi="Arial" w:cs="Arial"/>
            <w:color w:val="098EA6"/>
            <w:sz w:val="23"/>
            <w:szCs w:val="23"/>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51" w:anchor="true" w:history="1">
        <w:r w:rsidR="00D96404">
          <w:rPr>
            <w:rStyle w:val="Hyperlink"/>
            <w:rFonts w:ascii="Verdana" w:hAnsi="Verdana"/>
            <w:b/>
            <w:bCs/>
            <w:color w:val="007799"/>
            <w:sz w:val="23"/>
            <w:szCs w:val="23"/>
          </w:rPr>
          <w:t xml:space="preserve">Topics and Keywords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Content type</w:t>
      </w:r>
      <w:r>
        <w:rPr>
          <w:rFonts w:ascii="Verdana" w:hAnsi="Verdana"/>
          <w:color w:val="000020"/>
          <w:sz w:val="19"/>
          <w:szCs w:val="19"/>
        </w:rPr>
        <w:t> </w:t>
      </w:r>
      <w:r>
        <w:rPr>
          <w:rFonts w:ascii="Verdana" w:hAnsi="Verdana"/>
          <w:color w:val="000020"/>
          <w:sz w:val="19"/>
          <w:szCs w:val="19"/>
        </w:rPr>
        <w:t xml:space="preserve"> Downloadable Data</w:t>
      </w:r>
    </w:p>
    <w:p w:rsidR="00D96404" w:rsidRDefault="00302B2B" w:rsidP="00D96404">
      <w:pPr>
        <w:ind w:left="384"/>
        <w:rPr>
          <w:rFonts w:ascii="Verdana" w:hAnsi="Verdana"/>
          <w:color w:val="AAAAAA"/>
          <w:sz w:val="19"/>
          <w:szCs w:val="19"/>
        </w:rPr>
      </w:pPr>
      <w:hyperlink r:id="rId52" w:anchor="true" w:history="1">
        <w:r w:rsidR="00D96404">
          <w:rPr>
            <w:rStyle w:val="Hyperlink"/>
            <w:rFonts w:ascii="Verdana" w:hAnsi="Verdana"/>
            <w:i/>
            <w:iCs/>
            <w:color w:val="098EA6"/>
            <w:sz w:val="16"/>
            <w:szCs w:val="16"/>
          </w:rPr>
          <w:t>Hide Topics and Keywords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53" w:anchor="ID0EGKA" w:history="1">
        <w:r w:rsidR="00D96404">
          <w:rPr>
            <w:rStyle w:val="Hyperlink"/>
            <w:rFonts w:ascii="Verdana" w:hAnsi="Verdana"/>
            <w:b/>
            <w:bCs/>
            <w:color w:val="007799"/>
            <w:sz w:val="23"/>
            <w:szCs w:val="23"/>
          </w:rPr>
          <w:t xml:space="preserve">Citation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Title</w:t>
      </w:r>
      <w:r>
        <w:rPr>
          <w:rFonts w:ascii="Verdana" w:hAnsi="Verdana"/>
          <w:color w:val="000020"/>
          <w:sz w:val="19"/>
          <w:szCs w:val="19"/>
        </w:rPr>
        <w:t> </w:t>
      </w:r>
      <w:r>
        <w:rPr>
          <w:rFonts w:ascii="Verdana" w:hAnsi="Verdana"/>
          <w:color w:val="000020"/>
          <w:sz w:val="19"/>
          <w:szCs w:val="19"/>
        </w:rPr>
        <w:t>Total_Grazable_Area</w:t>
      </w:r>
    </w:p>
    <w:p w:rsidR="00D96404" w:rsidRDefault="00D96404" w:rsidP="00D96404">
      <w:pPr>
        <w:spacing w:after="240"/>
        <w:ind w:left="384"/>
        <w:rPr>
          <w:rFonts w:ascii="Verdana" w:hAnsi="Verdana"/>
          <w:color w:val="000020"/>
          <w:sz w:val="19"/>
          <w:szCs w:val="19"/>
        </w:rPr>
      </w:pPr>
      <w:r>
        <w:rPr>
          <w:rFonts w:ascii="Verdana" w:hAnsi="Verdana"/>
          <w:smallCaps/>
          <w:color w:val="006688"/>
          <w:sz w:val="17"/>
          <w:szCs w:val="17"/>
        </w:rPr>
        <w:t>Presentation formats</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digital map</w:t>
      </w:r>
    </w:p>
    <w:p w:rsidR="00D96404" w:rsidRDefault="00302B2B" w:rsidP="00D96404">
      <w:pPr>
        <w:ind w:left="384"/>
        <w:rPr>
          <w:rFonts w:ascii="Verdana" w:hAnsi="Verdana"/>
          <w:color w:val="AAAAAA"/>
          <w:sz w:val="19"/>
          <w:szCs w:val="19"/>
        </w:rPr>
      </w:pPr>
      <w:hyperlink r:id="rId54" w:anchor="ID0EGKA" w:history="1">
        <w:r w:rsidR="00D96404">
          <w:rPr>
            <w:rStyle w:val="Hyperlink"/>
            <w:rFonts w:ascii="Verdana" w:hAnsi="Verdana"/>
            <w:i/>
            <w:iCs/>
            <w:color w:val="098EA6"/>
            <w:sz w:val="16"/>
            <w:szCs w:val="16"/>
          </w:rPr>
          <w:t>Hide Citation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55" w:anchor="ID0EEBGLA" w:history="1">
        <w:r w:rsidR="00D96404">
          <w:rPr>
            <w:rStyle w:val="Hyperlink"/>
            <w:rFonts w:ascii="Verdana" w:hAnsi="Verdana"/>
            <w:b/>
            <w:bCs/>
            <w:color w:val="007799"/>
            <w:sz w:val="23"/>
            <w:szCs w:val="23"/>
          </w:rPr>
          <w:t xml:space="preserve">Resource Details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spacing w:after="240"/>
        <w:ind w:left="384"/>
        <w:rPr>
          <w:rFonts w:ascii="Verdana" w:hAnsi="Verdana"/>
          <w:color w:val="000020"/>
          <w:sz w:val="19"/>
          <w:szCs w:val="19"/>
        </w:rPr>
      </w:pPr>
      <w:r>
        <w:rPr>
          <w:rFonts w:ascii="Verdana" w:hAnsi="Verdana"/>
          <w:smallCaps/>
          <w:color w:val="006688"/>
          <w:sz w:val="17"/>
          <w:szCs w:val="17"/>
        </w:rPr>
        <w:t>Dataset languages</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English</w:t>
      </w:r>
      <w:r>
        <w:rPr>
          <w:rFonts w:ascii="Verdana" w:hAnsi="Verdana" w:cs="Verdana"/>
          <w:color w:val="000020"/>
          <w:sz w:val="19"/>
          <w:szCs w:val="19"/>
        </w:rPr>
        <w:t> </w:t>
      </w:r>
      <w:r>
        <w:rPr>
          <w:rFonts w:ascii="Verdana" w:hAnsi="Verdana"/>
          <w:color w:val="000020"/>
          <w:sz w:val="19"/>
          <w:szCs w:val="19"/>
        </w:rPr>
        <w:t xml:space="preserve">(UNITED STATES) </w:t>
      </w:r>
    </w:p>
    <w:p w:rsidR="00D96404" w:rsidRDefault="00D96404" w:rsidP="00D96404">
      <w:pPr>
        <w:spacing w:after="240"/>
        <w:ind w:left="384"/>
        <w:rPr>
          <w:rFonts w:ascii="Verdana" w:hAnsi="Verdana"/>
          <w:color w:val="000020"/>
          <w:sz w:val="19"/>
          <w:szCs w:val="19"/>
        </w:rPr>
      </w:pPr>
      <w:r>
        <w:rPr>
          <w:rFonts w:ascii="Verdana" w:hAnsi="Verdana"/>
          <w:smallCaps/>
          <w:color w:val="006688"/>
          <w:sz w:val="17"/>
          <w:szCs w:val="17"/>
        </w:rPr>
        <w:t>Spatial representation type</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vector</w:t>
      </w:r>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Processing environment</w:t>
      </w:r>
      <w:r>
        <w:rPr>
          <w:rFonts w:ascii="Verdana" w:hAnsi="Verdana"/>
          <w:color w:val="000020"/>
          <w:sz w:val="19"/>
          <w:szCs w:val="19"/>
        </w:rPr>
        <w:t> </w:t>
      </w:r>
      <w:r>
        <w:rPr>
          <w:rFonts w:ascii="Verdana" w:hAnsi="Verdana"/>
          <w:color w:val="000020"/>
          <w:sz w:val="19"/>
          <w:szCs w:val="19"/>
        </w:rPr>
        <w:t>Microsoft Windows 7 Version 6.1 (Build 7601) Service Pack 1; Esri ArcGIS 10.1.1.3143</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Credits</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 xml:space="preserve">Professor Alberto Giordano, Lab Instructor Ryan Thomas Schuermann, and Environmental GeoSpatial Consultants: (Project Manager) Sara Dunlap, (Assistant Manager) David Szpakowski, and (GIS analyst) Natalie Bowman, </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ArcGIS item properties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Name</w:t>
      </w:r>
      <w:r>
        <w:rPr>
          <w:rFonts w:ascii="Verdana" w:hAnsi="Verdana"/>
          <w:color w:val="000020"/>
          <w:sz w:val="19"/>
          <w:szCs w:val="19"/>
        </w:rPr>
        <w:t> </w:t>
      </w:r>
      <w:r>
        <w:rPr>
          <w:rFonts w:ascii="Verdana" w:hAnsi="Verdana"/>
          <w:color w:val="000020"/>
          <w:sz w:val="19"/>
          <w:szCs w:val="19"/>
        </w:rPr>
        <w:t xml:space="preserve">Total_Grazable_Area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Size</w:t>
      </w:r>
      <w:r>
        <w:rPr>
          <w:rFonts w:ascii="Verdana" w:hAnsi="Verdana"/>
          <w:color w:val="000020"/>
          <w:sz w:val="19"/>
          <w:szCs w:val="19"/>
        </w:rPr>
        <w:t> </w:t>
      </w:r>
      <w:r>
        <w:rPr>
          <w:rFonts w:ascii="Verdana" w:hAnsi="Verdana"/>
          <w:color w:val="000020"/>
          <w:sz w:val="19"/>
          <w:szCs w:val="19"/>
        </w:rPr>
        <w:t xml:space="preserve">0.000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Location</w:t>
      </w:r>
      <w:r>
        <w:rPr>
          <w:rFonts w:ascii="Verdana" w:hAnsi="Verdana"/>
          <w:color w:val="000020"/>
          <w:sz w:val="19"/>
          <w:szCs w:val="19"/>
        </w:rPr>
        <w:t> </w:t>
      </w:r>
      <w:r>
        <w:rPr>
          <w:rFonts w:ascii="Verdana" w:hAnsi="Verdana"/>
          <w:color w:val="000020"/>
          <w:sz w:val="19"/>
          <w:szCs w:val="19"/>
        </w:rPr>
        <w:t xml:space="preserve">file://\\Geoserve\Data\G4427\FR_DB\FreemanGrazing.gdb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Access protocol</w:t>
      </w:r>
      <w:r>
        <w:rPr>
          <w:rFonts w:ascii="Verdana" w:hAnsi="Verdana"/>
          <w:color w:val="000020"/>
          <w:sz w:val="19"/>
          <w:szCs w:val="19"/>
        </w:rPr>
        <w:t> </w:t>
      </w:r>
      <w:r>
        <w:rPr>
          <w:rFonts w:ascii="Verdana" w:hAnsi="Verdana"/>
          <w:color w:val="000020"/>
          <w:sz w:val="19"/>
          <w:szCs w:val="19"/>
        </w:rPr>
        <w:t>Local Area Network</w:t>
      </w:r>
    </w:p>
    <w:p w:rsidR="00D96404" w:rsidRDefault="00D96404" w:rsidP="00D96404">
      <w:pPr>
        <w:ind w:left="384"/>
        <w:rPr>
          <w:rFonts w:ascii="Verdana" w:hAnsi="Verdana"/>
          <w:color w:val="000020"/>
          <w:sz w:val="19"/>
          <w:szCs w:val="19"/>
        </w:rPr>
      </w:pPr>
    </w:p>
    <w:p w:rsidR="00D96404" w:rsidRDefault="00302B2B" w:rsidP="00D96404">
      <w:pPr>
        <w:ind w:left="384"/>
        <w:rPr>
          <w:rFonts w:ascii="Verdana" w:hAnsi="Verdana"/>
          <w:color w:val="AAAAAA"/>
          <w:sz w:val="19"/>
          <w:szCs w:val="19"/>
        </w:rPr>
      </w:pPr>
      <w:hyperlink r:id="rId56" w:anchor="ID0EEBGLA" w:history="1">
        <w:r w:rsidR="00D96404">
          <w:rPr>
            <w:rStyle w:val="Hyperlink"/>
            <w:rFonts w:ascii="Verdana" w:hAnsi="Verdana"/>
            <w:i/>
            <w:iCs/>
            <w:color w:val="098EA6"/>
            <w:sz w:val="16"/>
            <w:szCs w:val="16"/>
          </w:rPr>
          <w:t>Hide Resource Details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57" w:anchor="ID0EEABGLA" w:history="1">
        <w:r w:rsidR="00D96404">
          <w:rPr>
            <w:rStyle w:val="Hyperlink"/>
            <w:rFonts w:ascii="Verdana" w:hAnsi="Verdana"/>
            <w:b/>
            <w:bCs/>
            <w:color w:val="007799"/>
            <w:sz w:val="23"/>
            <w:szCs w:val="23"/>
          </w:rPr>
          <w:t xml:space="preserve">Extents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ind w:left="384"/>
        <w:rPr>
          <w:rFonts w:ascii="Verdana" w:hAnsi="Verdana"/>
          <w:color w:val="000020"/>
          <w:sz w:val="19"/>
          <w:szCs w:val="19"/>
        </w:rPr>
      </w:pPr>
      <w:r>
        <w:rPr>
          <w:rFonts w:ascii="Verdana" w:hAnsi="Verdana"/>
          <w:smallCaps/>
          <w:color w:val="006688"/>
          <w:sz w:val="17"/>
          <w:szCs w:val="17"/>
        </w:rPr>
        <w:lastRenderedPageBreak/>
        <w:t>Extent</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Geographic extent</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Bounding rectangle</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Extent type</w:t>
      </w:r>
      <w:r>
        <w:rPr>
          <w:rFonts w:ascii="Verdana" w:hAnsi="Verdana"/>
          <w:color w:val="000020"/>
          <w:sz w:val="19"/>
          <w:szCs w:val="19"/>
        </w:rPr>
        <w:t> </w:t>
      </w:r>
      <w:r>
        <w:rPr>
          <w:rFonts w:ascii="Verdana" w:hAnsi="Verdana"/>
          <w:color w:val="000020"/>
          <w:sz w:val="19"/>
          <w:szCs w:val="19"/>
        </w:rPr>
        <w:t xml:space="preserve"> Extent used for searching </w:t>
      </w:r>
    </w:p>
    <w:p w:rsidR="00D96404" w:rsidRDefault="00D96404" w:rsidP="00D96404">
      <w:pPr>
        <w:ind w:left="816"/>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West longitude</w:t>
      </w:r>
      <w:r>
        <w:rPr>
          <w:rFonts w:ascii="Verdana" w:hAnsi="Verdana"/>
          <w:color w:val="000020"/>
          <w:sz w:val="19"/>
          <w:szCs w:val="19"/>
        </w:rPr>
        <w:t> </w:t>
      </w:r>
      <w:r>
        <w:rPr>
          <w:rFonts w:ascii="Verdana" w:hAnsi="Verdana"/>
          <w:color w:val="000020"/>
          <w:sz w:val="19"/>
          <w:szCs w:val="19"/>
        </w:rPr>
        <w:t xml:space="preserve">-98.021130 </w:t>
      </w:r>
    </w:p>
    <w:p w:rsidR="00D96404" w:rsidRDefault="00D96404" w:rsidP="00D96404">
      <w:pPr>
        <w:ind w:left="816"/>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East longitude</w:t>
      </w:r>
      <w:r>
        <w:rPr>
          <w:rFonts w:ascii="Verdana" w:hAnsi="Verdana"/>
          <w:color w:val="000020"/>
          <w:sz w:val="19"/>
          <w:szCs w:val="19"/>
        </w:rPr>
        <w:t> </w:t>
      </w:r>
      <w:r>
        <w:rPr>
          <w:rFonts w:ascii="Verdana" w:hAnsi="Verdana"/>
          <w:color w:val="000020"/>
          <w:sz w:val="19"/>
          <w:szCs w:val="19"/>
        </w:rPr>
        <w:t xml:space="preserve">-97.968186 </w:t>
      </w:r>
    </w:p>
    <w:p w:rsidR="00D96404" w:rsidRDefault="00D96404" w:rsidP="00D96404">
      <w:pPr>
        <w:ind w:left="816"/>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North latitude</w:t>
      </w:r>
      <w:r>
        <w:rPr>
          <w:rFonts w:ascii="Verdana" w:hAnsi="Verdana"/>
          <w:color w:val="000020"/>
          <w:sz w:val="19"/>
          <w:szCs w:val="19"/>
        </w:rPr>
        <w:t> </w:t>
      </w:r>
      <w:r>
        <w:rPr>
          <w:rFonts w:ascii="Verdana" w:hAnsi="Verdana"/>
          <w:color w:val="000020"/>
          <w:sz w:val="19"/>
          <w:szCs w:val="19"/>
        </w:rPr>
        <w:t xml:space="preserve">29.956818 </w:t>
      </w:r>
    </w:p>
    <w:p w:rsidR="00D96404" w:rsidRDefault="00D96404" w:rsidP="00D96404">
      <w:pPr>
        <w:ind w:left="816"/>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South latitude</w:t>
      </w:r>
      <w:r>
        <w:rPr>
          <w:rFonts w:ascii="Verdana" w:hAnsi="Verdana"/>
          <w:color w:val="000020"/>
          <w:sz w:val="19"/>
          <w:szCs w:val="19"/>
        </w:rPr>
        <w:t> </w:t>
      </w:r>
      <w:r>
        <w:rPr>
          <w:rFonts w:ascii="Verdana" w:hAnsi="Verdana"/>
          <w:color w:val="000020"/>
          <w:sz w:val="19"/>
          <w:szCs w:val="19"/>
        </w:rPr>
        <w:t xml:space="preserve">29.900740 </w:t>
      </w:r>
    </w:p>
    <w:p w:rsidR="00D96404" w:rsidRDefault="00D96404" w:rsidP="00D96404">
      <w:pPr>
        <w:ind w:left="816"/>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Extent contains the resource</w:t>
      </w:r>
      <w:r>
        <w:rPr>
          <w:rFonts w:ascii="Verdana" w:hAnsi="Verdana"/>
          <w:color w:val="000020"/>
          <w:sz w:val="19"/>
          <w:szCs w:val="19"/>
        </w:rPr>
        <w:t> </w:t>
      </w:r>
      <w:r>
        <w:rPr>
          <w:rFonts w:ascii="Verdana" w:hAnsi="Verdana"/>
          <w:color w:val="000020"/>
          <w:sz w:val="19"/>
          <w:szCs w:val="19"/>
        </w:rPr>
        <w:t>Yes</w:t>
      </w:r>
    </w:p>
    <w:p w:rsidR="00D96404" w:rsidRDefault="00D96404" w:rsidP="00D96404">
      <w:pPr>
        <w:ind w:left="672"/>
        <w:rPr>
          <w:rFonts w:ascii="Verdana" w:hAnsi="Verdana"/>
          <w:color w:val="000020"/>
          <w:sz w:val="19"/>
          <w:szCs w:val="19"/>
        </w:rPr>
      </w:pPr>
    </w:p>
    <w:p w:rsidR="00D96404" w:rsidRDefault="00D96404" w:rsidP="00D96404">
      <w:pPr>
        <w:ind w:left="384"/>
        <w:rPr>
          <w:rFonts w:ascii="Verdana" w:hAnsi="Verdana"/>
          <w:color w:val="000020"/>
          <w:sz w:val="19"/>
          <w:szCs w:val="19"/>
        </w:rPr>
      </w:pPr>
      <w:r>
        <w:rPr>
          <w:rFonts w:ascii="Verdana" w:hAnsi="Verdana"/>
          <w:smallCaps/>
          <w:color w:val="006688"/>
          <w:sz w:val="17"/>
          <w:szCs w:val="17"/>
        </w:rPr>
        <w:t>Extent in the item's coordinate system</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West longitude</w:t>
      </w:r>
      <w:r>
        <w:rPr>
          <w:rFonts w:ascii="Verdana" w:hAnsi="Verdana"/>
          <w:color w:val="000020"/>
          <w:sz w:val="19"/>
          <w:szCs w:val="19"/>
        </w:rPr>
        <w:t> </w:t>
      </w:r>
      <w:r>
        <w:rPr>
          <w:rFonts w:ascii="Verdana" w:hAnsi="Verdana"/>
          <w:color w:val="000020"/>
          <w:sz w:val="19"/>
          <w:szCs w:val="19"/>
        </w:rPr>
        <w:t xml:space="preserve">594505.467900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East longitude</w:t>
      </w:r>
      <w:r>
        <w:rPr>
          <w:rFonts w:ascii="Verdana" w:hAnsi="Verdana"/>
          <w:color w:val="000020"/>
          <w:sz w:val="19"/>
          <w:szCs w:val="19"/>
        </w:rPr>
        <w:t> </w:t>
      </w:r>
      <w:r>
        <w:rPr>
          <w:rFonts w:ascii="Verdana" w:hAnsi="Verdana"/>
          <w:color w:val="000020"/>
          <w:sz w:val="19"/>
          <w:szCs w:val="19"/>
        </w:rPr>
        <w:t xml:space="preserve">599562.255500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South latitude</w:t>
      </w:r>
      <w:r>
        <w:rPr>
          <w:rFonts w:ascii="Verdana" w:hAnsi="Verdana"/>
          <w:color w:val="000020"/>
          <w:sz w:val="19"/>
          <w:szCs w:val="19"/>
        </w:rPr>
        <w:t> </w:t>
      </w:r>
      <w:r>
        <w:rPr>
          <w:rFonts w:ascii="Verdana" w:hAnsi="Verdana"/>
          <w:color w:val="000020"/>
          <w:sz w:val="19"/>
          <w:szCs w:val="19"/>
        </w:rPr>
        <w:t xml:space="preserve">3308233.288200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North latitude</w:t>
      </w:r>
      <w:r>
        <w:rPr>
          <w:rFonts w:ascii="Verdana" w:hAnsi="Verdana"/>
          <w:color w:val="000020"/>
          <w:sz w:val="19"/>
          <w:szCs w:val="19"/>
        </w:rPr>
        <w:t> </w:t>
      </w:r>
      <w:r>
        <w:rPr>
          <w:rFonts w:ascii="Verdana" w:hAnsi="Verdana"/>
          <w:color w:val="000020"/>
          <w:sz w:val="19"/>
          <w:szCs w:val="19"/>
        </w:rPr>
        <w:t xml:space="preserve">3314403.788200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Extent contains the resource</w:t>
      </w:r>
      <w:r>
        <w:rPr>
          <w:rFonts w:ascii="Verdana" w:hAnsi="Verdana"/>
          <w:color w:val="000020"/>
          <w:sz w:val="19"/>
          <w:szCs w:val="19"/>
        </w:rPr>
        <w:t> </w:t>
      </w:r>
      <w:r>
        <w:rPr>
          <w:rFonts w:ascii="Verdana" w:hAnsi="Verdana"/>
          <w:color w:val="000020"/>
          <w:sz w:val="19"/>
          <w:szCs w:val="19"/>
        </w:rPr>
        <w:t>Yes</w:t>
      </w:r>
    </w:p>
    <w:p w:rsidR="00D96404" w:rsidRDefault="00D96404" w:rsidP="00D96404">
      <w:pPr>
        <w:ind w:left="384"/>
        <w:rPr>
          <w:rFonts w:ascii="Verdana" w:hAnsi="Verdana"/>
          <w:color w:val="000020"/>
          <w:sz w:val="19"/>
          <w:szCs w:val="19"/>
        </w:rPr>
      </w:pPr>
    </w:p>
    <w:p w:rsidR="00D96404" w:rsidRDefault="00302B2B" w:rsidP="00D96404">
      <w:pPr>
        <w:ind w:left="384"/>
        <w:rPr>
          <w:rFonts w:ascii="Verdana" w:hAnsi="Verdana"/>
          <w:color w:val="AAAAAA"/>
          <w:sz w:val="19"/>
          <w:szCs w:val="19"/>
        </w:rPr>
      </w:pPr>
      <w:hyperlink r:id="rId58" w:anchor="ID0EEABGLA" w:history="1">
        <w:r w:rsidR="00D96404">
          <w:rPr>
            <w:rStyle w:val="Hyperlink"/>
            <w:rFonts w:ascii="Verdana" w:hAnsi="Verdana"/>
            <w:i/>
            <w:iCs/>
            <w:color w:val="098EA6"/>
            <w:sz w:val="16"/>
            <w:szCs w:val="16"/>
          </w:rPr>
          <w:t>Hide Extents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59" w:anchor="ID0EEAGLA" w:history="1">
        <w:r w:rsidR="00D96404">
          <w:rPr>
            <w:rStyle w:val="Hyperlink"/>
            <w:rFonts w:ascii="Verdana" w:hAnsi="Verdana"/>
            <w:b/>
            <w:bCs/>
            <w:color w:val="007799"/>
            <w:sz w:val="23"/>
            <w:szCs w:val="23"/>
          </w:rPr>
          <w:t xml:space="preserve">Spatial Reference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ind w:left="384"/>
        <w:rPr>
          <w:rFonts w:ascii="Verdana" w:hAnsi="Verdana"/>
          <w:color w:val="000020"/>
          <w:sz w:val="19"/>
          <w:szCs w:val="19"/>
        </w:rPr>
      </w:pPr>
      <w:r>
        <w:rPr>
          <w:rFonts w:ascii="Verdana" w:hAnsi="Verdana"/>
          <w:smallCaps/>
          <w:color w:val="006688"/>
          <w:sz w:val="17"/>
          <w:szCs w:val="17"/>
        </w:rPr>
        <w:t>ArcGIS coordinate system</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Type</w:t>
      </w:r>
      <w:r>
        <w:rPr>
          <w:rFonts w:ascii="Verdana" w:hAnsi="Verdana"/>
          <w:color w:val="000020"/>
          <w:sz w:val="19"/>
          <w:szCs w:val="19"/>
        </w:rPr>
        <w:t> </w:t>
      </w:r>
      <w:r>
        <w:rPr>
          <w:rFonts w:ascii="Verdana" w:hAnsi="Verdana"/>
          <w:color w:val="000020"/>
          <w:sz w:val="19"/>
          <w:szCs w:val="19"/>
        </w:rPr>
        <w:t xml:space="preserve">Projected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Geographic coordinate reference</w:t>
      </w:r>
      <w:r>
        <w:rPr>
          <w:rFonts w:ascii="Verdana" w:hAnsi="Verdana"/>
          <w:color w:val="000020"/>
          <w:sz w:val="19"/>
          <w:szCs w:val="19"/>
        </w:rPr>
        <w:t> </w:t>
      </w:r>
      <w:r>
        <w:rPr>
          <w:rFonts w:ascii="Verdana" w:hAnsi="Verdana"/>
          <w:color w:val="000020"/>
          <w:sz w:val="19"/>
          <w:szCs w:val="19"/>
        </w:rPr>
        <w:t xml:space="preserve">GCS_North_American_1983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Projection</w:t>
      </w:r>
      <w:r>
        <w:rPr>
          <w:rFonts w:ascii="Verdana" w:hAnsi="Verdana"/>
          <w:color w:val="000020"/>
          <w:sz w:val="19"/>
          <w:szCs w:val="19"/>
        </w:rPr>
        <w:t> </w:t>
      </w:r>
      <w:r>
        <w:rPr>
          <w:rFonts w:ascii="Verdana" w:hAnsi="Verdana"/>
          <w:color w:val="000020"/>
          <w:sz w:val="19"/>
          <w:szCs w:val="19"/>
        </w:rPr>
        <w:t xml:space="preserve">NAD_1983_UTM_Zone_14N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Coordinate reference details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Projected coordinate system</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Well-known identifier</w:t>
      </w:r>
      <w:r>
        <w:rPr>
          <w:rFonts w:ascii="Verdana" w:hAnsi="Verdana"/>
          <w:color w:val="000020"/>
          <w:sz w:val="19"/>
          <w:szCs w:val="19"/>
        </w:rPr>
        <w:t> </w:t>
      </w:r>
      <w:r>
        <w:rPr>
          <w:rFonts w:ascii="Verdana" w:hAnsi="Verdana"/>
          <w:color w:val="000020"/>
          <w:sz w:val="19"/>
          <w:szCs w:val="19"/>
        </w:rPr>
        <w:t xml:space="preserve">26914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X origin</w:t>
      </w:r>
      <w:r>
        <w:rPr>
          <w:rFonts w:ascii="Verdana" w:hAnsi="Verdana"/>
          <w:color w:val="000020"/>
          <w:sz w:val="19"/>
          <w:szCs w:val="19"/>
        </w:rPr>
        <w:t> </w:t>
      </w:r>
      <w:r>
        <w:rPr>
          <w:rFonts w:ascii="Verdana" w:hAnsi="Verdana"/>
          <w:color w:val="000020"/>
          <w:sz w:val="19"/>
          <w:szCs w:val="19"/>
        </w:rPr>
        <w:t xml:space="preserve">-5120900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Y origin</w:t>
      </w:r>
      <w:r>
        <w:rPr>
          <w:rFonts w:ascii="Verdana" w:hAnsi="Verdana"/>
          <w:color w:val="000020"/>
          <w:sz w:val="19"/>
          <w:szCs w:val="19"/>
        </w:rPr>
        <w:t> </w:t>
      </w:r>
      <w:r>
        <w:rPr>
          <w:rFonts w:ascii="Verdana" w:hAnsi="Verdana"/>
          <w:color w:val="000020"/>
          <w:sz w:val="19"/>
          <w:szCs w:val="19"/>
        </w:rPr>
        <w:t xml:space="preserve">-9998100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XY scale</w:t>
      </w:r>
      <w:r>
        <w:rPr>
          <w:rFonts w:ascii="Verdana" w:hAnsi="Verdana"/>
          <w:color w:val="000020"/>
          <w:sz w:val="19"/>
          <w:szCs w:val="19"/>
        </w:rPr>
        <w:t> </w:t>
      </w:r>
      <w:r>
        <w:rPr>
          <w:rFonts w:ascii="Verdana" w:hAnsi="Verdana"/>
          <w:color w:val="000020"/>
          <w:sz w:val="19"/>
          <w:szCs w:val="19"/>
        </w:rPr>
        <w:t xml:space="preserve">10000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Z origin</w:t>
      </w:r>
      <w:r>
        <w:rPr>
          <w:rFonts w:ascii="Verdana" w:hAnsi="Verdana"/>
          <w:color w:val="000020"/>
          <w:sz w:val="19"/>
          <w:szCs w:val="19"/>
        </w:rPr>
        <w:t> </w:t>
      </w:r>
      <w:r>
        <w:rPr>
          <w:rFonts w:ascii="Verdana" w:hAnsi="Verdana"/>
          <w:color w:val="000020"/>
          <w:sz w:val="19"/>
          <w:szCs w:val="19"/>
        </w:rPr>
        <w:t xml:space="preserve">-100000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Z scale</w:t>
      </w:r>
      <w:r>
        <w:rPr>
          <w:rFonts w:ascii="Verdana" w:hAnsi="Verdana"/>
          <w:color w:val="000020"/>
          <w:sz w:val="19"/>
          <w:szCs w:val="19"/>
        </w:rPr>
        <w:t> </w:t>
      </w:r>
      <w:r>
        <w:rPr>
          <w:rFonts w:ascii="Verdana" w:hAnsi="Verdana"/>
          <w:color w:val="000020"/>
          <w:sz w:val="19"/>
          <w:szCs w:val="19"/>
        </w:rPr>
        <w:t xml:space="preserve">10000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M origin</w:t>
      </w:r>
      <w:r>
        <w:rPr>
          <w:rFonts w:ascii="Verdana" w:hAnsi="Verdana"/>
          <w:color w:val="000020"/>
          <w:sz w:val="19"/>
          <w:szCs w:val="19"/>
        </w:rPr>
        <w:t> </w:t>
      </w:r>
      <w:r>
        <w:rPr>
          <w:rFonts w:ascii="Verdana" w:hAnsi="Verdana"/>
          <w:color w:val="000020"/>
          <w:sz w:val="19"/>
          <w:szCs w:val="19"/>
        </w:rPr>
        <w:t xml:space="preserve">-100000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lastRenderedPageBreak/>
        <w:t>M scale</w:t>
      </w:r>
      <w:r>
        <w:rPr>
          <w:rFonts w:ascii="Verdana" w:hAnsi="Verdana"/>
          <w:color w:val="000020"/>
          <w:sz w:val="19"/>
          <w:szCs w:val="19"/>
        </w:rPr>
        <w:t> </w:t>
      </w:r>
      <w:r>
        <w:rPr>
          <w:rFonts w:ascii="Verdana" w:hAnsi="Verdana"/>
          <w:color w:val="000020"/>
          <w:sz w:val="19"/>
          <w:szCs w:val="19"/>
        </w:rPr>
        <w:t xml:space="preserve">10000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XY tolerance</w:t>
      </w:r>
      <w:r>
        <w:rPr>
          <w:rFonts w:ascii="Verdana" w:hAnsi="Verdana"/>
          <w:color w:val="000020"/>
          <w:sz w:val="19"/>
          <w:szCs w:val="19"/>
        </w:rPr>
        <w:t> </w:t>
      </w:r>
      <w:r>
        <w:rPr>
          <w:rFonts w:ascii="Verdana" w:hAnsi="Verdana"/>
          <w:color w:val="000020"/>
          <w:sz w:val="19"/>
          <w:szCs w:val="19"/>
        </w:rPr>
        <w:t xml:space="preserve">0.001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Z tolerance</w:t>
      </w:r>
      <w:r>
        <w:rPr>
          <w:rFonts w:ascii="Verdana" w:hAnsi="Verdana"/>
          <w:color w:val="000020"/>
          <w:sz w:val="19"/>
          <w:szCs w:val="19"/>
        </w:rPr>
        <w:t> </w:t>
      </w:r>
      <w:r>
        <w:rPr>
          <w:rFonts w:ascii="Verdana" w:hAnsi="Verdana"/>
          <w:color w:val="000020"/>
          <w:sz w:val="19"/>
          <w:szCs w:val="19"/>
        </w:rPr>
        <w:t xml:space="preserve">0.001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M tolerance</w:t>
      </w:r>
      <w:r>
        <w:rPr>
          <w:rFonts w:ascii="Verdana" w:hAnsi="Verdana"/>
          <w:color w:val="000020"/>
          <w:sz w:val="19"/>
          <w:szCs w:val="19"/>
        </w:rPr>
        <w:t> </w:t>
      </w:r>
      <w:r>
        <w:rPr>
          <w:rFonts w:ascii="Verdana" w:hAnsi="Verdana"/>
          <w:color w:val="000020"/>
          <w:sz w:val="19"/>
          <w:szCs w:val="19"/>
        </w:rPr>
        <w:t xml:space="preserve">0.001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High precision</w:t>
      </w:r>
      <w:r>
        <w:rPr>
          <w:rFonts w:ascii="Verdana" w:hAnsi="Verdana"/>
          <w:color w:val="000020"/>
          <w:sz w:val="19"/>
          <w:szCs w:val="19"/>
        </w:rPr>
        <w:t> </w:t>
      </w:r>
      <w:r>
        <w:rPr>
          <w:rFonts w:ascii="Verdana" w:hAnsi="Verdana"/>
          <w:color w:val="000020"/>
          <w:sz w:val="19"/>
          <w:szCs w:val="19"/>
        </w:rPr>
        <w:t xml:space="preserve">true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Latest well-known identifier</w:t>
      </w:r>
      <w:r>
        <w:rPr>
          <w:rFonts w:ascii="Verdana" w:hAnsi="Verdana"/>
          <w:color w:val="000020"/>
          <w:sz w:val="19"/>
          <w:szCs w:val="19"/>
        </w:rPr>
        <w:t> </w:t>
      </w:r>
      <w:r>
        <w:rPr>
          <w:rFonts w:ascii="Verdana" w:hAnsi="Verdana"/>
          <w:color w:val="000020"/>
          <w:sz w:val="19"/>
          <w:szCs w:val="19"/>
        </w:rPr>
        <w:t xml:space="preserve">26914 </w:t>
      </w:r>
    </w:p>
    <w:p w:rsidR="00D96404" w:rsidRDefault="00D96404" w:rsidP="00D96404">
      <w:pPr>
        <w:ind w:left="816"/>
        <w:rPr>
          <w:rFonts w:ascii="Verdana" w:hAnsi="Verdana"/>
          <w:color w:val="000020"/>
          <w:sz w:val="19"/>
          <w:szCs w:val="19"/>
        </w:rPr>
      </w:pPr>
      <w:r>
        <w:rPr>
          <w:rFonts w:ascii="Verdana" w:hAnsi="Verdana"/>
          <w:smallCaps/>
          <w:color w:val="006688"/>
          <w:sz w:val="17"/>
          <w:szCs w:val="17"/>
        </w:rPr>
        <w:t>Well-known text</w:t>
      </w:r>
      <w:r>
        <w:rPr>
          <w:rFonts w:ascii="Verdana" w:hAnsi="Verdana"/>
          <w:color w:val="000020"/>
          <w:sz w:val="19"/>
          <w:szCs w:val="19"/>
        </w:rPr>
        <w:t> </w:t>
      </w:r>
      <w:r>
        <w:rPr>
          <w:rFonts w:ascii="Verdana" w:hAnsi="Verdana"/>
          <w:color w:val="000020"/>
          <w:sz w:val="19"/>
          <w:szCs w:val="19"/>
        </w:rPr>
        <w:t>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AUTHORITY["EPSG",26914]]</w:t>
      </w:r>
    </w:p>
    <w:p w:rsidR="00D96404" w:rsidRDefault="00D96404" w:rsidP="00D96404">
      <w:pPr>
        <w:ind w:left="384"/>
        <w:rPr>
          <w:rFonts w:ascii="Verdana" w:hAnsi="Verdana"/>
          <w:color w:val="000020"/>
          <w:sz w:val="19"/>
          <w:szCs w:val="19"/>
        </w:rPr>
      </w:pPr>
    </w:p>
    <w:p w:rsidR="00D96404" w:rsidRDefault="00D96404" w:rsidP="00D96404">
      <w:pPr>
        <w:ind w:left="384"/>
        <w:rPr>
          <w:rFonts w:ascii="Verdana" w:hAnsi="Verdana"/>
          <w:color w:val="000020"/>
          <w:sz w:val="19"/>
          <w:szCs w:val="19"/>
        </w:rPr>
      </w:pPr>
      <w:r>
        <w:rPr>
          <w:rFonts w:ascii="Verdana" w:hAnsi="Verdana"/>
          <w:smallCaps/>
          <w:color w:val="006688"/>
          <w:sz w:val="17"/>
          <w:szCs w:val="17"/>
        </w:rPr>
        <w:t>Reference system identifier</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Value</w:t>
      </w:r>
      <w:r>
        <w:rPr>
          <w:rFonts w:ascii="Verdana" w:hAnsi="Verdana"/>
          <w:color w:val="000020"/>
          <w:sz w:val="19"/>
          <w:szCs w:val="19"/>
        </w:rPr>
        <w:t> </w:t>
      </w:r>
      <w:r>
        <w:rPr>
          <w:rFonts w:ascii="Verdana" w:hAnsi="Verdana"/>
          <w:color w:val="000020"/>
          <w:sz w:val="19"/>
          <w:szCs w:val="19"/>
        </w:rPr>
        <w:t xml:space="preserve">26914 </w:t>
      </w:r>
    </w:p>
    <w:p w:rsidR="00D96404" w:rsidRDefault="00D96404" w:rsidP="00D96404">
      <w:pPr>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Codespace</w:t>
      </w:r>
      <w:r>
        <w:rPr>
          <w:rFonts w:ascii="Verdana" w:hAnsi="Verdana"/>
          <w:color w:val="000020"/>
          <w:sz w:val="19"/>
          <w:szCs w:val="19"/>
        </w:rPr>
        <w:t> </w:t>
      </w:r>
      <w:r>
        <w:rPr>
          <w:rFonts w:ascii="Verdana" w:hAnsi="Verdana"/>
          <w:color w:val="000020"/>
          <w:sz w:val="19"/>
          <w:szCs w:val="19"/>
        </w:rPr>
        <w:t xml:space="preserve">EPSG </w:t>
      </w:r>
    </w:p>
    <w:p w:rsidR="00D96404" w:rsidRDefault="00D96404" w:rsidP="00D96404">
      <w:pPr>
        <w:spacing w:after="240"/>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Version</w:t>
      </w:r>
      <w:r>
        <w:rPr>
          <w:rFonts w:ascii="Verdana" w:hAnsi="Verdana"/>
          <w:color w:val="000020"/>
          <w:sz w:val="19"/>
          <w:szCs w:val="19"/>
        </w:rPr>
        <w:t> </w:t>
      </w:r>
      <w:r>
        <w:rPr>
          <w:rFonts w:ascii="Verdana" w:hAnsi="Verdana"/>
          <w:color w:val="000020"/>
          <w:sz w:val="19"/>
          <w:szCs w:val="19"/>
        </w:rPr>
        <w:t>7.11.2</w:t>
      </w:r>
    </w:p>
    <w:p w:rsidR="00D96404" w:rsidRDefault="00302B2B" w:rsidP="00D96404">
      <w:pPr>
        <w:ind w:left="384"/>
        <w:rPr>
          <w:rFonts w:ascii="Verdana" w:hAnsi="Verdana"/>
          <w:color w:val="AAAAAA"/>
          <w:sz w:val="19"/>
          <w:szCs w:val="19"/>
        </w:rPr>
      </w:pPr>
      <w:hyperlink r:id="rId60" w:anchor="ID0EEAGLA" w:history="1">
        <w:r w:rsidR="00D96404">
          <w:rPr>
            <w:rStyle w:val="Hyperlink"/>
            <w:rFonts w:ascii="Verdana" w:hAnsi="Verdana"/>
            <w:i/>
            <w:iCs/>
            <w:color w:val="098EA6"/>
            <w:sz w:val="16"/>
            <w:szCs w:val="16"/>
          </w:rPr>
          <w:t>Hide Spatial Reference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61" w:anchor="ID0EADA" w:history="1">
        <w:r w:rsidR="00D96404">
          <w:rPr>
            <w:rStyle w:val="Hyperlink"/>
            <w:rFonts w:ascii="Verdana" w:hAnsi="Verdana"/>
            <w:b/>
            <w:bCs/>
            <w:color w:val="007799"/>
            <w:sz w:val="23"/>
            <w:szCs w:val="23"/>
          </w:rPr>
          <w:t xml:space="preserve">Spatial Data Properties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302B2B" w:rsidP="00D96404">
      <w:pPr>
        <w:ind w:left="384"/>
        <w:rPr>
          <w:rStyle w:val="Hyperlink"/>
          <w:rFonts w:ascii="Times New Roman" w:hAnsi="Times New Roman"/>
          <w:color w:val="098EA6"/>
          <w:sz w:val="19"/>
          <w:szCs w:val="19"/>
          <w:u w:val="none"/>
        </w:rPr>
      </w:pPr>
      <w:hyperlink r:id="rId62" w:anchor="ID0EBADA" w:history="1">
        <w:r w:rsidR="00D96404">
          <w:rPr>
            <w:rStyle w:val="Hyperlink"/>
            <w:rFonts w:ascii="Verdana" w:hAnsi="Verdana"/>
            <w:smallCaps/>
            <w:color w:val="006688"/>
            <w:sz w:val="17"/>
            <w:szCs w:val="17"/>
          </w:rPr>
          <w:t>Vector</w:t>
        </w:r>
        <w:r w:rsidR="00D96404">
          <w:rPr>
            <w:rStyle w:val="Hyperlink"/>
            <w:rFonts w:ascii="Verdana" w:hAnsi="Verdana"/>
            <w:smallCaps/>
            <w:color w:val="098EA6"/>
            <w:sz w:val="19"/>
            <w:szCs w:val="19"/>
          </w:rPr>
          <w:t> </w:t>
        </w:r>
        <w:r w:rsidR="00D96404">
          <w:rPr>
            <w:rStyle w:val="Hyperlink"/>
            <w:rFonts w:ascii="Verdana" w:hAnsi="Verdana"/>
            <w:smallCaps/>
            <w:color w:val="098EA6"/>
            <w:sz w:val="19"/>
            <w:szCs w:val="19"/>
          </w:rPr>
          <w:t xml:space="preserve">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spacing w:after="240"/>
        <w:ind w:left="528"/>
        <w:rPr>
          <w:rFonts w:ascii="Verdana" w:hAnsi="Verdana"/>
          <w:color w:val="000020"/>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Level of topology for this dataset</w:t>
      </w:r>
      <w:r>
        <w:rPr>
          <w:rFonts w:ascii="Verdana" w:hAnsi="Verdana"/>
          <w:color w:val="000020"/>
          <w:sz w:val="19"/>
          <w:szCs w:val="19"/>
        </w:rPr>
        <w:t> </w:t>
      </w:r>
      <w:r>
        <w:rPr>
          <w:rFonts w:ascii="Verdana" w:hAnsi="Verdana"/>
          <w:color w:val="000020"/>
          <w:sz w:val="19"/>
          <w:szCs w:val="19"/>
        </w:rPr>
        <w:t xml:space="preserve"> geometry only</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Geometric objects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Feature class name</w:t>
      </w:r>
      <w:r>
        <w:rPr>
          <w:rFonts w:ascii="Verdana" w:hAnsi="Verdana"/>
          <w:color w:val="000020"/>
          <w:sz w:val="19"/>
          <w:szCs w:val="19"/>
        </w:rPr>
        <w:t> </w:t>
      </w:r>
      <w:r>
        <w:rPr>
          <w:rFonts w:ascii="Verdana" w:hAnsi="Verdana"/>
          <w:color w:val="000020"/>
          <w:sz w:val="19"/>
          <w:szCs w:val="19"/>
        </w:rPr>
        <w:t xml:space="preserve">Total_Grazable_Area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Object type</w:t>
      </w:r>
      <w:r>
        <w:rPr>
          <w:rFonts w:ascii="Verdana" w:hAnsi="Verdana"/>
          <w:color w:val="000020"/>
          <w:sz w:val="19"/>
          <w:szCs w:val="19"/>
        </w:rPr>
        <w:t> </w:t>
      </w:r>
      <w:r>
        <w:rPr>
          <w:rFonts w:ascii="Verdana" w:hAnsi="Verdana"/>
          <w:color w:val="000020"/>
          <w:sz w:val="19"/>
          <w:szCs w:val="19"/>
        </w:rPr>
        <w:t xml:space="preserve"> composite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Object count</w:t>
      </w:r>
      <w:r>
        <w:rPr>
          <w:rFonts w:ascii="Verdana" w:hAnsi="Verdana"/>
          <w:color w:val="000020"/>
          <w:sz w:val="19"/>
          <w:szCs w:val="19"/>
        </w:rPr>
        <w:t> </w:t>
      </w:r>
      <w:r>
        <w:rPr>
          <w:rFonts w:ascii="Verdana" w:hAnsi="Verdana"/>
          <w:color w:val="000020"/>
          <w:sz w:val="19"/>
          <w:szCs w:val="19"/>
        </w:rPr>
        <w:t>37</w:t>
      </w:r>
    </w:p>
    <w:p w:rsidR="00D96404" w:rsidRDefault="00D96404" w:rsidP="00D96404">
      <w:pPr>
        <w:ind w:left="528"/>
        <w:rPr>
          <w:rFonts w:ascii="Verdana" w:hAnsi="Verdana"/>
          <w:color w:val="000020"/>
          <w:sz w:val="19"/>
          <w:szCs w:val="19"/>
        </w:rPr>
      </w:pPr>
    </w:p>
    <w:p w:rsidR="00D96404" w:rsidRDefault="00302B2B" w:rsidP="00D96404">
      <w:pPr>
        <w:ind w:left="624"/>
        <w:rPr>
          <w:rFonts w:ascii="Verdana" w:hAnsi="Verdana"/>
          <w:color w:val="AAAAAA"/>
          <w:sz w:val="19"/>
          <w:szCs w:val="19"/>
        </w:rPr>
      </w:pPr>
      <w:hyperlink r:id="rId63" w:anchor="ID0EBADA" w:history="1">
        <w:r w:rsidR="00D96404">
          <w:rPr>
            <w:rStyle w:val="Hyperlink"/>
            <w:rFonts w:ascii="Verdana" w:hAnsi="Verdana"/>
            <w:i/>
            <w:iCs/>
            <w:color w:val="098EA6"/>
            <w:sz w:val="16"/>
            <w:szCs w:val="16"/>
          </w:rPr>
          <w:t>Hide Vector </w:t>
        </w:r>
        <w:r w:rsidR="00D96404">
          <w:rPr>
            <w:rStyle w:val="Hyperlink"/>
            <w:rFonts w:ascii="Arial" w:hAnsi="Arial" w:cs="Arial"/>
            <w:i/>
            <w:iCs/>
            <w:color w:val="098EA6"/>
            <w:sz w:val="16"/>
            <w:szCs w:val="16"/>
          </w:rPr>
          <w:t>▲</w:t>
        </w:r>
      </w:hyperlink>
    </w:p>
    <w:p w:rsidR="00D96404" w:rsidRDefault="00D96404" w:rsidP="00D96404">
      <w:pPr>
        <w:spacing w:after="240"/>
        <w:ind w:left="384"/>
        <w:rPr>
          <w:rStyle w:val="Hyperlink"/>
          <w:rFonts w:ascii="Times New Roman" w:hAnsi="Times New Roman"/>
          <w:color w:val="098EA6"/>
          <w:sz w:val="24"/>
          <w:szCs w:val="24"/>
          <w:u w:val="none"/>
        </w:rPr>
      </w:pPr>
    </w:p>
    <w:p w:rsidR="00D96404" w:rsidRDefault="00302B2B" w:rsidP="00D96404">
      <w:pPr>
        <w:ind w:left="384"/>
        <w:rPr>
          <w:color w:val="000020"/>
        </w:rPr>
      </w:pPr>
      <w:hyperlink r:id="rId64" w:anchor="ID0EA" w:history="1">
        <w:r w:rsidR="00D96404">
          <w:rPr>
            <w:rStyle w:val="Hyperlink"/>
            <w:rFonts w:ascii="Verdana" w:hAnsi="Verdana"/>
            <w:smallCaps/>
            <w:color w:val="006688"/>
            <w:sz w:val="17"/>
            <w:szCs w:val="17"/>
          </w:rPr>
          <w:t>ArcGIS Feature Class Properties</w:t>
        </w:r>
        <w:r w:rsidR="00D96404">
          <w:rPr>
            <w:rStyle w:val="Hyperlink"/>
            <w:rFonts w:ascii="Verdana" w:hAnsi="Verdana"/>
            <w:smallCaps/>
            <w:color w:val="098EA6"/>
            <w:sz w:val="19"/>
            <w:szCs w:val="19"/>
          </w:rPr>
          <w:t> </w:t>
        </w:r>
        <w:r w:rsidR="00D96404">
          <w:rPr>
            <w:rStyle w:val="Hyperlink"/>
            <w:rFonts w:ascii="Verdana" w:hAnsi="Verdana"/>
            <w:smallCaps/>
            <w:color w:val="098EA6"/>
            <w:sz w:val="19"/>
            <w:szCs w:val="19"/>
          </w:rPr>
          <w:t xml:space="preserve">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Feature class name</w:t>
      </w:r>
      <w:r>
        <w:rPr>
          <w:rFonts w:ascii="Verdana" w:hAnsi="Verdana"/>
          <w:color w:val="000020"/>
          <w:sz w:val="19"/>
          <w:szCs w:val="19"/>
        </w:rPr>
        <w:t> </w:t>
      </w:r>
      <w:r>
        <w:rPr>
          <w:rFonts w:ascii="Verdana" w:hAnsi="Verdana"/>
          <w:color w:val="000020"/>
          <w:sz w:val="19"/>
          <w:szCs w:val="19"/>
        </w:rPr>
        <w:t xml:space="preserve">Total_Grazable_Area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Feature type</w:t>
      </w:r>
      <w:r>
        <w:rPr>
          <w:rFonts w:ascii="Verdana" w:hAnsi="Verdana"/>
          <w:color w:val="000020"/>
          <w:sz w:val="19"/>
          <w:szCs w:val="19"/>
        </w:rPr>
        <w:t> </w:t>
      </w:r>
      <w:r>
        <w:rPr>
          <w:rFonts w:ascii="Verdana" w:hAnsi="Verdana"/>
          <w:color w:val="000020"/>
          <w:sz w:val="19"/>
          <w:szCs w:val="19"/>
        </w:rPr>
        <w:t xml:space="preserve">Simple </w:t>
      </w:r>
    </w:p>
    <w:p w:rsidR="00D96404" w:rsidRDefault="00D96404" w:rsidP="00D96404">
      <w:pPr>
        <w:ind w:left="672"/>
        <w:rPr>
          <w:rFonts w:ascii="Verdana" w:hAnsi="Verdana"/>
          <w:color w:val="000020"/>
          <w:sz w:val="19"/>
          <w:szCs w:val="19"/>
        </w:rPr>
      </w:pPr>
      <w:r>
        <w:rPr>
          <w:rFonts w:ascii="Verdana" w:hAnsi="Verdana"/>
          <w:b/>
          <w:bCs/>
          <w:color w:val="006400"/>
          <w:sz w:val="17"/>
          <w:szCs w:val="17"/>
        </w:rPr>
        <w:lastRenderedPageBreak/>
        <w:t>*</w:t>
      </w:r>
      <w:r>
        <w:rPr>
          <w:rFonts w:ascii="Arial" w:hAnsi="Arial" w:cs="Arial"/>
          <w:color w:val="000020"/>
          <w:sz w:val="19"/>
          <w:szCs w:val="19"/>
        </w:rPr>
        <w:t> </w:t>
      </w:r>
      <w:r>
        <w:rPr>
          <w:rFonts w:ascii="Verdana" w:hAnsi="Verdana"/>
          <w:smallCaps/>
          <w:color w:val="006688"/>
          <w:sz w:val="17"/>
          <w:szCs w:val="17"/>
        </w:rPr>
        <w:t>Geometry type</w:t>
      </w:r>
      <w:r>
        <w:rPr>
          <w:rFonts w:ascii="Verdana" w:hAnsi="Verdana"/>
          <w:color w:val="000020"/>
          <w:sz w:val="19"/>
          <w:szCs w:val="19"/>
        </w:rPr>
        <w:t> </w:t>
      </w:r>
      <w:r>
        <w:rPr>
          <w:rFonts w:ascii="Verdana" w:hAnsi="Verdana"/>
          <w:color w:val="000020"/>
          <w:sz w:val="19"/>
          <w:szCs w:val="19"/>
        </w:rPr>
        <w:t xml:space="preserve">Polygon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Has topology</w:t>
      </w:r>
      <w:r>
        <w:rPr>
          <w:rFonts w:ascii="Verdana" w:hAnsi="Verdana"/>
          <w:color w:val="000020"/>
          <w:sz w:val="19"/>
          <w:szCs w:val="19"/>
        </w:rPr>
        <w:t> </w:t>
      </w:r>
      <w:r>
        <w:rPr>
          <w:rFonts w:ascii="Verdana" w:hAnsi="Verdana"/>
          <w:color w:val="000020"/>
          <w:sz w:val="19"/>
          <w:szCs w:val="19"/>
        </w:rPr>
        <w:t xml:space="preserve">FALSE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Feature count</w:t>
      </w:r>
      <w:r>
        <w:rPr>
          <w:rFonts w:ascii="Verdana" w:hAnsi="Verdana"/>
          <w:color w:val="000020"/>
          <w:sz w:val="19"/>
          <w:szCs w:val="19"/>
        </w:rPr>
        <w:t> </w:t>
      </w:r>
      <w:r>
        <w:rPr>
          <w:rFonts w:ascii="Verdana" w:hAnsi="Verdana"/>
          <w:color w:val="000020"/>
          <w:sz w:val="19"/>
          <w:szCs w:val="19"/>
        </w:rPr>
        <w:t xml:space="preserve">37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Spatial index</w:t>
      </w:r>
      <w:r>
        <w:rPr>
          <w:rFonts w:ascii="Verdana" w:hAnsi="Verdana"/>
          <w:color w:val="000020"/>
          <w:sz w:val="19"/>
          <w:szCs w:val="19"/>
        </w:rPr>
        <w:t> </w:t>
      </w:r>
      <w:r>
        <w:rPr>
          <w:rFonts w:ascii="Verdana" w:hAnsi="Verdana"/>
          <w:color w:val="000020"/>
          <w:sz w:val="19"/>
          <w:szCs w:val="19"/>
        </w:rPr>
        <w:t xml:space="preserve">TRUE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Linear referencing</w:t>
      </w:r>
      <w:r>
        <w:rPr>
          <w:rFonts w:ascii="Verdana" w:hAnsi="Verdana"/>
          <w:color w:val="000020"/>
          <w:sz w:val="19"/>
          <w:szCs w:val="19"/>
        </w:rPr>
        <w:t> </w:t>
      </w:r>
      <w:r>
        <w:rPr>
          <w:rFonts w:ascii="Verdana" w:hAnsi="Verdana"/>
          <w:color w:val="000020"/>
          <w:sz w:val="19"/>
          <w:szCs w:val="19"/>
        </w:rPr>
        <w:t>FALSE</w:t>
      </w:r>
    </w:p>
    <w:p w:rsidR="00D96404" w:rsidRDefault="00D96404" w:rsidP="00D96404">
      <w:pPr>
        <w:ind w:left="528"/>
        <w:rPr>
          <w:rFonts w:ascii="Verdana" w:hAnsi="Verdana"/>
          <w:color w:val="000020"/>
          <w:sz w:val="19"/>
          <w:szCs w:val="19"/>
        </w:rPr>
      </w:pPr>
    </w:p>
    <w:p w:rsidR="00D96404" w:rsidRDefault="00302B2B" w:rsidP="00D96404">
      <w:pPr>
        <w:ind w:left="624"/>
        <w:rPr>
          <w:rFonts w:ascii="Verdana" w:hAnsi="Verdana"/>
          <w:color w:val="AAAAAA"/>
          <w:sz w:val="19"/>
          <w:szCs w:val="19"/>
        </w:rPr>
      </w:pPr>
      <w:hyperlink r:id="rId65" w:anchor="ID0EA" w:history="1">
        <w:r w:rsidR="00D96404">
          <w:rPr>
            <w:rStyle w:val="Hyperlink"/>
            <w:rFonts w:ascii="Verdana" w:hAnsi="Verdana"/>
            <w:i/>
            <w:iCs/>
            <w:color w:val="098EA6"/>
            <w:sz w:val="16"/>
            <w:szCs w:val="16"/>
          </w:rPr>
          <w:t>Hide ArcGIS Feature Class Properties </w:t>
        </w:r>
        <w:r w:rsidR="00D96404">
          <w:rPr>
            <w:rStyle w:val="Hyperlink"/>
            <w:rFonts w:ascii="Arial" w:hAnsi="Arial" w:cs="Arial"/>
            <w:i/>
            <w:iCs/>
            <w:color w:val="098EA6"/>
            <w:sz w:val="16"/>
            <w:szCs w:val="16"/>
          </w:rPr>
          <w:t>▲</w:t>
        </w:r>
      </w:hyperlink>
    </w:p>
    <w:p w:rsidR="00D96404" w:rsidRDefault="00D96404" w:rsidP="00D96404">
      <w:pPr>
        <w:spacing w:after="240"/>
        <w:ind w:left="384"/>
        <w:rPr>
          <w:rFonts w:ascii="Verdana" w:hAnsi="Verdana"/>
          <w:color w:val="000020"/>
          <w:sz w:val="19"/>
          <w:szCs w:val="19"/>
        </w:rPr>
      </w:pPr>
    </w:p>
    <w:p w:rsidR="00D96404" w:rsidRDefault="00302B2B" w:rsidP="00D96404">
      <w:pPr>
        <w:ind w:left="384"/>
        <w:rPr>
          <w:rFonts w:ascii="Verdana" w:hAnsi="Verdana"/>
          <w:color w:val="AAAAAA"/>
          <w:sz w:val="19"/>
          <w:szCs w:val="19"/>
        </w:rPr>
      </w:pPr>
      <w:hyperlink r:id="rId66" w:anchor="ID0EADA" w:history="1">
        <w:r w:rsidR="00D96404">
          <w:rPr>
            <w:rStyle w:val="Hyperlink"/>
            <w:rFonts w:ascii="Verdana" w:hAnsi="Verdana"/>
            <w:i/>
            <w:iCs/>
            <w:color w:val="098EA6"/>
            <w:sz w:val="16"/>
            <w:szCs w:val="16"/>
          </w:rPr>
          <w:t>Hide Spatial Data Properties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67" w:anchor="ID0ECGLA" w:history="1">
        <w:r w:rsidR="00D96404">
          <w:rPr>
            <w:rStyle w:val="Hyperlink"/>
            <w:rFonts w:ascii="Verdana" w:hAnsi="Verdana"/>
            <w:b/>
            <w:bCs/>
            <w:color w:val="007799"/>
            <w:sz w:val="23"/>
            <w:szCs w:val="23"/>
          </w:rPr>
          <w:t xml:space="preserve">Geoprocessing history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ind w:left="384"/>
        <w:rPr>
          <w:rFonts w:ascii="Verdana" w:hAnsi="Verdana"/>
          <w:color w:val="000020"/>
          <w:sz w:val="19"/>
          <w:szCs w:val="19"/>
        </w:rPr>
      </w:pPr>
      <w:r>
        <w:rPr>
          <w:rFonts w:ascii="Verdana" w:hAnsi="Verdana"/>
          <w:smallCaps/>
          <w:color w:val="006688"/>
          <w:sz w:val="17"/>
          <w:szCs w:val="17"/>
        </w:rPr>
        <w:t>Process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Process name</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Date</w:t>
      </w:r>
      <w:r>
        <w:rPr>
          <w:rFonts w:ascii="Verdana" w:hAnsi="Verdana"/>
          <w:color w:val="000020"/>
          <w:sz w:val="19"/>
          <w:szCs w:val="19"/>
        </w:rPr>
        <w:t> </w:t>
      </w:r>
      <w:r>
        <w:rPr>
          <w:rFonts w:ascii="Verdana" w:hAnsi="Verdana"/>
          <w:color w:val="000020"/>
          <w:sz w:val="19"/>
          <w:szCs w:val="19"/>
        </w:rPr>
        <w:t>2014-04-02</w:t>
      </w:r>
      <w:r>
        <w:rPr>
          <w:rFonts w:ascii="Verdana" w:hAnsi="Verdana"/>
          <w:color w:val="000020"/>
          <w:sz w:val="19"/>
          <w:szCs w:val="19"/>
        </w:rPr>
        <w:t> </w:t>
      </w:r>
      <w:r>
        <w:rPr>
          <w:rFonts w:ascii="Verdana" w:hAnsi="Verdana"/>
          <w:color w:val="000020"/>
          <w:sz w:val="19"/>
          <w:szCs w:val="19"/>
        </w:rPr>
        <w:t xml:space="preserve">11:01:18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Tool location</w:t>
      </w:r>
      <w:r>
        <w:rPr>
          <w:rFonts w:ascii="Verdana" w:hAnsi="Verdana"/>
          <w:color w:val="000020"/>
          <w:sz w:val="19"/>
          <w:szCs w:val="19"/>
        </w:rPr>
        <w:t> </w:t>
      </w:r>
      <w:r>
        <w:rPr>
          <w:rFonts w:ascii="Verdana" w:hAnsi="Verdana"/>
          <w:color w:val="000020"/>
          <w:sz w:val="19"/>
          <w:szCs w:val="19"/>
        </w:rPr>
        <w:t xml:space="preserve">c:\program files (x86)\arcgis\desktop10.1\ArcToolbox\Toolboxes\Data Management Tools.tbx\CreateFeatureclass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Command issued</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Courier New" w:hAnsi="Courier New" w:cs="Courier New"/>
          <w:color w:val="000020"/>
          <w:sz w:val="19"/>
          <w:szCs w:val="19"/>
        </w:rPr>
        <w:t>CreateFeatureclass W:\G4427\FR_DB\Sara FreemanDam POLYGON # DISABLED DISABLED "PROJCS['NAD_1983_UTM_Zone_14N',GEOGCS['GCS_North_American_1983',DATUM['D_North_American_1983',SPHEROID['GRS_1980',6378137.0,298.257222101]],PRIMEM['Greenwich',0.0],UNIT['Degree',0.0174532925199433]],PROJECTION['Transverse_Mercator'],PARAMETER['false_easting',500000.0],PARAMETER['false_northing',0.0],PARAMETER['central_meridian',-99.0],PARAMETER['scale_factor',0.9996],PARAMETER['latitude_of_origin',0.0],UNIT['Meter',1.0]];-5120900 -9998100 10000;-100000 10000;-100000 10000;0.001;0.001;0.001;IsHighPrecision" # 0 0 0</w:t>
      </w:r>
    </w:p>
    <w:p w:rsidR="00D96404" w:rsidRDefault="00D96404" w:rsidP="00D96404">
      <w:pPr>
        <w:spacing w:after="240"/>
        <w:ind w:left="528"/>
        <w:rPr>
          <w:rFonts w:ascii="Verdana" w:hAnsi="Verdana"/>
          <w:color w:val="000020"/>
          <w:sz w:val="19"/>
          <w:szCs w:val="19"/>
        </w:rPr>
      </w:pPr>
      <w:r>
        <w:rPr>
          <w:rFonts w:ascii="Verdana" w:hAnsi="Verdana"/>
          <w:smallCaps/>
          <w:color w:val="006688"/>
          <w:sz w:val="17"/>
          <w:szCs w:val="17"/>
        </w:rPr>
        <w:t>Include in lineage when exporting metadata</w:t>
      </w:r>
      <w:r>
        <w:rPr>
          <w:rFonts w:ascii="Verdana" w:hAnsi="Verdana"/>
          <w:color w:val="000020"/>
          <w:sz w:val="19"/>
          <w:szCs w:val="19"/>
        </w:rPr>
        <w:t> </w:t>
      </w:r>
      <w:r>
        <w:rPr>
          <w:rFonts w:ascii="Verdana" w:hAnsi="Verdana"/>
          <w:color w:val="000020"/>
          <w:sz w:val="19"/>
          <w:szCs w:val="19"/>
        </w:rPr>
        <w:t>No</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Process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Process name</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Date</w:t>
      </w:r>
      <w:r>
        <w:rPr>
          <w:rFonts w:ascii="Verdana" w:hAnsi="Verdana"/>
          <w:color w:val="000020"/>
          <w:sz w:val="19"/>
          <w:szCs w:val="19"/>
        </w:rPr>
        <w:t> </w:t>
      </w:r>
      <w:r>
        <w:rPr>
          <w:rFonts w:ascii="Verdana" w:hAnsi="Verdana"/>
          <w:color w:val="000020"/>
          <w:sz w:val="19"/>
          <w:szCs w:val="19"/>
        </w:rPr>
        <w:t>2014-04-25</w:t>
      </w:r>
      <w:r>
        <w:rPr>
          <w:rFonts w:ascii="Verdana" w:hAnsi="Verdana"/>
          <w:color w:val="000020"/>
          <w:sz w:val="19"/>
          <w:szCs w:val="19"/>
        </w:rPr>
        <w:t> </w:t>
      </w:r>
      <w:r>
        <w:rPr>
          <w:rFonts w:ascii="Verdana" w:hAnsi="Verdana"/>
          <w:color w:val="000020"/>
          <w:sz w:val="19"/>
          <w:szCs w:val="19"/>
        </w:rPr>
        <w:t xml:space="preserve">14:27:54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Tool location</w:t>
      </w:r>
      <w:r>
        <w:rPr>
          <w:rFonts w:ascii="Verdana" w:hAnsi="Verdana"/>
          <w:color w:val="000020"/>
          <w:sz w:val="19"/>
          <w:szCs w:val="19"/>
        </w:rPr>
        <w:t> </w:t>
      </w:r>
      <w:r>
        <w:rPr>
          <w:rFonts w:ascii="Verdana" w:hAnsi="Verdana"/>
          <w:color w:val="000020"/>
          <w:sz w:val="19"/>
          <w:szCs w:val="19"/>
        </w:rPr>
        <w:t xml:space="preserve">c:\program files (x86)\arcgis\desktop10.1\ArcToolbox\Toolboxes\Analysis Tools.tbx\SymDiff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Command issued</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Courier New" w:hAnsi="Courier New" w:cs="Courier New"/>
          <w:color w:val="000020"/>
          <w:sz w:val="19"/>
          <w:szCs w:val="19"/>
        </w:rPr>
        <w:t>SymDiff FreemanDam Total_Grazable_Area W:\G4427\FR_DB\Sara\FreemanDam_SymDiff.shp ALL #</w:t>
      </w:r>
    </w:p>
    <w:p w:rsidR="00D96404" w:rsidRDefault="00D96404" w:rsidP="00D96404">
      <w:pPr>
        <w:spacing w:after="240"/>
        <w:ind w:left="528"/>
        <w:rPr>
          <w:rFonts w:ascii="Verdana" w:hAnsi="Verdana"/>
          <w:color w:val="000020"/>
          <w:sz w:val="19"/>
          <w:szCs w:val="19"/>
        </w:rPr>
      </w:pPr>
      <w:r>
        <w:rPr>
          <w:rFonts w:ascii="Verdana" w:hAnsi="Verdana"/>
          <w:smallCaps/>
          <w:color w:val="006688"/>
          <w:sz w:val="17"/>
          <w:szCs w:val="17"/>
        </w:rPr>
        <w:t>Include in lineage when exporting metadata</w:t>
      </w:r>
      <w:r>
        <w:rPr>
          <w:rFonts w:ascii="Verdana" w:hAnsi="Verdana"/>
          <w:color w:val="000020"/>
          <w:sz w:val="19"/>
          <w:szCs w:val="19"/>
        </w:rPr>
        <w:t> </w:t>
      </w:r>
      <w:r>
        <w:rPr>
          <w:rFonts w:ascii="Verdana" w:hAnsi="Verdana"/>
          <w:color w:val="000020"/>
          <w:sz w:val="19"/>
          <w:szCs w:val="19"/>
        </w:rPr>
        <w:t>No</w:t>
      </w:r>
    </w:p>
    <w:p w:rsidR="00D96404" w:rsidRDefault="00D96404" w:rsidP="00D96404">
      <w:pPr>
        <w:ind w:left="384"/>
        <w:rPr>
          <w:rFonts w:ascii="Verdana" w:hAnsi="Verdana"/>
          <w:color w:val="000020"/>
          <w:sz w:val="19"/>
          <w:szCs w:val="19"/>
        </w:rPr>
      </w:pPr>
      <w:r>
        <w:rPr>
          <w:rFonts w:ascii="Verdana" w:hAnsi="Verdana"/>
          <w:smallCaps/>
          <w:color w:val="006688"/>
          <w:sz w:val="17"/>
          <w:szCs w:val="17"/>
        </w:rPr>
        <w:lastRenderedPageBreak/>
        <w:t>Process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Process name</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Date</w:t>
      </w:r>
      <w:r>
        <w:rPr>
          <w:rFonts w:ascii="Verdana" w:hAnsi="Verdana"/>
          <w:color w:val="000020"/>
          <w:sz w:val="19"/>
          <w:szCs w:val="19"/>
        </w:rPr>
        <w:t> </w:t>
      </w:r>
      <w:r>
        <w:rPr>
          <w:rFonts w:ascii="Verdana" w:hAnsi="Verdana"/>
          <w:color w:val="000020"/>
          <w:sz w:val="19"/>
          <w:szCs w:val="19"/>
        </w:rPr>
        <w:t>2014-04-25</w:t>
      </w:r>
      <w:r>
        <w:rPr>
          <w:rFonts w:ascii="Verdana" w:hAnsi="Verdana"/>
          <w:color w:val="000020"/>
          <w:sz w:val="19"/>
          <w:szCs w:val="19"/>
        </w:rPr>
        <w:t> </w:t>
      </w:r>
      <w:r>
        <w:rPr>
          <w:rFonts w:ascii="Verdana" w:hAnsi="Verdana"/>
          <w:color w:val="000020"/>
          <w:sz w:val="19"/>
          <w:szCs w:val="19"/>
        </w:rPr>
        <w:t xml:space="preserve">14:41:53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Tool location</w:t>
      </w:r>
      <w:r>
        <w:rPr>
          <w:rFonts w:ascii="Verdana" w:hAnsi="Verdana"/>
          <w:color w:val="000020"/>
          <w:sz w:val="19"/>
          <w:szCs w:val="19"/>
        </w:rPr>
        <w:t> </w:t>
      </w:r>
      <w:r>
        <w:rPr>
          <w:rFonts w:ascii="Verdana" w:hAnsi="Verdana"/>
          <w:color w:val="000020"/>
          <w:sz w:val="19"/>
          <w:szCs w:val="19"/>
        </w:rPr>
        <w:t xml:space="preserve">c:\program files (x86)\arcgis\desktop10.1\ArcToolbox\Toolboxes\Conversion Tools.tbx\FeatureClassToFeatureClass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Command issued</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Courier New" w:hAnsi="Courier New" w:cs="Courier New"/>
          <w:color w:val="000020"/>
          <w:sz w:val="19"/>
          <w:szCs w:val="19"/>
        </w:rPr>
        <w:t>FeatureClassToFeatureClass FreemanDam_SymDiff "W:\G4427\FR_DB\Freeman Ranch.gdb" Total_Grazable_Area1 # "FID_Freema "FID_Freema" true true false 9 Long 0 9 ,First,#,W:\G4427\FR_DB\Sara\FreemanDam_SymDiff.shp,FID_Freema,-1,-1;Id "Id" true true false 6 Long 0 6 ,First,#,W:\G4427\FR_DB\Sara\FreemanDam_SymDiff.shp,Id,-1,-1;FID_Total_ "FID_Total_" true true false 9 Long 0 9 ,First,#,W:\G4427\FR_DB\Sara\FreemanDam_SymDiff.shp,FID_Total_,-1,-1;Shape_Leng "Shape_Leng" true true false 19 Double 0 0 ,First,#,W:\G4427\FR_DB\Sara\FreemanDam_SymDiff.shp,Shape_Leng,-1,-1;Pasture_Na "Pasture_Na" true true false 50 Text 0 0 ,First,#,W:\G4427\FR_DB\Sara\FreemanDam_SymDiff.shp,Pasture_Na,-1,-1;Shape_Le_1 "Shape_Le_1" true true false 19 Double 0 0 ,First,#,W:\G4427\FR_DB\Sara\FreemanDam_SymDiff.shp,Shape_Le_1,-1,-1;Shape_Area "Shape_Area" true true false 19 Double 0 0 ,First,#,W:\G4427\FR_DB\Sara\FreemanDam_SymDiff.shp,Shape_Area,-1,-1" #</w:t>
      </w:r>
    </w:p>
    <w:p w:rsidR="00D96404" w:rsidRDefault="00D96404" w:rsidP="00D96404">
      <w:pPr>
        <w:spacing w:after="240"/>
        <w:ind w:left="528"/>
        <w:rPr>
          <w:rFonts w:ascii="Verdana" w:hAnsi="Verdana"/>
          <w:color w:val="000020"/>
          <w:sz w:val="19"/>
          <w:szCs w:val="19"/>
        </w:rPr>
      </w:pPr>
      <w:r>
        <w:rPr>
          <w:rFonts w:ascii="Verdana" w:hAnsi="Verdana"/>
          <w:smallCaps/>
          <w:color w:val="006688"/>
          <w:sz w:val="17"/>
          <w:szCs w:val="17"/>
        </w:rPr>
        <w:t>Include in lineage when exporting metadata</w:t>
      </w:r>
      <w:r>
        <w:rPr>
          <w:rFonts w:ascii="Verdana" w:hAnsi="Verdana"/>
          <w:color w:val="000020"/>
          <w:sz w:val="19"/>
          <w:szCs w:val="19"/>
        </w:rPr>
        <w:t> </w:t>
      </w:r>
      <w:r>
        <w:rPr>
          <w:rFonts w:ascii="Verdana" w:hAnsi="Verdana"/>
          <w:color w:val="000020"/>
          <w:sz w:val="19"/>
          <w:szCs w:val="19"/>
        </w:rPr>
        <w:t>No</w:t>
      </w:r>
    </w:p>
    <w:p w:rsidR="00D96404" w:rsidRDefault="00302B2B" w:rsidP="00D96404">
      <w:pPr>
        <w:ind w:left="384"/>
        <w:rPr>
          <w:rFonts w:ascii="Verdana" w:hAnsi="Verdana"/>
          <w:color w:val="AAAAAA"/>
          <w:sz w:val="19"/>
          <w:szCs w:val="19"/>
        </w:rPr>
      </w:pPr>
      <w:hyperlink r:id="rId68" w:anchor="ID0ECGLA" w:history="1">
        <w:r w:rsidR="00D96404">
          <w:rPr>
            <w:rStyle w:val="Hyperlink"/>
            <w:rFonts w:ascii="Verdana" w:hAnsi="Verdana"/>
            <w:i/>
            <w:iCs/>
            <w:color w:val="098EA6"/>
            <w:sz w:val="16"/>
            <w:szCs w:val="16"/>
          </w:rPr>
          <w:t>Hide Geoprocessing history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69" w:anchor="ID0EHA" w:history="1">
        <w:r w:rsidR="00D96404">
          <w:rPr>
            <w:rStyle w:val="Hyperlink"/>
            <w:rFonts w:ascii="Verdana" w:hAnsi="Verdana"/>
            <w:b/>
            <w:bCs/>
            <w:color w:val="007799"/>
            <w:sz w:val="23"/>
            <w:szCs w:val="23"/>
          </w:rPr>
          <w:t xml:space="preserve">Distribution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ind w:left="384"/>
        <w:rPr>
          <w:rFonts w:ascii="Verdana" w:hAnsi="Verdana"/>
          <w:color w:val="000020"/>
          <w:sz w:val="19"/>
          <w:szCs w:val="19"/>
        </w:rPr>
      </w:pPr>
      <w:r>
        <w:rPr>
          <w:rFonts w:ascii="Verdana" w:hAnsi="Verdana"/>
          <w:smallCaps/>
          <w:color w:val="006688"/>
          <w:sz w:val="17"/>
          <w:szCs w:val="17"/>
        </w:rPr>
        <w:t>Distribution format</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spacing w:after="240"/>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Name</w:t>
      </w:r>
      <w:r>
        <w:rPr>
          <w:rFonts w:ascii="Verdana" w:hAnsi="Verdana"/>
          <w:color w:val="000020"/>
          <w:sz w:val="19"/>
          <w:szCs w:val="19"/>
        </w:rPr>
        <w:t> </w:t>
      </w:r>
      <w:r>
        <w:rPr>
          <w:rFonts w:ascii="Verdana" w:hAnsi="Verdana"/>
          <w:color w:val="000020"/>
          <w:sz w:val="19"/>
          <w:szCs w:val="19"/>
        </w:rPr>
        <w:t>File Geodatabase Feature Class</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Transfer options</w:t>
      </w:r>
      <w:r>
        <w:rPr>
          <w:rFonts w:ascii="Verdana" w:hAnsi="Verdana"/>
          <w:color w:val="000020"/>
          <w:sz w:val="19"/>
          <w:szCs w:val="19"/>
        </w:rPr>
        <w:t> </w:t>
      </w:r>
      <w:r>
        <w:rPr>
          <w:rFonts w:ascii="Verdana" w:hAnsi="Verdana"/>
          <w:color w:val="000020"/>
          <w:sz w:val="19"/>
          <w:szCs w:val="19"/>
        </w:rPr>
        <w:t xml:space="preserve"> </w:t>
      </w:r>
    </w:p>
    <w:p w:rsidR="00D96404" w:rsidRDefault="00D96404" w:rsidP="00D96404">
      <w:pPr>
        <w:spacing w:after="240"/>
        <w:ind w:left="528"/>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Transfer size</w:t>
      </w:r>
      <w:r>
        <w:rPr>
          <w:rFonts w:ascii="Verdana" w:hAnsi="Verdana"/>
          <w:color w:val="000020"/>
          <w:sz w:val="19"/>
          <w:szCs w:val="19"/>
        </w:rPr>
        <w:t> </w:t>
      </w:r>
      <w:r>
        <w:rPr>
          <w:rFonts w:ascii="Verdana" w:hAnsi="Verdana"/>
          <w:color w:val="000020"/>
          <w:sz w:val="19"/>
          <w:szCs w:val="19"/>
        </w:rPr>
        <w:t>0.000</w:t>
      </w:r>
    </w:p>
    <w:p w:rsidR="00D96404" w:rsidRDefault="00302B2B" w:rsidP="00D96404">
      <w:pPr>
        <w:ind w:left="384"/>
        <w:rPr>
          <w:rFonts w:ascii="Verdana" w:hAnsi="Verdana"/>
          <w:color w:val="AAAAAA"/>
          <w:sz w:val="19"/>
          <w:szCs w:val="19"/>
        </w:rPr>
      </w:pPr>
      <w:hyperlink r:id="rId70" w:anchor="ID0EHA" w:history="1">
        <w:r w:rsidR="00D96404">
          <w:rPr>
            <w:rStyle w:val="Hyperlink"/>
            <w:rFonts w:ascii="Verdana" w:hAnsi="Verdana"/>
            <w:i/>
            <w:iCs/>
            <w:color w:val="098EA6"/>
            <w:sz w:val="16"/>
            <w:szCs w:val="16"/>
          </w:rPr>
          <w:t>Hide Distribution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71" w:anchor="ID0EBA" w:history="1">
        <w:r w:rsidR="00D96404">
          <w:rPr>
            <w:rStyle w:val="Hyperlink"/>
            <w:rFonts w:ascii="Verdana" w:hAnsi="Verdana"/>
            <w:b/>
            <w:bCs/>
            <w:color w:val="007799"/>
            <w:sz w:val="23"/>
            <w:szCs w:val="23"/>
          </w:rPr>
          <w:t xml:space="preserve">Fields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302B2B" w:rsidP="00D96404">
      <w:pPr>
        <w:ind w:left="384"/>
        <w:rPr>
          <w:rStyle w:val="Hyperlink"/>
          <w:rFonts w:ascii="Times New Roman" w:hAnsi="Times New Roman"/>
          <w:color w:val="098EA6"/>
          <w:sz w:val="19"/>
          <w:szCs w:val="19"/>
          <w:u w:val="none"/>
        </w:rPr>
      </w:pPr>
      <w:hyperlink r:id="rId72" w:anchor="ID0EABA" w:history="1">
        <w:r w:rsidR="00D96404">
          <w:rPr>
            <w:rStyle w:val="Hyperlink"/>
            <w:rFonts w:ascii="Verdana" w:hAnsi="Verdana"/>
            <w:smallCaps/>
            <w:color w:val="006688"/>
            <w:sz w:val="17"/>
            <w:szCs w:val="17"/>
          </w:rPr>
          <w:t>Details for object</w:t>
        </w:r>
        <w:r w:rsidR="00D96404">
          <w:rPr>
            <w:rStyle w:val="Hyperlink"/>
            <w:rFonts w:ascii="Verdana" w:hAnsi="Verdana"/>
            <w:smallCaps/>
            <w:color w:val="098EA6"/>
            <w:sz w:val="19"/>
            <w:szCs w:val="19"/>
          </w:rPr>
          <w:t xml:space="preserve"> Total_Grazable_Area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528"/>
        <w:rPr>
          <w:rFonts w:ascii="Verdana" w:hAnsi="Verdana"/>
          <w:color w:val="000020"/>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Type</w:t>
      </w:r>
      <w:r>
        <w:rPr>
          <w:rFonts w:ascii="Verdana" w:hAnsi="Verdana"/>
          <w:color w:val="000020"/>
          <w:sz w:val="19"/>
          <w:szCs w:val="19"/>
        </w:rPr>
        <w:t> </w:t>
      </w:r>
      <w:r>
        <w:rPr>
          <w:rFonts w:ascii="Verdana" w:hAnsi="Verdana"/>
          <w:color w:val="000020"/>
          <w:sz w:val="19"/>
          <w:szCs w:val="19"/>
        </w:rPr>
        <w:t xml:space="preserve">Feature Class </w:t>
      </w:r>
    </w:p>
    <w:p w:rsidR="00D96404" w:rsidRDefault="00D96404" w:rsidP="00D96404">
      <w:pPr>
        <w:spacing w:after="240"/>
        <w:ind w:left="528"/>
        <w:rPr>
          <w:rStyle w:val="Hyperlink"/>
          <w:rFonts w:ascii="Times New Roman" w:hAnsi="Times New Roman"/>
          <w:color w:val="098EA6"/>
          <w:sz w:val="24"/>
          <w:szCs w:val="24"/>
          <w:u w:val="none"/>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Row count</w:t>
      </w:r>
      <w:r>
        <w:rPr>
          <w:rFonts w:ascii="Verdana" w:hAnsi="Verdana"/>
          <w:color w:val="000020"/>
          <w:sz w:val="19"/>
          <w:szCs w:val="19"/>
        </w:rPr>
        <w:t> </w:t>
      </w:r>
      <w:r>
        <w:rPr>
          <w:rFonts w:ascii="Verdana" w:hAnsi="Verdana"/>
          <w:color w:val="000020"/>
          <w:sz w:val="19"/>
          <w:szCs w:val="19"/>
        </w:rPr>
        <w:t>37</w:t>
      </w:r>
    </w:p>
    <w:p w:rsidR="00D96404" w:rsidRDefault="00302B2B" w:rsidP="00D96404">
      <w:pPr>
        <w:ind w:left="528"/>
        <w:rPr>
          <w:color w:val="000020"/>
        </w:rPr>
      </w:pPr>
      <w:hyperlink r:id="rId73" w:anchor="ID0EH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OBJECTID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OBJECTID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OID </w:t>
      </w:r>
    </w:p>
    <w:p w:rsidR="00D96404" w:rsidRDefault="00D96404" w:rsidP="00D96404">
      <w:pPr>
        <w:ind w:left="672"/>
        <w:rPr>
          <w:rFonts w:ascii="Verdana" w:hAnsi="Verdana"/>
          <w:color w:val="000020"/>
          <w:sz w:val="19"/>
          <w:szCs w:val="19"/>
        </w:rPr>
      </w:pPr>
      <w:r>
        <w:rPr>
          <w:rFonts w:ascii="Verdana" w:hAnsi="Verdana"/>
          <w:b/>
          <w:bCs/>
          <w:color w:val="006400"/>
          <w:sz w:val="17"/>
          <w:szCs w:val="17"/>
        </w:rPr>
        <w:lastRenderedPageBreak/>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4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Field description</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Internal feature number.</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source</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Esri</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of values</w:t>
      </w:r>
      <w:r>
        <w:rPr>
          <w:rFonts w:ascii="Verdana" w:hAnsi="Verdana"/>
          <w:color w:val="000020"/>
          <w:sz w:val="19"/>
          <w:szCs w:val="19"/>
        </w:rPr>
        <w:t> </w:t>
      </w:r>
      <w:r>
        <w:rPr>
          <w:rFonts w:ascii="Verdana" w:hAnsi="Verdana"/>
          <w:color w:val="000020"/>
          <w:sz w:val="19"/>
          <w:szCs w:val="19"/>
        </w:rPr>
        <w:t>Sequential unique whole numbers that are automatically generated.</w:t>
      </w:r>
    </w:p>
    <w:p w:rsidR="00D96404" w:rsidRDefault="00302B2B" w:rsidP="00D96404">
      <w:pPr>
        <w:ind w:left="768"/>
        <w:rPr>
          <w:rFonts w:ascii="Verdana" w:hAnsi="Verdana"/>
          <w:color w:val="AAAAAA"/>
          <w:sz w:val="19"/>
          <w:szCs w:val="19"/>
        </w:rPr>
      </w:pPr>
      <w:hyperlink r:id="rId74" w:anchor="ID0EHABA" w:history="1">
        <w:r w:rsidR="00D96404">
          <w:rPr>
            <w:rStyle w:val="Hyperlink"/>
            <w:rFonts w:ascii="Verdana" w:hAnsi="Verdana"/>
            <w:i/>
            <w:iCs/>
            <w:color w:val="098EA6"/>
            <w:sz w:val="16"/>
            <w:szCs w:val="16"/>
          </w:rPr>
          <w:t>Hide Field OBJECTID </w:t>
        </w:r>
        <w:r w:rsidR="00D96404">
          <w:rPr>
            <w:rStyle w:val="Hyperlink"/>
            <w:rFonts w:ascii="Arial" w:hAnsi="Arial" w:cs="Arial"/>
            <w:i/>
            <w:iCs/>
            <w:color w:val="098EA6"/>
            <w:sz w:val="16"/>
            <w:szCs w:val="16"/>
          </w:rPr>
          <w:t>▲</w:t>
        </w:r>
      </w:hyperlink>
    </w:p>
    <w:p w:rsidR="00D96404" w:rsidRDefault="00D96404" w:rsidP="00D96404">
      <w:pPr>
        <w:spacing w:after="240"/>
        <w:ind w:left="528"/>
        <w:rPr>
          <w:rStyle w:val="Hyperlink"/>
          <w:rFonts w:ascii="Times New Roman" w:hAnsi="Times New Roman"/>
          <w:color w:val="098EA6"/>
          <w:sz w:val="24"/>
          <w:szCs w:val="24"/>
          <w:u w:val="none"/>
        </w:rPr>
      </w:pPr>
    </w:p>
    <w:p w:rsidR="00D96404" w:rsidRDefault="00302B2B" w:rsidP="00D96404">
      <w:pPr>
        <w:ind w:left="528"/>
        <w:rPr>
          <w:color w:val="000020"/>
        </w:rPr>
      </w:pPr>
      <w:hyperlink r:id="rId75" w:anchor="ID0EG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Shape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Shape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Geometry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Field description</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Feature geometry.</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source</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Esri</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of values</w:t>
      </w:r>
      <w:r>
        <w:rPr>
          <w:rFonts w:ascii="Verdana" w:hAnsi="Verdana"/>
          <w:color w:val="000020"/>
          <w:sz w:val="19"/>
          <w:szCs w:val="19"/>
        </w:rPr>
        <w:t> </w:t>
      </w:r>
      <w:r>
        <w:rPr>
          <w:rFonts w:ascii="Verdana" w:hAnsi="Verdana"/>
          <w:color w:val="000020"/>
          <w:sz w:val="19"/>
          <w:szCs w:val="19"/>
        </w:rPr>
        <w:t>Coordinates defining the features.</w:t>
      </w:r>
    </w:p>
    <w:p w:rsidR="00D96404" w:rsidRDefault="00302B2B" w:rsidP="00D96404">
      <w:pPr>
        <w:ind w:left="768"/>
        <w:rPr>
          <w:rFonts w:ascii="Verdana" w:hAnsi="Verdana"/>
          <w:color w:val="AAAAAA"/>
          <w:sz w:val="19"/>
          <w:szCs w:val="19"/>
        </w:rPr>
      </w:pPr>
      <w:hyperlink r:id="rId76" w:anchor="ID0EGABA" w:history="1">
        <w:r w:rsidR="00D96404">
          <w:rPr>
            <w:rStyle w:val="Hyperlink"/>
            <w:rFonts w:ascii="Verdana" w:hAnsi="Verdana"/>
            <w:i/>
            <w:iCs/>
            <w:color w:val="098EA6"/>
            <w:sz w:val="16"/>
            <w:szCs w:val="16"/>
          </w:rPr>
          <w:t>Hide Field Shape </w:t>
        </w:r>
        <w:r w:rsidR="00D96404">
          <w:rPr>
            <w:rStyle w:val="Hyperlink"/>
            <w:rFonts w:ascii="Arial" w:hAnsi="Arial" w:cs="Arial"/>
            <w:i/>
            <w:iCs/>
            <w:color w:val="098EA6"/>
            <w:sz w:val="16"/>
            <w:szCs w:val="16"/>
          </w:rPr>
          <w:t>▲</w:t>
        </w:r>
      </w:hyperlink>
    </w:p>
    <w:p w:rsidR="00D96404" w:rsidRDefault="00D96404" w:rsidP="00D96404">
      <w:pPr>
        <w:spacing w:after="240"/>
        <w:ind w:left="528"/>
        <w:rPr>
          <w:rStyle w:val="Hyperlink"/>
          <w:rFonts w:ascii="Times New Roman" w:hAnsi="Times New Roman"/>
          <w:color w:val="098EA6"/>
          <w:sz w:val="24"/>
          <w:szCs w:val="24"/>
          <w:u w:val="none"/>
        </w:rPr>
      </w:pPr>
    </w:p>
    <w:p w:rsidR="00D96404" w:rsidRDefault="00302B2B" w:rsidP="00D96404">
      <w:pPr>
        <w:ind w:left="528"/>
        <w:rPr>
          <w:color w:val="000020"/>
        </w:rPr>
      </w:pPr>
      <w:hyperlink r:id="rId77" w:anchor="ID0EF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FID_Total_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FID_Total_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Integer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4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0</w:t>
      </w:r>
    </w:p>
    <w:p w:rsidR="00D96404" w:rsidRDefault="00302B2B" w:rsidP="00D96404">
      <w:pPr>
        <w:ind w:left="768"/>
        <w:rPr>
          <w:rFonts w:ascii="Verdana" w:hAnsi="Verdana"/>
          <w:color w:val="AAAAAA"/>
          <w:sz w:val="19"/>
          <w:szCs w:val="19"/>
        </w:rPr>
      </w:pPr>
      <w:hyperlink r:id="rId78" w:anchor="ID0EFABA" w:history="1">
        <w:r w:rsidR="00D96404">
          <w:rPr>
            <w:rStyle w:val="Hyperlink"/>
            <w:rFonts w:ascii="Verdana" w:hAnsi="Verdana"/>
            <w:i/>
            <w:iCs/>
            <w:color w:val="098EA6"/>
            <w:sz w:val="16"/>
            <w:szCs w:val="16"/>
          </w:rPr>
          <w:t>Hide Field FID_Total_ </w:t>
        </w:r>
        <w:r w:rsidR="00D96404">
          <w:rPr>
            <w:rStyle w:val="Hyperlink"/>
            <w:rFonts w:ascii="Arial" w:hAnsi="Arial" w:cs="Arial"/>
            <w:i/>
            <w:iCs/>
            <w:color w:val="098EA6"/>
            <w:sz w:val="16"/>
            <w:szCs w:val="16"/>
          </w:rPr>
          <w:t>▲</w:t>
        </w:r>
      </w:hyperlink>
    </w:p>
    <w:p w:rsidR="00D96404" w:rsidRDefault="00D96404" w:rsidP="00D96404">
      <w:pPr>
        <w:spacing w:after="240"/>
        <w:ind w:left="528"/>
        <w:rPr>
          <w:rStyle w:val="Hyperlink"/>
          <w:rFonts w:ascii="Times New Roman" w:hAnsi="Times New Roman"/>
          <w:color w:val="098EA6"/>
          <w:sz w:val="24"/>
          <w:szCs w:val="24"/>
          <w:u w:val="none"/>
        </w:rPr>
      </w:pPr>
    </w:p>
    <w:p w:rsidR="00D96404" w:rsidRDefault="00302B2B" w:rsidP="00D96404">
      <w:pPr>
        <w:ind w:left="528"/>
        <w:rPr>
          <w:color w:val="000020"/>
        </w:rPr>
      </w:pPr>
      <w:hyperlink r:id="rId79" w:anchor="ID0EE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Shape_Leng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Shape_Leng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Double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8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0</w:t>
      </w:r>
    </w:p>
    <w:p w:rsidR="00D96404" w:rsidRDefault="00302B2B" w:rsidP="00D96404">
      <w:pPr>
        <w:ind w:left="768"/>
        <w:rPr>
          <w:rFonts w:ascii="Verdana" w:hAnsi="Verdana"/>
          <w:color w:val="AAAAAA"/>
          <w:sz w:val="19"/>
          <w:szCs w:val="19"/>
        </w:rPr>
      </w:pPr>
      <w:hyperlink r:id="rId80" w:anchor="ID0EEABA" w:history="1">
        <w:r w:rsidR="00D96404">
          <w:rPr>
            <w:rStyle w:val="Hyperlink"/>
            <w:rFonts w:ascii="Verdana" w:hAnsi="Verdana"/>
            <w:i/>
            <w:iCs/>
            <w:color w:val="098EA6"/>
            <w:sz w:val="16"/>
            <w:szCs w:val="16"/>
          </w:rPr>
          <w:t>Hide Field Shape_Leng </w:t>
        </w:r>
        <w:r w:rsidR="00D96404">
          <w:rPr>
            <w:rStyle w:val="Hyperlink"/>
            <w:rFonts w:ascii="Arial" w:hAnsi="Arial" w:cs="Arial"/>
            <w:i/>
            <w:iCs/>
            <w:color w:val="098EA6"/>
            <w:sz w:val="16"/>
            <w:szCs w:val="16"/>
          </w:rPr>
          <w:t>▲</w:t>
        </w:r>
      </w:hyperlink>
    </w:p>
    <w:p w:rsidR="00D96404" w:rsidRDefault="00D96404" w:rsidP="00D96404">
      <w:pPr>
        <w:spacing w:after="240"/>
        <w:ind w:left="528"/>
        <w:rPr>
          <w:rStyle w:val="Hyperlink"/>
          <w:rFonts w:ascii="Times New Roman" w:hAnsi="Times New Roman"/>
          <w:color w:val="098EA6"/>
          <w:sz w:val="24"/>
          <w:szCs w:val="24"/>
          <w:u w:val="none"/>
        </w:rPr>
      </w:pPr>
    </w:p>
    <w:p w:rsidR="00D96404" w:rsidRDefault="00302B2B" w:rsidP="00D96404">
      <w:pPr>
        <w:ind w:left="528"/>
        <w:rPr>
          <w:color w:val="000020"/>
        </w:rPr>
      </w:pPr>
      <w:hyperlink r:id="rId81" w:anchor="ID0ED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Pasture_Na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Pasture_Na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String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50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0</w:t>
      </w:r>
    </w:p>
    <w:p w:rsidR="00D96404" w:rsidRDefault="00302B2B" w:rsidP="00D96404">
      <w:pPr>
        <w:ind w:left="768"/>
        <w:rPr>
          <w:rFonts w:ascii="Verdana" w:hAnsi="Verdana"/>
          <w:color w:val="AAAAAA"/>
          <w:sz w:val="19"/>
          <w:szCs w:val="19"/>
        </w:rPr>
      </w:pPr>
      <w:hyperlink r:id="rId82" w:anchor="ID0EDABA" w:history="1">
        <w:r w:rsidR="00D96404">
          <w:rPr>
            <w:rStyle w:val="Hyperlink"/>
            <w:rFonts w:ascii="Verdana" w:hAnsi="Verdana"/>
            <w:i/>
            <w:iCs/>
            <w:color w:val="098EA6"/>
            <w:sz w:val="16"/>
            <w:szCs w:val="16"/>
          </w:rPr>
          <w:t>Hide Field Pasture_Na </w:t>
        </w:r>
        <w:r w:rsidR="00D96404">
          <w:rPr>
            <w:rStyle w:val="Hyperlink"/>
            <w:rFonts w:ascii="Arial" w:hAnsi="Arial" w:cs="Arial"/>
            <w:i/>
            <w:iCs/>
            <w:color w:val="098EA6"/>
            <w:sz w:val="16"/>
            <w:szCs w:val="16"/>
          </w:rPr>
          <w:t>▲</w:t>
        </w:r>
      </w:hyperlink>
    </w:p>
    <w:p w:rsidR="00D96404" w:rsidRDefault="00D96404" w:rsidP="00D96404">
      <w:pPr>
        <w:spacing w:after="240"/>
        <w:ind w:left="528"/>
        <w:rPr>
          <w:rStyle w:val="Hyperlink"/>
          <w:rFonts w:ascii="Times New Roman" w:hAnsi="Times New Roman"/>
          <w:color w:val="098EA6"/>
          <w:sz w:val="24"/>
          <w:szCs w:val="24"/>
          <w:u w:val="none"/>
        </w:rPr>
      </w:pPr>
    </w:p>
    <w:p w:rsidR="00D96404" w:rsidRDefault="00302B2B" w:rsidP="00D96404">
      <w:pPr>
        <w:ind w:left="528"/>
        <w:rPr>
          <w:color w:val="000020"/>
        </w:rPr>
      </w:pPr>
      <w:hyperlink r:id="rId83" w:anchor="ID0EC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Shape_Le_1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Shape_Le_1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Double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8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0</w:t>
      </w:r>
    </w:p>
    <w:p w:rsidR="00D96404" w:rsidRDefault="00302B2B" w:rsidP="00D96404">
      <w:pPr>
        <w:ind w:left="768"/>
        <w:rPr>
          <w:rFonts w:ascii="Verdana" w:hAnsi="Verdana"/>
          <w:color w:val="AAAAAA"/>
          <w:sz w:val="19"/>
          <w:szCs w:val="19"/>
        </w:rPr>
      </w:pPr>
      <w:hyperlink r:id="rId84" w:anchor="ID0ECABA" w:history="1">
        <w:r w:rsidR="00D96404">
          <w:rPr>
            <w:rStyle w:val="Hyperlink"/>
            <w:rFonts w:ascii="Verdana" w:hAnsi="Verdana"/>
            <w:i/>
            <w:iCs/>
            <w:color w:val="098EA6"/>
            <w:sz w:val="16"/>
            <w:szCs w:val="16"/>
          </w:rPr>
          <w:t>Hide Field Shape_Le_1 </w:t>
        </w:r>
        <w:r w:rsidR="00D96404">
          <w:rPr>
            <w:rStyle w:val="Hyperlink"/>
            <w:rFonts w:ascii="Arial" w:hAnsi="Arial" w:cs="Arial"/>
            <w:i/>
            <w:iCs/>
            <w:color w:val="098EA6"/>
            <w:sz w:val="16"/>
            <w:szCs w:val="16"/>
          </w:rPr>
          <w:t>▲</w:t>
        </w:r>
      </w:hyperlink>
    </w:p>
    <w:p w:rsidR="00D96404" w:rsidRDefault="00D96404" w:rsidP="00D96404">
      <w:pPr>
        <w:spacing w:after="240"/>
        <w:ind w:left="528"/>
        <w:rPr>
          <w:rStyle w:val="Hyperlink"/>
          <w:rFonts w:ascii="Times New Roman" w:hAnsi="Times New Roman"/>
          <w:color w:val="098EA6"/>
          <w:sz w:val="24"/>
          <w:szCs w:val="24"/>
          <w:u w:val="none"/>
        </w:rPr>
      </w:pPr>
    </w:p>
    <w:p w:rsidR="00D96404" w:rsidRDefault="00302B2B" w:rsidP="00D96404">
      <w:pPr>
        <w:ind w:left="528"/>
        <w:rPr>
          <w:color w:val="000020"/>
        </w:rPr>
      </w:pPr>
      <w:hyperlink r:id="rId85" w:anchor="ID0EB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Shape_Length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Shape_Length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Double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8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lastRenderedPageBreak/>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Field description</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Length of feature in internal units.</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source</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Esri</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of values</w:t>
      </w:r>
      <w:r>
        <w:rPr>
          <w:rFonts w:ascii="Verdana" w:hAnsi="Verdana"/>
          <w:color w:val="000020"/>
          <w:sz w:val="19"/>
          <w:szCs w:val="19"/>
        </w:rPr>
        <w:t> </w:t>
      </w:r>
      <w:r>
        <w:rPr>
          <w:rFonts w:ascii="Verdana" w:hAnsi="Verdana"/>
          <w:color w:val="000020"/>
          <w:sz w:val="19"/>
          <w:szCs w:val="19"/>
        </w:rPr>
        <w:t>Positive real numbers that are automatically generated.</w:t>
      </w:r>
    </w:p>
    <w:p w:rsidR="00D96404" w:rsidRDefault="00302B2B" w:rsidP="00D96404">
      <w:pPr>
        <w:ind w:left="768"/>
        <w:rPr>
          <w:rFonts w:ascii="Verdana" w:hAnsi="Verdana"/>
          <w:color w:val="AAAAAA"/>
          <w:sz w:val="19"/>
          <w:szCs w:val="19"/>
        </w:rPr>
      </w:pPr>
      <w:hyperlink r:id="rId86" w:anchor="ID0EBABA" w:history="1">
        <w:r w:rsidR="00D96404">
          <w:rPr>
            <w:rStyle w:val="Hyperlink"/>
            <w:rFonts w:ascii="Verdana" w:hAnsi="Verdana"/>
            <w:i/>
            <w:iCs/>
            <w:color w:val="098EA6"/>
            <w:sz w:val="16"/>
            <w:szCs w:val="16"/>
          </w:rPr>
          <w:t>Hide Field Shape_Length </w:t>
        </w:r>
        <w:r w:rsidR="00D96404">
          <w:rPr>
            <w:rStyle w:val="Hyperlink"/>
            <w:rFonts w:ascii="Arial" w:hAnsi="Arial" w:cs="Arial"/>
            <w:i/>
            <w:iCs/>
            <w:color w:val="098EA6"/>
            <w:sz w:val="16"/>
            <w:szCs w:val="16"/>
          </w:rPr>
          <w:t>▲</w:t>
        </w:r>
      </w:hyperlink>
    </w:p>
    <w:p w:rsidR="00D96404" w:rsidRDefault="00D96404" w:rsidP="00D96404">
      <w:pPr>
        <w:spacing w:after="240"/>
        <w:ind w:left="528"/>
        <w:rPr>
          <w:rStyle w:val="Hyperlink"/>
          <w:rFonts w:ascii="Times New Roman" w:hAnsi="Times New Roman"/>
          <w:color w:val="098EA6"/>
          <w:sz w:val="24"/>
          <w:szCs w:val="24"/>
          <w:u w:val="none"/>
        </w:rPr>
      </w:pPr>
    </w:p>
    <w:p w:rsidR="00D96404" w:rsidRDefault="00302B2B" w:rsidP="00D96404">
      <w:pPr>
        <w:ind w:left="528"/>
        <w:rPr>
          <w:color w:val="000020"/>
        </w:rPr>
      </w:pPr>
      <w:hyperlink r:id="rId87" w:anchor="ID0EAABA" w:history="1">
        <w:r w:rsidR="00D96404">
          <w:rPr>
            <w:rStyle w:val="Hyperlink"/>
            <w:rFonts w:ascii="Verdana" w:hAnsi="Verdana"/>
            <w:smallCaps/>
            <w:color w:val="006688"/>
            <w:sz w:val="17"/>
            <w:szCs w:val="17"/>
          </w:rPr>
          <w:t>Field</w:t>
        </w:r>
        <w:r w:rsidR="00D96404">
          <w:rPr>
            <w:rStyle w:val="Hyperlink"/>
            <w:rFonts w:ascii="Verdana" w:hAnsi="Verdana"/>
            <w:smallCaps/>
            <w:color w:val="098EA6"/>
            <w:sz w:val="19"/>
            <w:szCs w:val="19"/>
          </w:rPr>
          <w:t xml:space="preserve"> Shape_Area  </w:t>
        </w:r>
        <w:r w:rsidR="00D96404">
          <w:rPr>
            <w:rStyle w:val="Hyperlink"/>
            <w:rFonts w:ascii="Arial" w:hAnsi="Arial" w:cs="Arial"/>
            <w:smallCaps/>
            <w:vanish/>
            <w:color w:val="098EA6"/>
            <w:sz w:val="19"/>
            <w:szCs w:val="19"/>
          </w:rPr>
          <w:t>▼</w:t>
        </w:r>
        <w:r w:rsidR="00D96404">
          <w:rPr>
            <w:rStyle w:val="Hyperlink"/>
            <w:rFonts w:ascii="Arial" w:hAnsi="Arial" w:cs="Arial"/>
            <w:smallCaps/>
            <w:color w:val="098EA6"/>
            <w:sz w:val="19"/>
            <w:szCs w:val="19"/>
          </w:rPr>
          <w:t>►</w:t>
        </w:r>
      </w:hyperlink>
      <w:r w:rsidR="00D96404">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Alias</w:t>
      </w:r>
      <w:r>
        <w:rPr>
          <w:rFonts w:ascii="Verdana" w:hAnsi="Verdana"/>
          <w:color w:val="000020"/>
          <w:sz w:val="19"/>
          <w:szCs w:val="19"/>
        </w:rPr>
        <w:t> </w:t>
      </w:r>
      <w:r>
        <w:rPr>
          <w:rFonts w:ascii="Verdana" w:hAnsi="Verdana"/>
          <w:color w:val="000020"/>
          <w:sz w:val="19"/>
          <w:szCs w:val="19"/>
        </w:rPr>
        <w:t xml:space="preserve">Shape_Area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Data type</w:t>
      </w:r>
      <w:r>
        <w:rPr>
          <w:rFonts w:ascii="Verdana" w:hAnsi="Verdana"/>
          <w:color w:val="000020"/>
          <w:sz w:val="19"/>
          <w:szCs w:val="19"/>
        </w:rPr>
        <w:t> </w:t>
      </w:r>
      <w:r>
        <w:rPr>
          <w:rFonts w:ascii="Verdana" w:hAnsi="Verdana"/>
          <w:color w:val="000020"/>
          <w:sz w:val="19"/>
          <w:szCs w:val="19"/>
        </w:rPr>
        <w:t xml:space="preserve">Double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Width</w:t>
      </w:r>
      <w:r>
        <w:rPr>
          <w:rFonts w:ascii="Verdana" w:hAnsi="Verdana"/>
          <w:color w:val="000020"/>
          <w:sz w:val="19"/>
          <w:szCs w:val="19"/>
        </w:rPr>
        <w:t> </w:t>
      </w:r>
      <w:r>
        <w:rPr>
          <w:rFonts w:ascii="Verdana" w:hAnsi="Verdana"/>
          <w:color w:val="000020"/>
          <w:sz w:val="19"/>
          <w:szCs w:val="19"/>
        </w:rPr>
        <w:t xml:space="preserve">8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Precision</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Scale</w:t>
      </w:r>
      <w:r>
        <w:rPr>
          <w:rFonts w:ascii="Verdana" w:hAnsi="Verdana"/>
          <w:color w:val="000020"/>
          <w:sz w:val="19"/>
          <w:szCs w:val="19"/>
        </w:rPr>
        <w:t> </w:t>
      </w:r>
      <w:r>
        <w:rPr>
          <w:rFonts w:ascii="Verdana" w:hAnsi="Verdana"/>
          <w:color w:val="000020"/>
          <w:sz w:val="19"/>
          <w:szCs w:val="19"/>
        </w:rPr>
        <w:t xml:space="preserve">0 </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Field description</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Area of feature in internal units squared.</w:t>
      </w:r>
    </w:p>
    <w:p w:rsidR="00D96404" w:rsidRDefault="00D96404" w:rsidP="00D96404">
      <w:pPr>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source</w:t>
      </w:r>
      <w:r>
        <w:rPr>
          <w:rFonts w:ascii="Verdana" w:hAnsi="Verdana"/>
          <w:color w:val="000020"/>
          <w:sz w:val="19"/>
          <w:szCs w:val="19"/>
        </w:rPr>
        <w:t xml:space="preserve"> </w:t>
      </w:r>
    </w:p>
    <w:p w:rsidR="00D96404" w:rsidRDefault="00D96404" w:rsidP="00D96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ind w:left="1104"/>
        <w:rPr>
          <w:rFonts w:ascii="Verdana" w:hAnsi="Verdana" w:cs="Courier New"/>
          <w:color w:val="000020"/>
          <w:sz w:val="19"/>
          <w:szCs w:val="19"/>
        </w:rPr>
      </w:pPr>
      <w:r>
        <w:rPr>
          <w:rFonts w:ascii="Verdana" w:hAnsi="Verdana" w:cs="Courier New"/>
          <w:color w:val="000020"/>
          <w:sz w:val="19"/>
          <w:szCs w:val="19"/>
        </w:rPr>
        <w:t>Esri</w:t>
      </w:r>
    </w:p>
    <w:p w:rsidR="00D96404" w:rsidRDefault="00D96404" w:rsidP="00D96404">
      <w:pPr>
        <w:spacing w:after="240"/>
        <w:ind w:left="672"/>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Description of values</w:t>
      </w:r>
      <w:r>
        <w:rPr>
          <w:rFonts w:ascii="Verdana" w:hAnsi="Verdana"/>
          <w:color w:val="000020"/>
          <w:sz w:val="19"/>
          <w:szCs w:val="19"/>
        </w:rPr>
        <w:t> </w:t>
      </w:r>
      <w:r>
        <w:rPr>
          <w:rFonts w:ascii="Verdana" w:hAnsi="Verdana"/>
          <w:color w:val="000020"/>
          <w:sz w:val="19"/>
          <w:szCs w:val="19"/>
        </w:rPr>
        <w:t>Positive real numbers that are automatically generated.</w:t>
      </w:r>
    </w:p>
    <w:p w:rsidR="00D96404" w:rsidRDefault="00302B2B" w:rsidP="00D96404">
      <w:pPr>
        <w:ind w:left="768"/>
        <w:rPr>
          <w:rFonts w:ascii="Verdana" w:hAnsi="Verdana"/>
          <w:color w:val="AAAAAA"/>
          <w:sz w:val="19"/>
          <w:szCs w:val="19"/>
        </w:rPr>
      </w:pPr>
      <w:hyperlink r:id="rId88" w:anchor="ID0EAABA" w:history="1">
        <w:r w:rsidR="00D96404">
          <w:rPr>
            <w:rStyle w:val="Hyperlink"/>
            <w:rFonts w:ascii="Verdana" w:hAnsi="Verdana"/>
            <w:i/>
            <w:iCs/>
            <w:color w:val="098EA6"/>
            <w:sz w:val="16"/>
            <w:szCs w:val="16"/>
          </w:rPr>
          <w:t>Hide Field Shape_Area </w:t>
        </w:r>
        <w:r w:rsidR="00D96404">
          <w:rPr>
            <w:rStyle w:val="Hyperlink"/>
            <w:rFonts w:ascii="Arial" w:hAnsi="Arial" w:cs="Arial"/>
            <w:i/>
            <w:iCs/>
            <w:color w:val="098EA6"/>
            <w:sz w:val="16"/>
            <w:szCs w:val="16"/>
          </w:rPr>
          <w:t>▲</w:t>
        </w:r>
      </w:hyperlink>
    </w:p>
    <w:p w:rsidR="00D96404" w:rsidRDefault="00D96404" w:rsidP="00D96404">
      <w:pPr>
        <w:spacing w:after="240"/>
        <w:ind w:left="528"/>
        <w:rPr>
          <w:rFonts w:ascii="Verdana" w:hAnsi="Verdana"/>
          <w:color w:val="000020"/>
          <w:sz w:val="19"/>
          <w:szCs w:val="19"/>
        </w:rPr>
      </w:pPr>
    </w:p>
    <w:p w:rsidR="00D96404" w:rsidRDefault="00302B2B" w:rsidP="00D96404">
      <w:pPr>
        <w:ind w:left="624"/>
        <w:rPr>
          <w:rFonts w:ascii="Verdana" w:hAnsi="Verdana"/>
          <w:color w:val="AAAAAA"/>
          <w:sz w:val="19"/>
          <w:szCs w:val="19"/>
        </w:rPr>
      </w:pPr>
      <w:hyperlink r:id="rId89" w:anchor="ID0EABA" w:history="1">
        <w:r w:rsidR="00D96404">
          <w:rPr>
            <w:rStyle w:val="Hyperlink"/>
            <w:rFonts w:ascii="Verdana" w:hAnsi="Verdana"/>
            <w:i/>
            <w:iCs/>
            <w:color w:val="098EA6"/>
            <w:sz w:val="16"/>
            <w:szCs w:val="16"/>
          </w:rPr>
          <w:t>Hide Details for object Total_Grazable_Area </w:t>
        </w:r>
        <w:r w:rsidR="00D96404">
          <w:rPr>
            <w:rStyle w:val="Hyperlink"/>
            <w:rFonts w:ascii="Arial" w:hAnsi="Arial" w:cs="Arial"/>
            <w:i/>
            <w:iCs/>
            <w:color w:val="098EA6"/>
            <w:sz w:val="16"/>
            <w:szCs w:val="16"/>
          </w:rPr>
          <w:t>▲</w:t>
        </w:r>
      </w:hyperlink>
    </w:p>
    <w:p w:rsidR="00D96404" w:rsidRDefault="00D96404" w:rsidP="00D96404">
      <w:pPr>
        <w:spacing w:after="240"/>
        <w:ind w:left="384"/>
        <w:rPr>
          <w:rFonts w:ascii="Verdana" w:hAnsi="Verdana"/>
          <w:color w:val="000020"/>
          <w:sz w:val="19"/>
          <w:szCs w:val="19"/>
        </w:rPr>
      </w:pPr>
    </w:p>
    <w:p w:rsidR="00D96404" w:rsidRDefault="00302B2B" w:rsidP="00D96404">
      <w:pPr>
        <w:ind w:left="384"/>
        <w:rPr>
          <w:rFonts w:ascii="Verdana" w:hAnsi="Verdana"/>
          <w:color w:val="AAAAAA"/>
          <w:sz w:val="19"/>
          <w:szCs w:val="19"/>
        </w:rPr>
      </w:pPr>
      <w:hyperlink r:id="rId90" w:anchor="ID0EBA" w:history="1">
        <w:r w:rsidR="00D96404">
          <w:rPr>
            <w:rStyle w:val="Hyperlink"/>
            <w:rFonts w:ascii="Verdana" w:hAnsi="Verdana"/>
            <w:i/>
            <w:iCs/>
            <w:color w:val="098EA6"/>
            <w:sz w:val="16"/>
            <w:szCs w:val="16"/>
          </w:rPr>
          <w:t>Hide Fields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91" w:anchor="ID0TAKLA" w:history="1">
        <w:r w:rsidR="00D96404">
          <w:rPr>
            <w:rStyle w:val="Hyperlink"/>
            <w:rFonts w:ascii="Verdana" w:hAnsi="Verdana"/>
            <w:b/>
            <w:bCs/>
            <w:color w:val="007799"/>
            <w:sz w:val="23"/>
            <w:szCs w:val="23"/>
          </w:rPr>
          <w:t xml:space="preserve">Metadata Details  </w:t>
        </w:r>
        <w:r w:rsidR="00D96404">
          <w:rPr>
            <w:rStyle w:val="Hyperlink"/>
            <w:rFonts w:ascii="Arial" w:hAnsi="Arial" w:cs="Arial"/>
            <w:b/>
            <w:bCs/>
            <w:vanish/>
            <w:color w:val="007799"/>
            <w:sz w:val="23"/>
            <w:szCs w:val="23"/>
          </w:rPr>
          <w:t>▼</w:t>
        </w:r>
        <w:r w:rsidR="00D96404">
          <w:rPr>
            <w:rStyle w:val="Hyperlink"/>
            <w:rFonts w:ascii="Arial" w:hAnsi="Arial" w:cs="Arial"/>
            <w:b/>
            <w:bCs/>
            <w:color w:val="007799"/>
            <w:sz w:val="23"/>
            <w:szCs w:val="23"/>
          </w:rPr>
          <w:t>►</w:t>
        </w:r>
      </w:hyperlink>
    </w:p>
    <w:p w:rsidR="00D96404" w:rsidRDefault="00D96404" w:rsidP="00D96404">
      <w:pPr>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Metadata language</w:t>
      </w:r>
      <w:r>
        <w:rPr>
          <w:rFonts w:ascii="Verdana" w:hAnsi="Verdana"/>
          <w:color w:val="000020"/>
          <w:sz w:val="19"/>
          <w:szCs w:val="19"/>
        </w:rPr>
        <w:t> </w:t>
      </w:r>
      <w:r>
        <w:rPr>
          <w:rFonts w:ascii="Verdana" w:hAnsi="Verdana"/>
          <w:color w:val="000020"/>
          <w:sz w:val="19"/>
          <w:szCs w:val="19"/>
        </w:rPr>
        <w:t xml:space="preserve">English (UNITED STATES) </w:t>
      </w:r>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t>*</w:t>
      </w:r>
      <w:r>
        <w:rPr>
          <w:rFonts w:ascii="Arial" w:hAnsi="Arial" w:cs="Arial"/>
          <w:color w:val="000020"/>
          <w:sz w:val="19"/>
          <w:szCs w:val="19"/>
        </w:rPr>
        <w:t> </w:t>
      </w:r>
      <w:r>
        <w:rPr>
          <w:rFonts w:ascii="Verdana" w:hAnsi="Verdana"/>
          <w:smallCaps/>
          <w:color w:val="006688"/>
          <w:sz w:val="17"/>
          <w:szCs w:val="17"/>
        </w:rPr>
        <w:t>Metadata character set</w:t>
      </w:r>
      <w:r>
        <w:rPr>
          <w:rFonts w:ascii="Verdana" w:hAnsi="Verdana"/>
          <w:color w:val="000020"/>
          <w:sz w:val="19"/>
          <w:szCs w:val="19"/>
        </w:rPr>
        <w:t> </w:t>
      </w:r>
      <w:r>
        <w:rPr>
          <w:rFonts w:ascii="Verdana" w:hAnsi="Verdana"/>
          <w:color w:val="000020"/>
          <w:sz w:val="19"/>
          <w:szCs w:val="19"/>
        </w:rPr>
        <w:t xml:space="preserve"> utf8 - 8 bit UCS Transfer Format</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Scope of the data described by the metadata</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 xml:space="preserve">dataset </w:t>
      </w:r>
    </w:p>
    <w:p w:rsidR="00D96404" w:rsidRDefault="00D96404" w:rsidP="00D96404">
      <w:pPr>
        <w:spacing w:after="240"/>
        <w:ind w:left="384"/>
        <w:rPr>
          <w:rFonts w:ascii="Verdana" w:hAnsi="Verdana"/>
          <w:color w:val="000020"/>
          <w:sz w:val="19"/>
          <w:szCs w:val="19"/>
        </w:rPr>
      </w:pPr>
      <w:r>
        <w:rPr>
          <w:rFonts w:ascii="Verdana" w:hAnsi="Verdana"/>
          <w:smallCaps/>
          <w:color w:val="006688"/>
          <w:sz w:val="17"/>
          <w:szCs w:val="17"/>
        </w:rPr>
        <w:t>Scope name</w:t>
      </w:r>
      <w:r>
        <w:rPr>
          <w:rFonts w:ascii="Verdana" w:hAnsi="Verdana"/>
          <w:color w:val="000020"/>
          <w:sz w:val="19"/>
          <w:szCs w:val="19"/>
        </w:rPr>
        <w:t> </w:t>
      </w:r>
      <w:r>
        <w:rPr>
          <w:rFonts w:ascii="Verdana" w:hAnsi="Verdana"/>
          <w:color w:val="000020"/>
          <w:sz w:val="19"/>
          <w:szCs w:val="19"/>
        </w:rPr>
        <w:t xml:space="preserve"> </w:t>
      </w:r>
      <w:r>
        <w:rPr>
          <w:rFonts w:ascii="Verdana" w:hAnsi="Verdana"/>
          <w:b/>
          <w:bCs/>
          <w:color w:val="006400"/>
          <w:sz w:val="17"/>
          <w:szCs w:val="17"/>
        </w:rPr>
        <w:t>*</w:t>
      </w:r>
      <w:r>
        <w:rPr>
          <w:rFonts w:ascii="Arial" w:hAnsi="Arial" w:cs="Arial"/>
          <w:color w:val="000020"/>
          <w:sz w:val="19"/>
          <w:szCs w:val="19"/>
        </w:rPr>
        <w:t> </w:t>
      </w:r>
      <w:r>
        <w:rPr>
          <w:rFonts w:ascii="Verdana" w:hAnsi="Verdana"/>
          <w:color w:val="000020"/>
          <w:sz w:val="19"/>
          <w:szCs w:val="19"/>
        </w:rPr>
        <w:t>dataset</w:t>
      </w:r>
    </w:p>
    <w:p w:rsidR="00D96404" w:rsidRDefault="00D96404" w:rsidP="00D96404">
      <w:pPr>
        <w:spacing w:after="240"/>
        <w:ind w:left="384"/>
        <w:rPr>
          <w:rFonts w:ascii="Verdana" w:hAnsi="Verdana"/>
          <w:color w:val="000020"/>
          <w:sz w:val="19"/>
          <w:szCs w:val="19"/>
        </w:rPr>
      </w:pPr>
      <w:r>
        <w:rPr>
          <w:rFonts w:ascii="Verdana" w:hAnsi="Verdana"/>
          <w:b/>
          <w:bCs/>
          <w:color w:val="006400"/>
          <w:sz w:val="17"/>
          <w:szCs w:val="17"/>
        </w:rPr>
        <w:lastRenderedPageBreak/>
        <w:t>*</w:t>
      </w:r>
      <w:r>
        <w:rPr>
          <w:rFonts w:ascii="Arial" w:hAnsi="Arial" w:cs="Arial"/>
          <w:color w:val="000020"/>
          <w:sz w:val="19"/>
          <w:szCs w:val="19"/>
        </w:rPr>
        <w:t> </w:t>
      </w:r>
      <w:r>
        <w:rPr>
          <w:rFonts w:ascii="Verdana" w:hAnsi="Verdana"/>
          <w:smallCaps/>
          <w:color w:val="006688"/>
          <w:sz w:val="17"/>
          <w:szCs w:val="17"/>
        </w:rPr>
        <w:t>Last update</w:t>
      </w:r>
      <w:r>
        <w:rPr>
          <w:rFonts w:ascii="Verdana" w:hAnsi="Verdana"/>
          <w:color w:val="000020"/>
          <w:sz w:val="19"/>
          <w:szCs w:val="19"/>
        </w:rPr>
        <w:t> </w:t>
      </w:r>
      <w:r>
        <w:rPr>
          <w:rFonts w:ascii="Verdana" w:hAnsi="Verdana"/>
          <w:color w:val="000020"/>
          <w:sz w:val="19"/>
          <w:szCs w:val="19"/>
        </w:rPr>
        <w:t>2014-04-29</w:t>
      </w:r>
    </w:p>
    <w:p w:rsidR="00D96404" w:rsidRDefault="00D96404" w:rsidP="00D96404">
      <w:pPr>
        <w:ind w:left="384"/>
        <w:rPr>
          <w:rFonts w:ascii="Verdana" w:hAnsi="Verdana"/>
          <w:color w:val="000020"/>
          <w:sz w:val="19"/>
          <w:szCs w:val="19"/>
        </w:rPr>
      </w:pPr>
      <w:r>
        <w:rPr>
          <w:rFonts w:ascii="Verdana" w:hAnsi="Verdana"/>
          <w:smallCaps/>
          <w:color w:val="006688"/>
          <w:sz w:val="17"/>
          <w:szCs w:val="17"/>
        </w:rPr>
        <w:t>ArcGIS metadata properties</w:t>
      </w:r>
      <w:r>
        <w:rPr>
          <w:rFonts w:ascii="Verdana" w:hAnsi="Verdana"/>
          <w:color w:val="000020"/>
          <w:sz w:val="19"/>
          <w:szCs w:val="19"/>
        </w:rPr>
        <w:t xml:space="preserve"> </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Metadata format</w:t>
      </w:r>
      <w:r>
        <w:rPr>
          <w:rFonts w:ascii="Verdana" w:hAnsi="Verdana"/>
          <w:color w:val="000020"/>
          <w:sz w:val="19"/>
          <w:szCs w:val="19"/>
        </w:rPr>
        <w:t> </w:t>
      </w:r>
      <w:r>
        <w:rPr>
          <w:rFonts w:ascii="Verdana" w:hAnsi="Verdana"/>
          <w:color w:val="000020"/>
          <w:sz w:val="19"/>
          <w:szCs w:val="19"/>
        </w:rPr>
        <w:t>ArcGIS</w:t>
      </w:r>
      <w:r>
        <w:rPr>
          <w:rFonts w:ascii="Arial" w:hAnsi="Arial" w:cs="Arial"/>
          <w:color w:val="000020"/>
          <w:sz w:val="19"/>
          <w:szCs w:val="19"/>
        </w:rPr>
        <w:t> </w:t>
      </w:r>
      <w:r>
        <w:rPr>
          <w:rFonts w:ascii="Verdana" w:hAnsi="Verdana"/>
          <w:color w:val="000020"/>
          <w:sz w:val="19"/>
          <w:szCs w:val="19"/>
        </w:rPr>
        <w:t xml:space="preserve">1.0 </w:t>
      </w:r>
    </w:p>
    <w:p w:rsidR="00D96404" w:rsidRDefault="00D96404" w:rsidP="00D96404">
      <w:pPr>
        <w:spacing w:after="240"/>
        <w:ind w:left="528"/>
        <w:rPr>
          <w:rFonts w:ascii="Verdana" w:hAnsi="Verdana"/>
          <w:color w:val="000020"/>
          <w:sz w:val="19"/>
          <w:szCs w:val="19"/>
        </w:rPr>
      </w:pPr>
      <w:r>
        <w:rPr>
          <w:rFonts w:ascii="Verdana" w:hAnsi="Verdana"/>
          <w:smallCaps/>
          <w:color w:val="006688"/>
          <w:sz w:val="17"/>
          <w:szCs w:val="17"/>
        </w:rPr>
        <w:t>Standard or profile used to edit metadata</w:t>
      </w:r>
      <w:r>
        <w:rPr>
          <w:rFonts w:ascii="Verdana" w:hAnsi="Verdana"/>
          <w:color w:val="000020"/>
          <w:sz w:val="19"/>
          <w:szCs w:val="19"/>
        </w:rPr>
        <w:t> </w:t>
      </w:r>
      <w:r>
        <w:rPr>
          <w:rFonts w:ascii="Verdana" w:hAnsi="Verdana"/>
          <w:color w:val="000020"/>
          <w:sz w:val="19"/>
          <w:szCs w:val="19"/>
        </w:rPr>
        <w:t>FGDC</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Created in ArcGIS for the item</w:t>
      </w:r>
      <w:r>
        <w:rPr>
          <w:rFonts w:ascii="Verdana" w:hAnsi="Verdana"/>
          <w:color w:val="000020"/>
          <w:sz w:val="19"/>
          <w:szCs w:val="19"/>
        </w:rPr>
        <w:t> </w:t>
      </w:r>
      <w:r>
        <w:rPr>
          <w:rFonts w:ascii="Verdana" w:hAnsi="Verdana"/>
          <w:color w:val="000020"/>
          <w:sz w:val="19"/>
          <w:szCs w:val="19"/>
        </w:rPr>
        <w:t>2014-04-02</w:t>
      </w:r>
      <w:r>
        <w:rPr>
          <w:rFonts w:ascii="Verdana" w:hAnsi="Verdana"/>
          <w:color w:val="000020"/>
          <w:sz w:val="19"/>
          <w:szCs w:val="19"/>
        </w:rPr>
        <w:t> </w:t>
      </w:r>
      <w:r>
        <w:rPr>
          <w:rFonts w:ascii="Verdana" w:hAnsi="Verdana"/>
          <w:color w:val="000020"/>
          <w:sz w:val="19"/>
          <w:szCs w:val="19"/>
        </w:rPr>
        <w:t xml:space="preserve">11:01:18 </w:t>
      </w:r>
    </w:p>
    <w:p w:rsidR="00D96404" w:rsidRDefault="00D96404" w:rsidP="00D96404">
      <w:pPr>
        <w:spacing w:after="240"/>
        <w:ind w:left="528"/>
        <w:rPr>
          <w:rFonts w:ascii="Verdana" w:hAnsi="Verdana"/>
          <w:color w:val="000020"/>
          <w:sz w:val="19"/>
          <w:szCs w:val="19"/>
        </w:rPr>
      </w:pPr>
      <w:r>
        <w:rPr>
          <w:rFonts w:ascii="Verdana" w:hAnsi="Verdana"/>
          <w:smallCaps/>
          <w:color w:val="006688"/>
          <w:sz w:val="17"/>
          <w:szCs w:val="17"/>
        </w:rPr>
        <w:t>Last modified in ArcGIS for the item</w:t>
      </w:r>
      <w:r>
        <w:rPr>
          <w:rFonts w:ascii="Verdana" w:hAnsi="Verdana"/>
          <w:color w:val="000020"/>
          <w:sz w:val="19"/>
          <w:szCs w:val="19"/>
        </w:rPr>
        <w:t> </w:t>
      </w:r>
      <w:r>
        <w:rPr>
          <w:rFonts w:ascii="Verdana" w:hAnsi="Verdana"/>
          <w:color w:val="000020"/>
          <w:sz w:val="19"/>
          <w:szCs w:val="19"/>
        </w:rPr>
        <w:t>2014-04-29</w:t>
      </w:r>
      <w:r>
        <w:rPr>
          <w:rFonts w:ascii="Verdana" w:hAnsi="Verdana"/>
          <w:color w:val="000020"/>
          <w:sz w:val="19"/>
          <w:szCs w:val="19"/>
        </w:rPr>
        <w:t> </w:t>
      </w:r>
      <w:r>
        <w:rPr>
          <w:rFonts w:ascii="Verdana" w:hAnsi="Verdana"/>
          <w:color w:val="000020"/>
          <w:sz w:val="19"/>
          <w:szCs w:val="19"/>
        </w:rPr>
        <w:t>11:24:57</w:t>
      </w:r>
    </w:p>
    <w:p w:rsidR="00D96404" w:rsidRDefault="00D96404" w:rsidP="00D96404">
      <w:pPr>
        <w:ind w:left="528"/>
        <w:rPr>
          <w:rFonts w:ascii="Verdana" w:hAnsi="Verdana"/>
          <w:color w:val="000020"/>
          <w:sz w:val="19"/>
          <w:szCs w:val="19"/>
        </w:rPr>
      </w:pPr>
      <w:r>
        <w:rPr>
          <w:rFonts w:ascii="Verdana" w:hAnsi="Verdana"/>
          <w:smallCaps/>
          <w:color w:val="006688"/>
          <w:sz w:val="17"/>
          <w:szCs w:val="17"/>
        </w:rPr>
        <w:t>Automatic updates</w:t>
      </w:r>
      <w:r>
        <w:rPr>
          <w:rFonts w:ascii="Verdana" w:hAnsi="Verdana"/>
          <w:color w:val="000020"/>
          <w:sz w:val="19"/>
          <w:szCs w:val="19"/>
        </w:rPr>
        <w:t xml:space="preserve">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Have been performed</w:t>
      </w:r>
      <w:r>
        <w:rPr>
          <w:rFonts w:ascii="Verdana" w:hAnsi="Verdana"/>
          <w:color w:val="000020"/>
          <w:sz w:val="19"/>
          <w:szCs w:val="19"/>
        </w:rPr>
        <w:t> </w:t>
      </w:r>
      <w:r>
        <w:rPr>
          <w:rFonts w:ascii="Verdana" w:hAnsi="Verdana"/>
          <w:color w:val="000020"/>
          <w:sz w:val="19"/>
          <w:szCs w:val="19"/>
        </w:rPr>
        <w:t xml:space="preserve">Yes </w:t>
      </w:r>
    </w:p>
    <w:p w:rsidR="00D96404" w:rsidRDefault="00D96404" w:rsidP="00D96404">
      <w:pPr>
        <w:ind w:left="672"/>
        <w:rPr>
          <w:rFonts w:ascii="Verdana" w:hAnsi="Verdana"/>
          <w:color w:val="000020"/>
          <w:sz w:val="19"/>
          <w:szCs w:val="19"/>
        </w:rPr>
      </w:pPr>
      <w:r>
        <w:rPr>
          <w:rFonts w:ascii="Verdana" w:hAnsi="Verdana"/>
          <w:smallCaps/>
          <w:color w:val="006688"/>
          <w:sz w:val="17"/>
          <w:szCs w:val="17"/>
        </w:rPr>
        <w:t>Last update</w:t>
      </w:r>
      <w:r>
        <w:rPr>
          <w:rFonts w:ascii="Verdana" w:hAnsi="Verdana"/>
          <w:color w:val="000020"/>
          <w:sz w:val="19"/>
          <w:szCs w:val="19"/>
        </w:rPr>
        <w:t> </w:t>
      </w:r>
      <w:r>
        <w:rPr>
          <w:rFonts w:ascii="Verdana" w:hAnsi="Verdana"/>
          <w:color w:val="000020"/>
          <w:sz w:val="19"/>
          <w:szCs w:val="19"/>
        </w:rPr>
        <w:t>2014-04-29</w:t>
      </w:r>
      <w:r>
        <w:rPr>
          <w:rFonts w:ascii="Verdana" w:hAnsi="Verdana"/>
          <w:color w:val="000020"/>
          <w:sz w:val="19"/>
          <w:szCs w:val="19"/>
        </w:rPr>
        <w:t> </w:t>
      </w:r>
      <w:r>
        <w:rPr>
          <w:rFonts w:ascii="Verdana" w:hAnsi="Verdana"/>
          <w:color w:val="000020"/>
          <w:sz w:val="19"/>
          <w:szCs w:val="19"/>
        </w:rPr>
        <w:t>11:20:00</w:t>
      </w:r>
    </w:p>
    <w:p w:rsidR="00D96404" w:rsidRDefault="00D96404" w:rsidP="00D96404">
      <w:pPr>
        <w:ind w:left="528"/>
        <w:rPr>
          <w:rFonts w:ascii="Verdana" w:hAnsi="Verdana"/>
          <w:color w:val="000020"/>
          <w:sz w:val="19"/>
          <w:szCs w:val="19"/>
        </w:rPr>
      </w:pPr>
    </w:p>
    <w:p w:rsidR="00D96404" w:rsidRDefault="00D96404" w:rsidP="00D96404">
      <w:pPr>
        <w:ind w:left="384"/>
        <w:rPr>
          <w:rFonts w:ascii="Verdana" w:hAnsi="Verdana"/>
          <w:color w:val="000020"/>
          <w:sz w:val="19"/>
          <w:szCs w:val="19"/>
        </w:rPr>
      </w:pPr>
    </w:p>
    <w:p w:rsidR="00D96404" w:rsidRDefault="00302B2B" w:rsidP="00D96404">
      <w:pPr>
        <w:ind w:left="384"/>
        <w:rPr>
          <w:rFonts w:ascii="Verdana" w:hAnsi="Verdana"/>
          <w:color w:val="AAAAAA"/>
          <w:sz w:val="19"/>
          <w:szCs w:val="19"/>
        </w:rPr>
      </w:pPr>
      <w:hyperlink r:id="rId92" w:anchor="ID0TAKLA" w:history="1">
        <w:r w:rsidR="00D96404">
          <w:rPr>
            <w:rStyle w:val="Hyperlink"/>
            <w:rFonts w:ascii="Verdana" w:hAnsi="Verdana"/>
            <w:i/>
            <w:iCs/>
            <w:color w:val="098EA6"/>
            <w:sz w:val="16"/>
            <w:szCs w:val="16"/>
          </w:rPr>
          <w:t>Hide Metadata Details </w:t>
        </w:r>
        <w:r w:rsidR="00D96404">
          <w:rPr>
            <w:rStyle w:val="Hyperlink"/>
            <w:rFonts w:ascii="Arial" w:hAnsi="Arial" w:cs="Arial"/>
            <w:i/>
            <w:iCs/>
            <w:color w:val="098EA6"/>
            <w:sz w:val="16"/>
            <w:szCs w:val="16"/>
          </w:rPr>
          <w:t>▲</w:t>
        </w:r>
      </w:hyperlink>
    </w:p>
    <w:p w:rsidR="00D96404" w:rsidRDefault="00302B2B" w:rsidP="00D96404">
      <w:pPr>
        <w:spacing w:before="100" w:beforeAutospacing="1" w:after="100" w:afterAutospacing="1"/>
        <w:outlineLvl w:val="1"/>
        <w:rPr>
          <w:rFonts w:ascii="Verdana" w:hAnsi="Verdana"/>
          <w:b/>
          <w:bCs/>
          <w:color w:val="000020"/>
          <w:sz w:val="23"/>
          <w:szCs w:val="23"/>
        </w:rPr>
      </w:pPr>
      <w:hyperlink r:id="rId93" w:anchor="fgdcMetadata" w:tooltip="Content created in the 9.3.1 FGDC metadata editor, and managed with the USGS MP Metadata Translator tool. Upgrade to ArcGIS Metadata to manage this content here, in the Description tab." w:history="1">
        <w:r w:rsidR="00D96404">
          <w:rPr>
            <w:rStyle w:val="Hyperlink"/>
            <w:rFonts w:ascii="Verdana" w:hAnsi="Verdana"/>
            <w:color w:val="098EA6"/>
            <w:sz w:val="23"/>
            <w:szCs w:val="23"/>
          </w:rPr>
          <w:t>FGDC Metadata (read-only) </w:t>
        </w:r>
        <w:r w:rsidR="00D96404">
          <w:rPr>
            <w:rStyle w:val="Hyperlink"/>
            <w:rFonts w:ascii="Arial" w:hAnsi="Arial" w:cs="Arial"/>
            <w:color w:val="098EA6"/>
            <w:sz w:val="23"/>
            <w:szCs w:val="23"/>
          </w:rPr>
          <w:t>▼</w:t>
        </w:r>
        <w:r w:rsidR="00D96404">
          <w:rPr>
            <w:rStyle w:val="Hyperlink"/>
            <w:rFonts w:ascii="Arial" w:hAnsi="Arial" w:cs="Arial"/>
            <w:vanish/>
            <w:color w:val="098EA6"/>
            <w:sz w:val="23"/>
            <w:szCs w:val="23"/>
          </w:rPr>
          <w:t>►</w:t>
        </w:r>
      </w:hyperlink>
    </w:p>
    <w:bookmarkStart w:id="2" w:name="TopFGDC"/>
    <w:bookmarkEnd w:id="2"/>
    <w:p w:rsidR="00D96404" w:rsidRDefault="00D96404" w:rsidP="00D96404">
      <w:pPr>
        <w:spacing w:before="100" w:beforeAutospacing="1" w:after="100" w:afterAutospacing="1"/>
        <w:outlineLvl w:val="1"/>
        <w:rPr>
          <w:rFonts w:ascii="Verdana" w:hAnsi="Verdana"/>
          <w:b/>
          <w:bCs/>
          <w:vanish/>
          <w:color w:val="000020"/>
          <w:sz w:val="23"/>
          <w:szCs w:val="23"/>
        </w:rPr>
      </w:pPr>
      <w:r>
        <w:rPr>
          <w:rFonts w:ascii="Verdana" w:hAnsi="Verdana"/>
          <w:b/>
          <w:bCs/>
          <w:vanish/>
          <w:color w:val="000020"/>
          <w:sz w:val="23"/>
          <w:szCs w:val="23"/>
        </w:rPr>
        <w:fldChar w:fldCharType="begin"/>
      </w:r>
      <w:r>
        <w:rPr>
          <w:rFonts w:ascii="Verdana" w:hAnsi="Verdana"/>
          <w:b/>
          <w:bCs/>
          <w:vanish/>
          <w:color w:val="000020"/>
          <w:sz w:val="23"/>
          <w:szCs w:val="23"/>
        </w:rPr>
        <w:instrText xml:space="preserve"> HYPERLINK "file:///C:\\Users\\nb1163\\AppData\\Local\\Temp\\arcEB76\\tmpBFD.tmp.htm" \l "/metadata/eainfo//text()[1]" </w:instrText>
      </w:r>
      <w:r>
        <w:rPr>
          <w:rFonts w:ascii="Verdana" w:hAnsi="Verdana"/>
          <w:b/>
          <w:bCs/>
          <w:vanish/>
          <w:color w:val="000020"/>
          <w:sz w:val="23"/>
          <w:szCs w:val="23"/>
        </w:rPr>
        <w:fldChar w:fldCharType="separate"/>
      </w:r>
      <w:r>
        <w:rPr>
          <w:rStyle w:val="Hyperlink"/>
          <w:rFonts w:ascii="Verdana" w:hAnsi="Verdana"/>
          <w:b/>
          <w:bCs/>
          <w:vanish/>
          <w:color w:val="888888"/>
          <w:sz w:val="23"/>
          <w:szCs w:val="23"/>
        </w:rPr>
        <w:t xml:space="preserve">Entities and Attributes  </w:t>
      </w:r>
      <w:r>
        <w:rPr>
          <w:rStyle w:val="Hyperlink"/>
          <w:rFonts w:ascii="Arial" w:hAnsi="Arial" w:cs="Arial"/>
          <w:b/>
          <w:bCs/>
          <w:vanish/>
          <w:color w:val="888888"/>
          <w:sz w:val="23"/>
          <w:szCs w:val="23"/>
        </w:rPr>
        <w:t>▼►</w:t>
      </w:r>
      <w:r>
        <w:rPr>
          <w:rFonts w:ascii="Verdana" w:hAnsi="Verdana"/>
          <w:b/>
          <w:bCs/>
          <w:vanish/>
          <w:color w:val="000020"/>
          <w:sz w:val="23"/>
          <w:szCs w:val="23"/>
        </w:rPr>
        <w:fldChar w:fldCharType="end"/>
      </w:r>
    </w:p>
    <w:p w:rsidR="00D96404" w:rsidRDefault="00D96404" w:rsidP="00D96404">
      <w:pPr>
        <w:ind w:left="1104"/>
        <w:rPr>
          <w:rFonts w:ascii="Verdana" w:hAnsi="Verdana"/>
          <w:color w:val="000020"/>
          <w:sz w:val="19"/>
          <w:szCs w:val="19"/>
        </w:rPr>
      </w:pPr>
      <w:bookmarkStart w:id="3" w:name="Entity_and_Attribute_Information"/>
      <w:r>
        <w:rPr>
          <w:rFonts w:ascii="Verdana" w:hAnsi="Verdana"/>
          <w:smallCaps/>
          <w:color w:val="666666"/>
          <w:sz w:val="17"/>
          <w:szCs w:val="17"/>
        </w:rPr>
        <w:t>Detailed Description</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Entity Type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Entity Type Label</w:t>
      </w:r>
      <w:r>
        <w:rPr>
          <w:rFonts w:ascii="Verdana" w:hAnsi="Verdana"/>
          <w:color w:val="000020"/>
          <w:sz w:val="19"/>
          <w:szCs w:val="19"/>
        </w:rPr>
        <w:t> </w:t>
      </w:r>
      <w:r>
        <w:rPr>
          <w:rFonts w:ascii="Verdana" w:hAnsi="Verdana"/>
          <w:color w:val="999999"/>
          <w:sz w:val="19"/>
          <w:szCs w:val="19"/>
        </w:rPr>
        <w:t>Total_Grazable_Area</w:t>
      </w:r>
    </w:p>
    <w:p w:rsidR="00D96404" w:rsidRDefault="00D96404" w:rsidP="00D96404">
      <w:pPr>
        <w:ind w:left="960"/>
        <w:rPr>
          <w:rFonts w:ascii="Verdana" w:hAnsi="Verdana"/>
          <w:color w:val="000020"/>
          <w:sz w:val="19"/>
          <w:szCs w:val="19"/>
        </w:rPr>
      </w:pP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OBJECTID</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Definition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Internal feature number.</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Definition Source</w:t>
      </w:r>
      <w:r>
        <w:rPr>
          <w:rFonts w:ascii="Verdana" w:hAnsi="Verdana"/>
          <w:color w:val="000020"/>
          <w:sz w:val="19"/>
          <w:szCs w:val="19"/>
        </w:rPr>
        <w:t> </w:t>
      </w:r>
      <w:r>
        <w:rPr>
          <w:rFonts w:ascii="Verdana" w:hAnsi="Verdana"/>
          <w:color w:val="999999"/>
          <w:sz w:val="19"/>
          <w:szCs w:val="19"/>
        </w:rPr>
        <w:t>Esri</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Domain Values</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Unrepresentable Domain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Sequential unique whole numbers that are automatically generated.</w:t>
      </w:r>
    </w:p>
    <w:p w:rsidR="00D96404" w:rsidRDefault="00D96404" w:rsidP="00D96404">
      <w:pPr>
        <w:ind w:left="960"/>
        <w:rPr>
          <w:rFonts w:ascii="Verdana" w:hAnsi="Verdana"/>
          <w:color w:val="000020"/>
          <w:sz w:val="19"/>
          <w:szCs w:val="19"/>
        </w:rPr>
      </w:pPr>
    </w:p>
    <w:p w:rsidR="00D96404" w:rsidRDefault="00D96404" w:rsidP="00D96404">
      <w:pPr>
        <w:ind w:left="1392"/>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Shape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Definition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Feature geometry.</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Definition Source</w:t>
      </w:r>
      <w:r>
        <w:rPr>
          <w:rFonts w:ascii="Verdana" w:hAnsi="Verdana"/>
          <w:color w:val="000020"/>
          <w:sz w:val="19"/>
          <w:szCs w:val="19"/>
        </w:rPr>
        <w:t> </w:t>
      </w:r>
      <w:r>
        <w:rPr>
          <w:rFonts w:ascii="Verdana" w:hAnsi="Verdana"/>
          <w:color w:val="999999"/>
          <w:sz w:val="19"/>
          <w:szCs w:val="19"/>
        </w:rPr>
        <w:t>Esri</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Domain Values</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lastRenderedPageBreak/>
        <w:t>Unrepresentable Domain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Coordinates defining the features.</w:t>
      </w:r>
    </w:p>
    <w:p w:rsidR="00D96404" w:rsidRDefault="00D96404" w:rsidP="00D96404">
      <w:pPr>
        <w:ind w:left="960"/>
        <w:rPr>
          <w:rFonts w:ascii="Verdana" w:hAnsi="Verdana"/>
          <w:color w:val="000020"/>
          <w:sz w:val="19"/>
          <w:szCs w:val="19"/>
        </w:rPr>
      </w:pPr>
    </w:p>
    <w:p w:rsidR="00D96404" w:rsidRDefault="00D96404" w:rsidP="00D96404">
      <w:pPr>
        <w:ind w:left="1536"/>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FID_Total_</w:t>
      </w:r>
    </w:p>
    <w:p w:rsidR="00D96404" w:rsidRDefault="00D96404" w:rsidP="00D96404">
      <w:pPr>
        <w:ind w:left="960"/>
        <w:rPr>
          <w:rFonts w:ascii="Verdana" w:hAnsi="Verdana"/>
          <w:color w:val="000020"/>
          <w:sz w:val="19"/>
          <w:szCs w:val="19"/>
        </w:rPr>
      </w:pPr>
    </w:p>
    <w:p w:rsidR="00D96404" w:rsidRDefault="00D96404" w:rsidP="00D96404">
      <w:pPr>
        <w:ind w:left="1680"/>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Shape_Leng</w:t>
      </w:r>
    </w:p>
    <w:p w:rsidR="00D96404" w:rsidRDefault="00D96404" w:rsidP="00D96404">
      <w:pPr>
        <w:ind w:left="960"/>
        <w:rPr>
          <w:rFonts w:ascii="Verdana" w:hAnsi="Verdana"/>
          <w:color w:val="000020"/>
          <w:sz w:val="19"/>
          <w:szCs w:val="19"/>
        </w:rPr>
      </w:pPr>
    </w:p>
    <w:p w:rsidR="00D96404" w:rsidRDefault="00D96404" w:rsidP="00D96404">
      <w:pPr>
        <w:ind w:left="1824"/>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Pasture_Na</w:t>
      </w:r>
    </w:p>
    <w:p w:rsidR="00D96404" w:rsidRDefault="00D96404" w:rsidP="00D96404">
      <w:pPr>
        <w:ind w:left="960"/>
        <w:rPr>
          <w:rFonts w:ascii="Verdana" w:hAnsi="Verdana"/>
          <w:color w:val="000020"/>
          <w:sz w:val="19"/>
          <w:szCs w:val="19"/>
        </w:rPr>
      </w:pPr>
    </w:p>
    <w:p w:rsidR="00D96404" w:rsidRDefault="00D96404" w:rsidP="00D96404">
      <w:pPr>
        <w:ind w:left="1968"/>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Shape_Le_1</w:t>
      </w:r>
    </w:p>
    <w:p w:rsidR="00D96404" w:rsidRDefault="00D96404" w:rsidP="00D96404">
      <w:pPr>
        <w:ind w:left="960"/>
        <w:rPr>
          <w:rFonts w:ascii="Verdana" w:hAnsi="Verdana"/>
          <w:color w:val="000020"/>
          <w:sz w:val="19"/>
          <w:szCs w:val="19"/>
        </w:rPr>
      </w:pPr>
    </w:p>
    <w:p w:rsidR="00D96404" w:rsidRDefault="00D96404" w:rsidP="00D96404">
      <w:pPr>
        <w:ind w:left="2112"/>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Shape_Length</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Definition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Length of feature in internal units.</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Definition Source</w:t>
      </w:r>
      <w:r>
        <w:rPr>
          <w:rFonts w:ascii="Verdana" w:hAnsi="Verdana"/>
          <w:color w:val="000020"/>
          <w:sz w:val="19"/>
          <w:szCs w:val="19"/>
        </w:rPr>
        <w:t> </w:t>
      </w:r>
      <w:r>
        <w:rPr>
          <w:rFonts w:ascii="Verdana" w:hAnsi="Verdana"/>
          <w:color w:val="999999"/>
          <w:sz w:val="19"/>
          <w:szCs w:val="19"/>
        </w:rPr>
        <w:t>Esri</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Domain Values</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Unrepresentable Domain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Positive real numbers that are automatically generated.</w:t>
      </w:r>
    </w:p>
    <w:p w:rsidR="00D96404" w:rsidRDefault="00D96404" w:rsidP="00D96404">
      <w:pPr>
        <w:ind w:left="960"/>
        <w:rPr>
          <w:rFonts w:ascii="Verdana" w:hAnsi="Verdana"/>
          <w:color w:val="000020"/>
          <w:sz w:val="19"/>
          <w:szCs w:val="19"/>
        </w:rPr>
      </w:pPr>
    </w:p>
    <w:p w:rsidR="00D96404" w:rsidRDefault="00D96404" w:rsidP="00D96404">
      <w:pPr>
        <w:ind w:left="2256"/>
        <w:rPr>
          <w:rFonts w:ascii="Verdana" w:hAnsi="Verdana"/>
          <w:color w:val="000020"/>
          <w:sz w:val="19"/>
          <w:szCs w:val="19"/>
        </w:rPr>
      </w:pPr>
      <w:r>
        <w:rPr>
          <w:rFonts w:ascii="Verdana" w:hAnsi="Verdana"/>
          <w:smallCaps/>
          <w:color w:val="666666"/>
          <w:sz w:val="17"/>
          <w:szCs w:val="17"/>
        </w:rPr>
        <w:t>Attribute</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Label</w:t>
      </w:r>
      <w:r>
        <w:rPr>
          <w:rFonts w:ascii="Verdana" w:hAnsi="Verdana"/>
          <w:color w:val="000020"/>
          <w:sz w:val="19"/>
          <w:szCs w:val="19"/>
        </w:rPr>
        <w:t> </w:t>
      </w:r>
      <w:r>
        <w:rPr>
          <w:rFonts w:ascii="Verdana" w:hAnsi="Verdana"/>
          <w:color w:val="999999"/>
          <w:sz w:val="19"/>
          <w:szCs w:val="19"/>
        </w:rPr>
        <w:t>Shape_Area</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Attribute Definition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Area of feature in internal units squared.</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Definition Source</w:t>
      </w:r>
      <w:r>
        <w:rPr>
          <w:rFonts w:ascii="Verdana" w:hAnsi="Verdana"/>
          <w:color w:val="000020"/>
          <w:sz w:val="19"/>
          <w:szCs w:val="19"/>
        </w:rPr>
        <w:t> </w:t>
      </w:r>
      <w:r>
        <w:rPr>
          <w:rFonts w:ascii="Verdana" w:hAnsi="Verdana"/>
          <w:color w:val="999999"/>
          <w:sz w:val="19"/>
          <w:szCs w:val="19"/>
        </w:rPr>
        <w:t>Esri</w:t>
      </w:r>
      <w:r>
        <w:rPr>
          <w:rFonts w:ascii="Verdana" w:hAnsi="Verdana"/>
          <w:color w:val="000020"/>
          <w:sz w:val="19"/>
          <w:szCs w:val="19"/>
        </w:rPr>
        <w:t xml:space="preserve"> </w:t>
      </w:r>
    </w:p>
    <w:p w:rsidR="00D96404" w:rsidRDefault="00D96404" w:rsidP="00D96404">
      <w:pPr>
        <w:ind w:left="1248"/>
        <w:rPr>
          <w:rFonts w:ascii="Verdana" w:hAnsi="Verdana"/>
          <w:color w:val="000020"/>
          <w:sz w:val="19"/>
          <w:szCs w:val="19"/>
        </w:rPr>
      </w:pPr>
      <w:r>
        <w:rPr>
          <w:rFonts w:ascii="Verdana" w:hAnsi="Verdana"/>
          <w:smallCaps/>
          <w:color w:val="666666"/>
          <w:sz w:val="17"/>
          <w:szCs w:val="17"/>
        </w:rPr>
        <w:t>Attribute Domain Values</w:t>
      </w:r>
      <w:r>
        <w:rPr>
          <w:rFonts w:ascii="Verdana" w:hAnsi="Verdana"/>
          <w:color w:val="000020"/>
          <w:sz w:val="19"/>
          <w:szCs w:val="19"/>
        </w:rPr>
        <w:t xml:space="preserve"> </w:t>
      </w:r>
    </w:p>
    <w:p w:rsidR="00D96404" w:rsidRDefault="00D96404" w:rsidP="00D96404">
      <w:pPr>
        <w:ind w:left="1104"/>
        <w:rPr>
          <w:rFonts w:ascii="Verdana" w:hAnsi="Verdana"/>
          <w:color w:val="000020"/>
          <w:sz w:val="19"/>
          <w:szCs w:val="19"/>
        </w:rPr>
      </w:pPr>
      <w:r>
        <w:rPr>
          <w:rFonts w:ascii="Verdana" w:hAnsi="Verdana"/>
          <w:smallCaps/>
          <w:color w:val="666666"/>
          <w:sz w:val="17"/>
          <w:szCs w:val="17"/>
        </w:rPr>
        <w:t>Unrepresentable Domain</w:t>
      </w:r>
      <w:r>
        <w:rPr>
          <w:rFonts w:ascii="Verdana" w:hAnsi="Verdana"/>
          <w:color w:val="000020"/>
          <w:sz w:val="19"/>
          <w:szCs w:val="19"/>
        </w:rPr>
        <w:t xml:space="preserve"> </w:t>
      </w:r>
    </w:p>
    <w:p w:rsidR="00D96404" w:rsidRDefault="00D96404" w:rsidP="00D96404">
      <w:pPr>
        <w:ind w:left="960"/>
        <w:rPr>
          <w:rFonts w:ascii="Verdana" w:hAnsi="Verdana"/>
          <w:color w:val="000020"/>
          <w:sz w:val="19"/>
          <w:szCs w:val="19"/>
        </w:rPr>
      </w:pPr>
      <w:r>
        <w:rPr>
          <w:rFonts w:ascii="Verdana" w:hAnsi="Verdana"/>
          <w:color w:val="999999"/>
          <w:sz w:val="19"/>
          <w:szCs w:val="19"/>
        </w:rPr>
        <w:t>Positive real numbers that are automatically generated.</w:t>
      </w:r>
    </w:p>
    <w:p w:rsidR="00D96404" w:rsidRDefault="00D96404" w:rsidP="00D96404">
      <w:pPr>
        <w:ind w:left="960"/>
        <w:rPr>
          <w:rFonts w:ascii="Verdana" w:hAnsi="Verdana"/>
          <w:color w:val="000020"/>
          <w:sz w:val="19"/>
          <w:szCs w:val="19"/>
        </w:rPr>
      </w:pPr>
    </w:p>
    <w:bookmarkEnd w:id="3"/>
    <w:p w:rsidR="00D96404" w:rsidRPr="00D96404" w:rsidRDefault="00D96404" w:rsidP="00D96404">
      <w:pPr>
        <w:rPr>
          <w:rFonts w:ascii="Verdana" w:hAnsi="Verdana"/>
          <w:color w:val="AAAAAA"/>
          <w:sz w:val="19"/>
          <w:szCs w:val="19"/>
        </w:rPr>
      </w:pPr>
      <w:r>
        <w:rPr>
          <w:rFonts w:ascii="Verdana" w:hAnsi="Verdana"/>
          <w:color w:val="AAAAAA"/>
          <w:sz w:val="19"/>
          <w:szCs w:val="19"/>
        </w:rPr>
        <w:fldChar w:fldCharType="begin"/>
      </w:r>
      <w:r>
        <w:rPr>
          <w:rFonts w:ascii="Verdana" w:hAnsi="Verdana"/>
          <w:color w:val="AAAAAA"/>
          <w:sz w:val="19"/>
          <w:szCs w:val="19"/>
        </w:rPr>
        <w:instrText xml:space="preserve"> HYPERLINK "file:///C:\\Users\\nb1163\\AppData\\Local\\Temp\\arcEB76\\tmpBFD.tmp.htm" \l "/metadata/eainfo//text()[1]" </w:instrText>
      </w:r>
      <w:r>
        <w:rPr>
          <w:rFonts w:ascii="Verdana" w:hAnsi="Verdana"/>
          <w:color w:val="AAAAAA"/>
          <w:sz w:val="19"/>
          <w:szCs w:val="19"/>
        </w:rPr>
        <w:fldChar w:fldCharType="separate"/>
      </w:r>
      <w:r>
        <w:rPr>
          <w:rStyle w:val="Hyperlink"/>
          <w:rFonts w:ascii="Verdana" w:hAnsi="Verdana"/>
          <w:i/>
          <w:iCs/>
          <w:color w:val="098EA6"/>
          <w:sz w:val="16"/>
          <w:szCs w:val="16"/>
        </w:rPr>
        <w:t>Hide Entities and Attributes </w:t>
      </w:r>
      <w:r>
        <w:rPr>
          <w:rStyle w:val="Hyperlink"/>
          <w:rFonts w:ascii="Arial" w:hAnsi="Arial" w:cs="Arial"/>
          <w:i/>
          <w:iCs/>
          <w:color w:val="098EA6"/>
          <w:sz w:val="16"/>
          <w:szCs w:val="16"/>
        </w:rPr>
        <w:t>▲</w:t>
      </w:r>
      <w:r>
        <w:rPr>
          <w:rFonts w:ascii="Verdana" w:hAnsi="Verdana"/>
          <w:color w:val="AAAAAA"/>
          <w:sz w:val="19"/>
          <w:szCs w:val="19"/>
        </w:rPr>
        <w:fldChar w:fldCharType="end"/>
      </w:r>
    </w:p>
    <w:sectPr w:rsidR="00D96404" w:rsidRPr="00D96404">
      <w:footerReference w:type="default" r:id="rId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7D0" w:rsidRDefault="00FE37D0" w:rsidP="00E56CA0">
      <w:pPr>
        <w:spacing w:after="0" w:line="240" w:lineRule="auto"/>
      </w:pPr>
      <w:r>
        <w:separator/>
      </w:r>
    </w:p>
  </w:endnote>
  <w:endnote w:type="continuationSeparator" w:id="0">
    <w:p w:rsidR="00FE37D0" w:rsidRDefault="00FE37D0" w:rsidP="00E56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2557924"/>
      <w:docPartObj>
        <w:docPartGallery w:val="Page Numbers (Bottom of Page)"/>
        <w:docPartUnique/>
      </w:docPartObj>
    </w:sdtPr>
    <w:sdtEndPr>
      <w:rPr>
        <w:noProof/>
      </w:rPr>
    </w:sdtEndPr>
    <w:sdtContent>
      <w:p w:rsidR="00FE2605" w:rsidRDefault="00FE2605">
        <w:pPr>
          <w:pStyle w:val="Footer"/>
          <w:jc w:val="right"/>
        </w:pPr>
        <w:r>
          <w:fldChar w:fldCharType="begin"/>
        </w:r>
        <w:r>
          <w:instrText xml:space="preserve"> PAGE   \* MERGEFORMAT </w:instrText>
        </w:r>
        <w:r>
          <w:fldChar w:fldCharType="separate"/>
        </w:r>
        <w:r w:rsidR="00302B2B">
          <w:rPr>
            <w:noProof/>
          </w:rPr>
          <w:t>4</w:t>
        </w:r>
        <w:r>
          <w:rPr>
            <w:noProof/>
          </w:rPr>
          <w:fldChar w:fldCharType="end"/>
        </w:r>
      </w:p>
    </w:sdtContent>
  </w:sdt>
  <w:p w:rsidR="00FE2605" w:rsidRDefault="00FE26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7D0" w:rsidRDefault="00FE37D0" w:rsidP="00E56CA0">
      <w:pPr>
        <w:spacing w:after="0" w:line="240" w:lineRule="auto"/>
      </w:pPr>
      <w:r>
        <w:separator/>
      </w:r>
    </w:p>
  </w:footnote>
  <w:footnote w:type="continuationSeparator" w:id="0">
    <w:p w:rsidR="00FE37D0" w:rsidRDefault="00FE37D0" w:rsidP="00E56C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4FC"/>
    <w:rsid w:val="000619CB"/>
    <w:rsid w:val="000956B8"/>
    <w:rsid w:val="000F093D"/>
    <w:rsid w:val="001516D4"/>
    <w:rsid w:val="001937BA"/>
    <w:rsid w:val="001A74BA"/>
    <w:rsid w:val="001C29DD"/>
    <w:rsid w:val="001C3412"/>
    <w:rsid w:val="001C5D42"/>
    <w:rsid w:val="001F1FDE"/>
    <w:rsid w:val="00220662"/>
    <w:rsid w:val="00256F18"/>
    <w:rsid w:val="00270FDC"/>
    <w:rsid w:val="00272DA2"/>
    <w:rsid w:val="002C32FC"/>
    <w:rsid w:val="00302B2B"/>
    <w:rsid w:val="00326C95"/>
    <w:rsid w:val="00332DDD"/>
    <w:rsid w:val="00373E7D"/>
    <w:rsid w:val="003D74F8"/>
    <w:rsid w:val="003F125F"/>
    <w:rsid w:val="003F46EC"/>
    <w:rsid w:val="003F5EA1"/>
    <w:rsid w:val="00424B21"/>
    <w:rsid w:val="0042660D"/>
    <w:rsid w:val="00445F80"/>
    <w:rsid w:val="004C6630"/>
    <w:rsid w:val="004E01BC"/>
    <w:rsid w:val="00570430"/>
    <w:rsid w:val="005840E2"/>
    <w:rsid w:val="005E6CD6"/>
    <w:rsid w:val="0060167A"/>
    <w:rsid w:val="00617807"/>
    <w:rsid w:val="00695434"/>
    <w:rsid w:val="006C6267"/>
    <w:rsid w:val="006E7A9A"/>
    <w:rsid w:val="007072F9"/>
    <w:rsid w:val="007E3B99"/>
    <w:rsid w:val="007F5235"/>
    <w:rsid w:val="0080356B"/>
    <w:rsid w:val="00811486"/>
    <w:rsid w:val="008465B4"/>
    <w:rsid w:val="008664AC"/>
    <w:rsid w:val="0087662B"/>
    <w:rsid w:val="009027F6"/>
    <w:rsid w:val="00904651"/>
    <w:rsid w:val="009126BE"/>
    <w:rsid w:val="00956CE2"/>
    <w:rsid w:val="009D1995"/>
    <w:rsid w:val="009E514F"/>
    <w:rsid w:val="009E539E"/>
    <w:rsid w:val="009F3744"/>
    <w:rsid w:val="00A33985"/>
    <w:rsid w:val="00AA1434"/>
    <w:rsid w:val="00AE3940"/>
    <w:rsid w:val="00AE5C33"/>
    <w:rsid w:val="00B27C70"/>
    <w:rsid w:val="00B830DB"/>
    <w:rsid w:val="00C22CD0"/>
    <w:rsid w:val="00C25A7B"/>
    <w:rsid w:val="00C261E4"/>
    <w:rsid w:val="00C33E4A"/>
    <w:rsid w:val="00C50B54"/>
    <w:rsid w:val="00C54E22"/>
    <w:rsid w:val="00C73528"/>
    <w:rsid w:val="00C92857"/>
    <w:rsid w:val="00CC259D"/>
    <w:rsid w:val="00D51037"/>
    <w:rsid w:val="00D77316"/>
    <w:rsid w:val="00D96404"/>
    <w:rsid w:val="00DA402A"/>
    <w:rsid w:val="00E40C74"/>
    <w:rsid w:val="00E424FC"/>
    <w:rsid w:val="00E46048"/>
    <w:rsid w:val="00E5140B"/>
    <w:rsid w:val="00E56CA0"/>
    <w:rsid w:val="00E84DBC"/>
    <w:rsid w:val="00EA3B9C"/>
    <w:rsid w:val="00EA4A3E"/>
    <w:rsid w:val="00ED5B7F"/>
    <w:rsid w:val="00EE0972"/>
    <w:rsid w:val="00EF0648"/>
    <w:rsid w:val="00F2734F"/>
    <w:rsid w:val="00F30E64"/>
    <w:rsid w:val="00F40A0E"/>
    <w:rsid w:val="00F86C1B"/>
    <w:rsid w:val="00F94640"/>
    <w:rsid w:val="00FD5430"/>
    <w:rsid w:val="00FE2605"/>
    <w:rsid w:val="00FE3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4FC"/>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link w:val="Heading1Char"/>
    <w:uiPriority w:val="9"/>
    <w:qFormat/>
    <w:rsid w:val="007E3B99"/>
    <w:pPr>
      <w:spacing w:after="75" w:line="240" w:lineRule="auto"/>
      <w:outlineLvl w:val="0"/>
    </w:pPr>
    <w:rPr>
      <w:rFonts w:ascii="Times New Roman" w:hAnsi="Times New Roman"/>
      <w:b/>
      <w:bCs/>
      <w:color w:val="auto"/>
      <w:kern w:val="36"/>
      <w:sz w:val="36"/>
      <w:szCs w:val="36"/>
      <w14:ligatures w14:val="none"/>
      <w14:cntxtAlts w14:val="0"/>
    </w:rPr>
  </w:style>
  <w:style w:type="paragraph" w:styleId="Heading2">
    <w:name w:val="heading 2"/>
    <w:basedOn w:val="Normal"/>
    <w:link w:val="Heading2Char"/>
    <w:uiPriority w:val="9"/>
    <w:semiHidden/>
    <w:unhideWhenUsed/>
    <w:qFormat/>
    <w:rsid w:val="007E3B99"/>
    <w:pPr>
      <w:spacing w:before="100" w:beforeAutospacing="1" w:after="100" w:afterAutospacing="1" w:line="240" w:lineRule="auto"/>
      <w:outlineLvl w:val="1"/>
    </w:pPr>
    <w:rPr>
      <w:rFonts w:ascii="Times New Roman" w:hAnsi="Times New Roman"/>
      <w:b/>
      <w:bCs/>
      <w:color w:val="auto"/>
      <w:kern w:val="0"/>
      <w:sz w:val="29"/>
      <w:szCs w:val="29"/>
      <w14:ligatures w14:val="none"/>
      <w14:cntxtAlts w14:val="0"/>
    </w:rPr>
  </w:style>
  <w:style w:type="paragraph" w:styleId="Heading3">
    <w:name w:val="heading 3"/>
    <w:basedOn w:val="Normal"/>
    <w:link w:val="Heading3Char"/>
    <w:uiPriority w:val="9"/>
    <w:semiHidden/>
    <w:unhideWhenUsed/>
    <w:qFormat/>
    <w:rsid w:val="007E3B99"/>
    <w:pPr>
      <w:spacing w:before="100" w:beforeAutospacing="1" w:after="100" w:afterAutospacing="1" w:line="240" w:lineRule="auto"/>
      <w:outlineLvl w:val="2"/>
    </w:pPr>
    <w:rPr>
      <w:rFonts w:ascii="Times New Roman" w:hAnsi="Times New Roman"/>
      <w:b/>
      <w:bCs/>
      <w:color w:val="00709C"/>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99"/>
    <w:rPr>
      <w:rFonts w:ascii="Times New Roman" w:eastAsia="Times New Roman" w:hAnsi="Times New Roman" w:cs="Times New Roman"/>
      <w:b/>
      <w:bCs/>
      <w:kern w:val="36"/>
      <w:sz w:val="36"/>
      <w:szCs w:val="36"/>
    </w:rPr>
  </w:style>
  <w:style w:type="character" w:customStyle="1" w:styleId="Heading2Char">
    <w:name w:val="Heading 2 Char"/>
    <w:basedOn w:val="DefaultParagraphFont"/>
    <w:link w:val="Heading2"/>
    <w:uiPriority w:val="9"/>
    <w:semiHidden/>
    <w:rsid w:val="007E3B99"/>
    <w:rPr>
      <w:rFonts w:ascii="Times New Roman" w:eastAsia="Times New Roman" w:hAnsi="Times New Roman" w:cs="Times New Roman"/>
      <w:b/>
      <w:bCs/>
      <w:sz w:val="29"/>
      <w:szCs w:val="29"/>
    </w:rPr>
  </w:style>
  <w:style w:type="character" w:customStyle="1" w:styleId="Heading3Char">
    <w:name w:val="Heading 3 Char"/>
    <w:basedOn w:val="DefaultParagraphFont"/>
    <w:link w:val="Heading3"/>
    <w:uiPriority w:val="9"/>
    <w:semiHidden/>
    <w:rsid w:val="007E3B99"/>
    <w:rPr>
      <w:rFonts w:ascii="Times New Roman" w:eastAsia="Times New Roman" w:hAnsi="Times New Roman" w:cs="Times New Roman"/>
      <w:b/>
      <w:bCs/>
      <w:color w:val="00709C"/>
      <w:sz w:val="24"/>
      <w:szCs w:val="24"/>
    </w:rPr>
  </w:style>
  <w:style w:type="paragraph" w:styleId="BalloonText">
    <w:name w:val="Balloon Text"/>
    <w:basedOn w:val="Normal"/>
    <w:link w:val="BalloonTextChar"/>
    <w:uiPriority w:val="99"/>
    <w:semiHidden/>
    <w:unhideWhenUsed/>
    <w:rsid w:val="00E42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4FC"/>
    <w:rPr>
      <w:rFonts w:ascii="Tahoma" w:eastAsia="Times New Roman" w:hAnsi="Tahoma" w:cs="Tahoma"/>
      <w:color w:val="000000"/>
      <w:kern w:val="28"/>
      <w:sz w:val="16"/>
      <w:szCs w:val="16"/>
      <w14:ligatures w14:val="standard"/>
      <w14:cntxtAlts/>
    </w:rPr>
  </w:style>
  <w:style w:type="character" w:styleId="Hyperlink">
    <w:name w:val="Hyperlink"/>
    <w:basedOn w:val="DefaultParagraphFont"/>
    <w:uiPriority w:val="99"/>
    <w:unhideWhenUsed/>
    <w:rsid w:val="005E6CD6"/>
    <w:rPr>
      <w:color w:val="0000FF" w:themeColor="hyperlink"/>
      <w:u w:val="single"/>
    </w:rPr>
  </w:style>
  <w:style w:type="paragraph" w:styleId="Header">
    <w:name w:val="header"/>
    <w:basedOn w:val="Normal"/>
    <w:link w:val="HeaderChar"/>
    <w:uiPriority w:val="99"/>
    <w:unhideWhenUsed/>
    <w:rsid w:val="00E56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CA0"/>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E56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CA0"/>
    <w:rPr>
      <w:rFonts w:ascii="Calibri" w:eastAsia="Times New Roman" w:hAnsi="Calibri" w:cs="Times New Roman"/>
      <w:color w:val="000000"/>
      <w:kern w:val="28"/>
      <w:sz w:val="20"/>
      <w:szCs w:val="20"/>
      <w14:ligatures w14:val="standard"/>
      <w14:cntxtAlts/>
    </w:rPr>
  </w:style>
  <w:style w:type="character" w:customStyle="1" w:styleId="HTMLPreformattedChar">
    <w:name w:val="HTML Preformatted Char"/>
    <w:basedOn w:val="DefaultParagraphFont"/>
    <w:link w:val="HTMLPreformatted"/>
    <w:uiPriority w:val="99"/>
    <w:semiHidden/>
    <w:rsid w:val="007E3B99"/>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E3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14:ligatures w14:val="none"/>
      <w14:cntxtAlts w14:val="0"/>
    </w:rPr>
  </w:style>
  <w:style w:type="table" w:styleId="LightList-Accent4">
    <w:name w:val="Light List Accent 4"/>
    <w:basedOn w:val="TableNormal"/>
    <w:uiPriority w:val="61"/>
    <w:rsid w:val="00270FD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A33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eGrid">
    <w:name w:val="Table Grid"/>
    <w:basedOn w:val="TableNormal"/>
    <w:uiPriority w:val="59"/>
    <w:rsid w:val="00272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272DA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4FC"/>
    <w:pPr>
      <w:spacing w:after="120" w:line="285" w:lineRule="auto"/>
    </w:pPr>
    <w:rPr>
      <w:rFonts w:ascii="Calibri" w:eastAsia="Times New Roman" w:hAnsi="Calibri" w:cs="Times New Roman"/>
      <w:color w:val="000000"/>
      <w:kern w:val="28"/>
      <w:sz w:val="20"/>
      <w:szCs w:val="20"/>
      <w14:ligatures w14:val="standard"/>
      <w14:cntxtAlts/>
    </w:rPr>
  </w:style>
  <w:style w:type="paragraph" w:styleId="Heading1">
    <w:name w:val="heading 1"/>
    <w:basedOn w:val="Normal"/>
    <w:link w:val="Heading1Char"/>
    <w:uiPriority w:val="9"/>
    <w:qFormat/>
    <w:rsid w:val="007E3B99"/>
    <w:pPr>
      <w:spacing w:after="75" w:line="240" w:lineRule="auto"/>
      <w:outlineLvl w:val="0"/>
    </w:pPr>
    <w:rPr>
      <w:rFonts w:ascii="Times New Roman" w:hAnsi="Times New Roman"/>
      <w:b/>
      <w:bCs/>
      <w:color w:val="auto"/>
      <w:kern w:val="36"/>
      <w:sz w:val="36"/>
      <w:szCs w:val="36"/>
      <w14:ligatures w14:val="none"/>
      <w14:cntxtAlts w14:val="0"/>
    </w:rPr>
  </w:style>
  <w:style w:type="paragraph" w:styleId="Heading2">
    <w:name w:val="heading 2"/>
    <w:basedOn w:val="Normal"/>
    <w:link w:val="Heading2Char"/>
    <w:uiPriority w:val="9"/>
    <w:semiHidden/>
    <w:unhideWhenUsed/>
    <w:qFormat/>
    <w:rsid w:val="007E3B99"/>
    <w:pPr>
      <w:spacing w:before="100" w:beforeAutospacing="1" w:after="100" w:afterAutospacing="1" w:line="240" w:lineRule="auto"/>
      <w:outlineLvl w:val="1"/>
    </w:pPr>
    <w:rPr>
      <w:rFonts w:ascii="Times New Roman" w:hAnsi="Times New Roman"/>
      <w:b/>
      <w:bCs/>
      <w:color w:val="auto"/>
      <w:kern w:val="0"/>
      <w:sz w:val="29"/>
      <w:szCs w:val="29"/>
      <w14:ligatures w14:val="none"/>
      <w14:cntxtAlts w14:val="0"/>
    </w:rPr>
  </w:style>
  <w:style w:type="paragraph" w:styleId="Heading3">
    <w:name w:val="heading 3"/>
    <w:basedOn w:val="Normal"/>
    <w:link w:val="Heading3Char"/>
    <w:uiPriority w:val="9"/>
    <w:semiHidden/>
    <w:unhideWhenUsed/>
    <w:qFormat/>
    <w:rsid w:val="007E3B99"/>
    <w:pPr>
      <w:spacing w:before="100" w:beforeAutospacing="1" w:after="100" w:afterAutospacing="1" w:line="240" w:lineRule="auto"/>
      <w:outlineLvl w:val="2"/>
    </w:pPr>
    <w:rPr>
      <w:rFonts w:ascii="Times New Roman" w:hAnsi="Times New Roman"/>
      <w:b/>
      <w:bCs/>
      <w:color w:val="00709C"/>
      <w:kern w:val="0"/>
      <w:sz w:val="24"/>
      <w:szCs w:val="24"/>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99"/>
    <w:rPr>
      <w:rFonts w:ascii="Times New Roman" w:eastAsia="Times New Roman" w:hAnsi="Times New Roman" w:cs="Times New Roman"/>
      <w:b/>
      <w:bCs/>
      <w:kern w:val="36"/>
      <w:sz w:val="36"/>
      <w:szCs w:val="36"/>
    </w:rPr>
  </w:style>
  <w:style w:type="character" w:customStyle="1" w:styleId="Heading2Char">
    <w:name w:val="Heading 2 Char"/>
    <w:basedOn w:val="DefaultParagraphFont"/>
    <w:link w:val="Heading2"/>
    <w:uiPriority w:val="9"/>
    <w:semiHidden/>
    <w:rsid w:val="007E3B99"/>
    <w:rPr>
      <w:rFonts w:ascii="Times New Roman" w:eastAsia="Times New Roman" w:hAnsi="Times New Roman" w:cs="Times New Roman"/>
      <w:b/>
      <w:bCs/>
      <w:sz w:val="29"/>
      <w:szCs w:val="29"/>
    </w:rPr>
  </w:style>
  <w:style w:type="character" w:customStyle="1" w:styleId="Heading3Char">
    <w:name w:val="Heading 3 Char"/>
    <w:basedOn w:val="DefaultParagraphFont"/>
    <w:link w:val="Heading3"/>
    <w:uiPriority w:val="9"/>
    <w:semiHidden/>
    <w:rsid w:val="007E3B99"/>
    <w:rPr>
      <w:rFonts w:ascii="Times New Roman" w:eastAsia="Times New Roman" w:hAnsi="Times New Roman" w:cs="Times New Roman"/>
      <w:b/>
      <w:bCs/>
      <w:color w:val="00709C"/>
      <w:sz w:val="24"/>
      <w:szCs w:val="24"/>
    </w:rPr>
  </w:style>
  <w:style w:type="paragraph" w:styleId="BalloonText">
    <w:name w:val="Balloon Text"/>
    <w:basedOn w:val="Normal"/>
    <w:link w:val="BalloonTextChar"/>
    <w:uiPriority w:val="99"/>
    <w:semiHidden/>
    <w:unhideWhenUsed/>
    <w:rsid w:val="00E424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4FC"/>
    <w:rPr>
      <w:rFonts w:ascii="Tahoma" w:eastAsia="Times New Roman" w:hAnsi="Tahoma" w:cs="Tahoma"/>
      <w:color w:val="000000"/>
      <w:kern w:val="28"/>
      <w:sz w:val="16"/>
      <w:szCs w:val="16"/>
      <w14:ligatures w14:val="standard"/>
      <w14:cntxtAlts/>
    </w:rPr>
  </w:style>
  <w:style w:type="character" w:styleId="Hyperlink">
    <w:name w:val="Hyperlink"/>
    <w:basedOn w:val="DefaultParagraphFont"/>
    <w:uiPriority w:val="99"/>
    <w:unhideWhenUsed/>
    <w:rsid w:val="005E6CD6"/>
    <w:rPr>
      <w:color w:val="0000FF" w:themeColor="hyperlink"/>
      <w:u w:val="single"/>
    </w:rPr>
  </w:style>
  <w:style w:type="paragraph" w:styleId="Header">
    <w:name w:val="header"/>
    <w:basedOn w:val="Normal"/>
    <w:link w:val="HeaderChar"/>
    <w:uiPriority w:val="99"/>
    <w:unhideWhenUsed/>
    <w:rsid w:val="00E56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CA0"/>
    <w:rPr>
      <w:rFonts w:ascii="Calibri" w:eastAsia="Times New Roman" w:hAnsi="Calibri" w:cs="Times New Roman"/>
      <w:color w:val="000000"/>
      <w:kern w:val="28"/>
      <w:sz w:val="20"/>
      <w:szCs w:val="20"/>
      <w14:ligatures w14:val="standard"/>
      <w14:cntxtAlts/>
    </w:rPr>
  </w:style>
  <w:style w:type="paragraph" w:styleId="Footer">
    <w:name w:val="footer"/>
    <w:basedOn w:val="Normal"/>
    <w:link w:val="FooterChar"/>
    <w:uiPriority w:val="99"/>
    <w:unhideWhenUsed/>
    <w:rsid w:val="00E56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CA0"/>
    <w:rPr>
      <w:rFonts w:ascii="Calibri" w:eastAsia="Times New Roman" w:hAnsi="Calibri" w:cs="Times New Roman"/>
      <w:color w:val="000000"/>
      <w:kern w:val="28"/>
      <w:sz w:val="20"/>
      <w:szCs w:val="20"/>
      <w14:ligatures w14:val="standard"/>
      <w14:cntxtAlts/>
    </w:rPr>
  </w:style>
  <w:style w:type="character" w:customStyle="1" w:styleId="HTMLPreformattedChar">
    <w:name w:val="HTML Preformatted Char"/>
    <w:basedOn w:val="DefaultParagraphFont"/>
    <w:link w:val="HTMLPreformatted"/>
    <w:uiPriority w:val="99"/>
    <w:semiHidden/>
    <w:rsid w:val="007E3B99"/>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E3B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14:ligatures w14:val="none"/>
      <w14:cntxtAlts w14:val="0"/>
    </w:rPr>
  </w:style>
  <w:style w:type="table" w:styleId="LightList-Accent4">
    <w:name w:val="Light List Accent 4"/>
    <w:basedOn w:val="TableNormal"/>
    <w:uiPriority w:val="61"/>
    <w:rsid w:val="00270FD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MediumShading1-Accent4">
    <w:name w:val="Medium Shading 1 Accent 4"/>
    <w:basedOn w:val="TableNormal"/>
    <w:uiPriority w:val="63"/>
    <w:rsid w:val="00A3398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ableGrid">
    <w:name w:val="Table Grid"/>
    <w:basedOn w:val="TableNormal"/>
    <w:uiPriority w:val="59"/>
    <w:rsid w:val="00272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4">
    <w:name w:val="Light Grid Accent 4"/>
    <w:basedOn w:val="TableNormal"/>
    <w:uiPriority w:val="62"/>
    <w:rsid w:val="00272DA2"/>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9548098">
      <w:bodyDiv w:val="1"/>
      <w:marLeft w:val="0"/>
      <w:marRight w:val="0"/>
      <w:marTop w:val="0"/>
      <w:marBottom w:val="0"/>
      <w:divBdr>
        <w:top w:val="none" w:sz="0" w:space="0" w:color="auto"/>
        <w:left w:val="none" w:sz="0" w:space="0" w:color="auto"/>
        <w:bottom w:val="none" w:sz="0" w:space="0" w:color="auto"/>
        <w:right w:val="none" w:sz="0" w:space="0" w:color="auto"/>
      </w:divBdr>
    </w:div>
    <w:div w:id="1488355325">
      <w:bodyDiv w:val="1"/>
      <w:marLeft w:val="0"/>
      <w:marRight w:val="0"/>
      <w:marTop w:val="0"/>
      <w:marBottom w:val="0"/>
      <w:divBdr>
        <w:top w:val="none" w:sz="0" w:space="0" w:color="auto"/>
        <w:left w:val="none" w:sz="0" w:space="0" w:color="auto"/>
        <w:bottom w:val="none" w:sz="0" w:space="0" w:color="auto"/>
        <w:right w:val="none" w:sz="0" w:space="0" w:color="auto"/>
      </w:divBdr>
    </w:div>
    <w:div w:id="1605729335">
      <w:bodyDiv w:val="1"/>
      <w:marLeft w:val="0"/>
      <w:marRight w:val="0"/>
      <w:marTop w:val="0"/>
      <w:marBottom w:val="0"/>
      <w:divBdr>
        <w:top w:val="none" w:sz="0" w:space="0" w:color="auto"/>
        <w:left w:val="none" w:sz="0" w:space="0" w:color="auto"/>
        <w:bottom w:val="none" w:sz="0" w:space="0" w:color="auto"/>
        <w:right w:val="none" w:sz="0" w:space="0" w:color="auto"/>
      </w:divBdr>
      <w:divsChild>
        <w:div w:id="254558619">
          <w:marLeft w:val="0"/>
          <w:marRight w:val="0"/>
          <w:marTop w:val="0"/>
          <w:marBottom w:val="0"/>
          <w:divBdr>
            <w:top w:val="none" w:sz="0" w:space="0" w:color="auto"/>
            <w:left w:val="none" w:sz="0" w:space="0" w:color="auto"/>
            <w:bottom w:val="none" w:sz="0" w:space="0" w:color="auto"/>
            <w:right w:val="none" w:sz="0" w:space="0" w:color="auto"/>
          </w:divBdr>
          <w:divsChild>
            <w:div w:id="1420524953">
              <w:marLeft w:val="0"/>
              <w:marRight w:val="0"/>
              <w:marTop w:val="0"/>
              <w:marBottom w:val="0"/>
              <w:divBdr>
                <w:top w:val="none" w:sz="0" w:space="0" w:color="auto"/>
                <w:left w:val="none" w:sz="0" w:space="0" w:color="auto"/>
                <w:bottom w:val="none" w:sz="0" w:space="0" w:color="auto"/>
                <w:right w:val="none" w:sz="0" w:space="0" w:color="auto"/>
              </w:divBdr>
            </w:div>
            <w:div w:id="306251389">
              <w:marLeft w:val="0"/>
              <w:marRight w:val="0"/>
              <w:marTop w:val="0"/>
              <w:marBottom w:val="0"/>
              <w:divBdr>
                <w:top w:val="none" w:sz="0" w:space="0" w:color="auto"/>
                <w:left w:val="none" w:sz="0" w:space="0" w:color="auto"/>
                <w:bottom w:val="none" w:sz="0" w:space="0" w:color="auto"/>
                <w:right w:val="none" w:sz="0" w:space="0" w:color="auto"/>
              </w:divBdr>
            </w:div>
            <w:div w:id="1636177465">
              <w:marLeft w:val="0"/>
              <w:marRight w:val="0"/>
              <w:marTop w:val="0"/>
              <w:marBottom w:val="0"/>
              <w:divBdr>
                <w:top w:val="none" w:sz="0" w:space="0" w:color="auto"/>
                <w:left w:val="none" w:sz="0" w:space="0" w:color="auto"/>
                <w:bottom w:val="none" w:sz="0" w:space="0" w:color="auto"/>
                <w:right w:val="none" w:sz="0" w:space="0" w:color="auto"/>
              </w:divBdr>
            </w:div>
            <w:div w:id="3896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97284">
      <w:bodyDiv w:val="1"/>
      <w:marLeft w:val="0"/>
      <w:marRight w:val="0"/>
      <w:marTop w:val="0"/>
      <w:marBottom w:val="0"/>
      <w:divBdr>
        <w:top w:val="none" w:sz="0" w:space="0" w:color="auto"/>
        <w:left w:val="none" w:sz="0" w:space="0" w:color="auto"/>
        <w:bottom w:val="none" w:sz="0" w:space="0" w:color="auto"/>
        <w:right w:val="none" w:sz="0" w:space="0" w:color="auto"/>
      </w:divBdr>
    </w:div>
    <w:div w:id="1963877549">
      <w:bodyDiv w:val="1"/>
      <w:marLeft w:val="0"/>
      <w:marRight w:val="0"/>
      <w:marTop w:val="0"/>
      <w:marBottom w:val="0"/>
      <w:divBdr>
        <w:top w:val="none" w:sz="0" w:space="0" w:color="auto"/>
        <w:left w:val="none" w:sz="0" w:space="0" w:color="auto"/>
        <w:bottom w:val="none" w:sz="0" w:space="0" w:color="auto"/>
        <w:right w:val="none" w:sz="0" w:space="0" w:color="auto"/>
      </w:divBdr>
    </w:div>
    <w:div w:id="201033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file:///C:\Users\nb1163\AppData\Local\Temp\arcD691\tmp2BD7.tmp.htm" TargetMode="External"/><Relationship Id="rId26" Type="http://schemas.openxmlformats.org/officeDocument/2006/relationships/hyperlink" Target="file:///C:\Users\nb1163\AppData\Local\Temp\arcD691\tmp2BD7.tmp.htm" TargetMode="External"/><Relationship Id="rId39" Type="http://schemas.openxmlformats.org/officeDocument/2006/relationships/hyperlink" Target="file:///C:\Users\nb1163\AppData\Local\Temp\arcD691\tmp2BD7.tmp.htm" TargetMode="External"/><Relationship Id="rId21" Type="http://schemas.openxmlformats.org/officeDocument/2006/relationships/hyperlink" Target="file:///C:\Users\nb1163\AppData\Local\Temp\arcD691\tmp2BD7.tmp.htm" TargetMode="External"/><Relationship Id="rId34" Type="http://schemas.openxmlformats.org/officeDocument/2006/relationships/hyperlink" Target="file:///C:\Users\nb1163\AppData\Local\Temp\arcD691\tmp2BD7.tmp.htm" TargetMode="External"/><Relationship Id="rId42" Type="http://schemas.openxmlformats.org/officeDocument/2006/relationships/hyperlink" Target="file:///C:\Users\nb1163\AppData\Local\Temp\arcEB76\tmp9242.tmp.htm" TargetMode="External"/><Relationship Id="rId47" Type="http://schemas.openxmlformats.org/officeDocument/2006/relationships/hyperlink" Target="file:///C:\Users\nb1163\AppData\Local\Temp\arcEB76\tmp9242.tmp.htm" TargetMode="External"/><Relationship Id="rId50" Type="http://schemas.openxmlformats.org/officeDocument/2006/relationships/hyperlink" Target="file:///C:\Users\nb1163\AppData\Local\Temp\arcEB76\tmpBFD.tmp.htm" TargetMode="External"/><Relationship Id="rId55" Type="http://schemas.openxmlformats.org/officeDocument/2006/relationships/hyperlink" Target="file:///C:\Users\nb1163\AppData\Local\Temp\arcEB76\tmpBFD.tmp.htm" TargetMode="External"/><Relationship Id="rId63" Type="http://schemas.openxmlformats.org/officeDocument/2006/relationships/hyperlink" Target="file:///C:\Users\nb1163\AppData\Local\Temp\arcEB76\tmpBFD.tmp.htm" TargetMode="External"/><Relationship Id="rId68" Type="http://schemas.openxmlformats.org/officeDocument/2006/relationships/hyperlink" Target="file:///C:\Users\nb1163\AppData\Local\Temp\arcEB76\tmpBFD.tmp.htm" TargetMode="External"/><Relationship Id="rId76" Type="http://schemas.openxmlformats.org/officeDocument/2006/relationships/hyperlink" Target="file:///C:\Users\nb1163\AppData\Local\Temp\arcEB76\tmpBFD.tmp.htm" TargetMode="External"/><Relationship Id="rId84" Type="http://schemas.openxmlformats.org/officeDocument/2006/relationships/hyperlink" Target="file:///C:\Users\nb1163\AppData\Local\Temp\arcEB76\tmpBFD.tmp.htm" TargetMode="External"/><Relationship Id="rId89" Type="http://schemas.openxmlformats.org/officeDocument/2006/relationships/hyperlink" Target="file:///C:\Users\nb1163\AppData\Local\Temp\arcEB76\tmpBFD.tmp.htm" TargetMode="External"/><Relationship Id="rId7" Type="http://schemas.openxmlformats.org/officeDocument/2006/relationships/image" Target="media/image1.jpg"/><Relationship Id="rId71" Type="http://schemas.openxmlformats.org/officeDocument/2006/relationships/hyperlink" Target="file:///C:\Users\nb1163\AppData\Local\Temp\arcEB76\tmpBFD.tmp.htm" TargetMode="External"/><Relationship Id="rId92" Type="http://schemas.openxmlformats.org/officeDocument/2006/relationships/hyperlink" Target="file:///C:\Users\nb1163\AppData\Local\Temp\arcEB76\tmpBFD.tmp.htm" TargetMode="External"/><Relationship Id="rId2" Type="http://schemas.microsoft.com/office/2007/relationships/stylesWithEffects" Target="stylesWithEffects.xml"/><Relationship Id="rId16" Type="http://schemas.openxmlformats.org/officeDocument/2006/relationships/hyperlink" Target="http://www.fgdc.gov" TargetMode="External"/><Relationship Id="rId29" Type="http://schemas.openxmlformats.org/officeDocument/2006/relationships/hyperlink" Target="file:///C:\Users\nb1163\AppData\Local\Temp\arcD691\tmp2BD7.tmp.htm" TargetMode="External"/><Relationship Id="rId11" Type="http://schemas.openxmlformats.org/officeDocument/2006/relationships/image" Target="media/image5.jpeg"/><Relationship Id="rId24" Type="http://schemas.openxmlformats.org/officeDocument/2006/relationships/hyperlink" Target="file:///C:\Users\nb1163\AppData\Local\Temp\arcD691\tmp2BD7.tmp.htm" TargetMode="External"/><Relationship Id="rId32" Type="http://schemas.openxmlformats.org/officeDocument/2006/relationships/hyperlink" Target="file:///C:\Users\nb1163\AppData\Local\Temp\arcD691\tmp2BD7.tmp.htm" TargetMode="External"/><Relationship Id="rId37" Type="http://schemas.openxmlformats.org/officeDocument/2006/relationships/hyperlink" Target="file:///C:\Users\nb1163\AppData\Local\Temp\arcD691\tmp2BD7.tmp.htm" TargetMode="External"/><Relationship Id="rId40" Type="http://schemas.openxmlformats.org/officeDocument/2006/relationships/hyperlink" Target="file:///C:\Users\nb1163\AppData\Local\Temp\arcEB76\tmp9242.tmp.htm" TargetMode="External"/><Relationship Id="rId45" Type="http://schemas.openxmlformats.org/officeDocument/2006/relationships/hyperlink" Target="file:///C:\Users\nb1163\AppData\Local\Temp\arcEB76\tmp9242.tmp.htm" TargetMode="External"/><Relationship Id="rId53" Type="http://schemas.openxmlformats.org/officeDocument/2006/relationships/hyperlink" Target="file:///C:\Users\nb1163\AppData\Local\Temp\arcEB76\tmpBFD.tmp.htm" TargetMode="External"/><Relationship Id="rId58" Type="http://schemas.openxmlformats.org/officeDocument/2006/relationships/hyperlink" Target="file:///C:\Users\nb1163\AppData\Local\Temp\arcEB76\tmpBFD.tmp.htm" TargetMode="External"/><Relationship Id="rId66" Type="http://schemas.openxmlformats.org/officeDocument/2006/relationships/hyperlink" Target="file:///C:\Users\nb1163\AppData\Local\Temp\arcEB76\tmpBFD.tmp.htm" TargetMode="External"/><Relationship Id="rId74" Type="http://schemas.openxmlformats.org/officeDocument/2006/relationships/hyperlink" Target="file:///C:\Users\nb1163\AppData\Local\Temp\arcEB76\tmpBFD.tmp.htm" TargetMode="External"/><Relationship Id="rId79" Type="http://schemas.openxmlformats.org/officeDocument/2006/relationships/hyperlink" Target="file:///C:\Users\nb1163\AppData\Local\Temp\arcEB76\tmpBFD.tmp.htm" TargetMode="External"/><Relationship Id="rId87" Type="http://schemas.openxmlformats.org/officeDocument/2006/relationships/hyperlink" Target="file:///C:\Users\nb1163\AppData\Local\Temp\arcEB76\tmpBFD.tmp.htm" TargetMode="External"/><Relationship Id="rId5" Type="http://schemas.openxmlformats.org/officeDocument/2006/relationships/footnotes" Target="footnotes.xml"/><Relationship Id="rId61" Type="http://schemas.openxmlformats.org/officeDocument/2006/relationships/hyperlink" Target="file:///C:\Users\nb1163\AppData\Local\Temp\arcEB76\tmpBFD.tmp.htm" TargetMode="External"/><Relationship Id="rId82" Type="http://schemas.openxmlformats.org/officeDocument/2006/relationships/hyperlink" Target="file:///C:\Users\nb1163\AppData\Local\Temp\arcEB76\tmpBFD.tmp.htm" TargetMode="External"/><Relationship Id="rId90" Type="http://schemas.openxmlformats.org/officeDocument/2006/relationships/hyperlink" Target="file:///C:\Users\nb1163\AppData\Local\Temp\arcEB76\tmpBFD.tmp.htm" TargetMode="External"/><Relationship Id="rId95" Type="http://schemas.openxmlformats.org/officeDocument/2006/relationships/fontTable" Target="fontTable.xml"/><Relationship Id="rId19" Type="http://schemas.openxmlformats.org/officeDocument/2006/relationships/hyperlink" Target="file:///C:\Users\nb1163\AppData\Local\Temp\arcD691\tmp2BD7.tmp.htm" TargetMode="External"/><Relationship Id="rId14" Type="http://schemas.openxmlformats.org/officeDocument/2006/relationships/image" Target="media/image8.jpg"/><Relationship Id="rId22" Type="http://schemas.openxmlformats.org/officeDocument/2006/relationships/hyperlink" Target="file:///C:\Users\nb1163\AppData\Local\Temp\arcD691\tmp2BD7.tmp.htm" TargetMode="External"/><Relationship Id="rId27" Type="http://schemas.openxmlformats.org/officeDocument/2006/relationships/hyperlink" Target="file:///C:\Users\nb1163\AppData\Local\Temp\arcD691\tmp2BD7.tmp.htm" TargetMode="External"/><Relationship Id="rId30" Type="http://schemas.openxmlformats.org/officeDocument/2006/relationships/hyperlink" Target="file:///C:\Users\nb1163\AppData\Local\Temp\arcD691\tmp2BD7.tmp.htm" TargetMode="External"/><Relationship Id="rId35" Type="http://schemas.openxmlformats.org/officeDocument/2006/relationships/hyperlink" Target="file:///C:\Users\nb1163\AppData\Local\Temp\arcD691\tmp2BD7.tmp.htm" TargetMode="External"/><Relationship Id="rId43" Type="http://schemas.openxmlformats.org/officeDocument/2006/relationships/hyperlink" Target="file:///C:\Users\nb1163\AppData\Local\Temp\arcEB76\tmp9242.tmp.htm" TargetMode="External"/><Relationship Id="rId48" Type="http://schemas.openxmlformats.org/officeDocument/2006/relationships/hyperlink" Target="file:///C:\Users\nb1163\AppData\Local\Temp\arcEB76\tmp9242.tmp.htm" TargetMode="External"/><Relationship Id="rId56" Type="http://schemas.openxmlformats.org/officeDocument/2006/relationships/hyperlink" Target="file:///C:\Users\nb1163\AppData\Local\Temp\arcEB76\tmpBFD.tmp.htm" TargetMode="External"/><Relationship Id="rId64" Type="http://schemas.openxmlformats.org/officeDocument/2006/relationships/hyperlink" Target="file:///C:\Users\nb1163\AppData\Local\Temp\arcEB76\tmpBFD.tmp.htm" TargetMode="External"/><Relationship Id="rId69" Type="http://schemas.openxmlformats.org/officeDocument/2006/relationships/hyperlink" Target="file:///C:\Users\nb1163\AppData\Local\Temp\arcEB76\tmpBFD.tmp.htm" TargetMode="External"/><Relationship Id="rId77" Type="http://schemas.openxmlformats.org/officeDocument/2006/relationships/hyperlink" Target="file:///C:\Users\nb1163\AppData\Local\Temp\arcEB76\tmpBFD.tmp.htm" TargetMode="External"/><Relationship Id="rId8" Type="http://schemas.openxmlformats.org/officeDocument/2006/relationships/image" Target="media/image2.png"/><Relationship Id="rId51" Type="http://schemas.openxmlformats.org/officeDocument/2006/relationships/hyperlink" Target="file:///C:\Users\nb1163\AppData\Local\Temp\arcEB76\tmpBFD.tmp.htm" TargetMode="External"/><Relationship Id="rId72" Type="http://schemas.openxmlformats.org/officeDocument/2006/relationships/hyperlink" Target="file:///C:\Users\nb1163\AppData\Local\Temp\arcEB76\tmpBFD.tmp.htm" TargetMode="External"/><Relationship Id="rId80" Type="http://schemas.openxmlformats.org/officeDocument/2006/relationships/hyperlink" Target="file:///C:\Users\nb1163\AppData\Local\Temp\arcEB76\tmpBFD.tmp.htm" TargetMode="External"/><Relationship Id="rId85" Type="http://schemas.openxmlformats.org/officeDocument/2006/relationships/hyperlink" Target="file:///C:\Users\nb1163\AppData\Local\Temp\arcEB76\tmpBFD.tmp.htm" TargetMode="External"/><Relationship Id="rId93" Type="http://schemas.openxmlformats.org/officeDocument/2006/relationships/hyperlink" Target="file:///C:\Users\nb1163\AppData\Local\Temp\arcEB76\tmpBFD.tmp.htm"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file:///C:\Users\nb1163\AppData\Local\Temp\arcD691\tmp2BD7.tmp.htm" TargetMode="External"/><Relationship Id="rId25" Type="http://schemas.openxmlformats.org/officeDocument/2006/relationships/hyperlink" Target="file:///C:\Users\nb1163\AppData\Local\Temp\arcD691\tmp2BD7.tmp.htm" TargetMode="External"/><Relationship Id="rId33" Type="http://schemas.openxmlformats.org/officeDocument/2006/relationships/hyperlink" Target="file:///C:\Users\nb1163\AppData\Local\Temp\arcD691\tmp2BD7.tmp.htm" TargetMode="External"/><Relationship Id="rId38" Type="http://schemas.openxmlformats.org/officeDocument/2006/relationships/hyperlink" Target="file:///C:\Users\nb1163\AppData\Local\Temp\arcD691\tmp2BD7.tmp.htm" TargetMode="External"/><Relationship Id="rId46" Type="http://schemas.openxmlformats.org/officeDocument/2006/relationships/hyperlink" Target="file:///C:\Users\nb1163\AppData\Local\Temp\arcEB76\tmp9242.tmp.htm" TargetMode="External"/><Relationship Id="rId59" Type="http://schemas.openxmlformats.org/officeDocument/2006/relationships/hyperlink" Target="file:///C:\Users\nb1163\AppData\Local\Temp\arcEB76\tmpBFD.tmp.htm" TargetMode="External"/><Relationship Id="rId67" Type="http://schemas.openxmlformats.org/officeDocument/2006/relationships/hyperlink" Target="file:///C:\Users\nb1163\AppData\Local\Temp\arcEB76\tmpBFD.tmp.htm" TargetMode="External"/><Relationship Id="rId20" Type="http://schemas.openxmlformats.org/officeDocument/2006/relationships/hyperlink" Target="file:///C:\Users\nb1163\AppData\Local\Temp\arcD691\tmp2BD7.tmp.htm" TargetMode="External"/><Relationship Id="rId41" Type="http://schemas.openxmlformats.org/officeDocument/2006/relationships/hyperlink" Target="file:///C:\Users\nb1163\AppData\Local\Temp\arcEB76\tmp9242.tmp.htm" TargetMode="External"/><Relationship Id="rId54" Type="http://schemas.openxmlformats.org/officeDocument/2006/relationships/hyperlink" Target="file:///C:\Users\nb1163\AppData\Local\Temp\arcEB76\tmpBFD.tmp.htm" TargetMode="External"/><Relationship Id="rId62" Type="http://schemas.openxmlformats.org/officeDocument/2006/relationships/hyperlink" Target="file:///C:\Users\nb1163\AppData\Local\Temp\arcEB76\tmpBFD.tmp.htm" TargetMode="External"/><Relationship Id="rId70" Type="http://schemas.openxmlformats.org/officeDocument/2006/relationships/hyperlink" Target="file:///C:\Users\nb1163\AppData\Local\Temp\arcEB76\tmpBFD.tmp.htm" TargetMode="External"/><Relationship Id="rId75" Type="http://schemas.openxmlformats.org/officeDocument/2006/relationships/hyperlink" Target="file:///C:\Users\nb1163\AppData\Local\Temp\arcEB76\tmpBFD.tmp.htm" TargetMode="External"/><Relationship Id="rId83" Type="http://schemas.openxmlformats.org/officeDocument/2006/relationships/hyperlink" Target="file:///C:\Users\nb1163\AppData\Local\Temp\arcEB76\tmpBFD.tmp.htm" TargetMode="External"/><Relationship Id="rId88" Type="http://schemas.openxmlformats.org/officeDocument/2006/relationships/hyperlink" Target="file:///C:\Users\nb1163\AppData\Local\Temp\arcEB76\tmpBFD.tmp.htm" TargetMode="External"/><Relationship Id="rId91" Type="http://schemas.openxmlformats.org/officeDocument/2006/relationships/hyperlink" Target="file:///C:\Users\nb1163\AppData\Local\Temp\arcEB76\tmpBFD.tmp.htm" TargetMode="External"/><Relationship Id="rId9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hyperlink" Target="http://texnat.tamu.edu/library/publications/how-much-forage-do-you-have/" TargetMode="External"/><Relationship Id="rId23" Type="http://schemas.openxmlformats.org/officeDocument/2006/relationships/hyperlink" Target="file:///C:\Users\nb1163\AppData\Local\Temp\arcD691\tmp2BD7.tmp.htm" TargetMode="External"/><Relationship Id="rId28" Type="http://schemas.openxmlformats.org/officeDocument/2006/relationships/hyperlink" Target="file:///C:\Users\nb1163\AppData\Local\Temp\arcD691\tmp2BD7.tmp.htm" TargetMode="External"/><Relationship Id="rId36" Type="http://schemas.openxmlformats.org/officeDocument/2006/relationships/hyperlink" Target="file:///C:\Users\nb1163\AppData\Local\Temp\arcD691\tmp2BD7.tmp.htm" TargetMode="External"/><Relationship Id="rId49" Type="http://schemas.openxmlformats.org/officeDocument/2006/relationships/hyperlink" Target="file:///C:\Users\nb1163\AppData\Local\Temp\arcEB76\tmp9242.tmp.htm" TargetMode="External"/><Relationship Id="rId57" Type="http://schemas.openxmlformats.org/officeDocument/2006/relationships/hyperlink" Target="file:///C:\Users\nb1163\AppData\Local\Temp\arcEB76\tmpBFD.tmp.htm" TargetMode="External"/><Relationship Id="rId10" Type="http://schemas.openxmlformats.org/officeDocument/2006/relationships/image" Target="media/image4.jpeg"/><Relationship Id="rId31" Type="http://schemas.openxmlformats.org/officeDocument/2006/relationships/hyperlink" Target="file:///C:\Users\nb1163\AppData\Local\Temp\arcD691\tmp2BD7.tmp.htm" TargetMode="External"/><Relationship Id="rId44" Type="http://schemas.openxmlformats.org/officeDocument/2006/relationships/hyperlink" Target="file:///C:\Users\nb1163\AppData\Local\Temp\arcEB76\tmp9242.tmp.htm" TargetMode="External"/><Relationship Id="rId52" Type="http://schemas.openxmlformats.org/officeDocument/2006/relationships/hyperlink" Target="file:///C:\Users\nb1163\AppData\Local\Temp\arcEB76\tmpBFD.tmp.htm" TargetMode="External"/><Relationship Id="rId60" Type="http://schemas.openxmlformats.org/officeDocument/2006/relationships/hyperlink" Target="file:///C:\Users\nb1163\AppData\Local\Temp\arcEB76\tmpBFD.tmp.htm" TargetMode="External"/><Relationship Id="rId65" Type="http://schemas.openxmlformats.org/officeDocument/2006/relationships/hyperlink" Target="file:///C:\Users\nb1163\AppData\Local\Temp\arcEB76\tmpBFD.tmp.htm" TargetMode="External"/><Relationship Id="rId73" Type="http://schemas.openxmlformats.org/officeDocument/2006/relationships/hyperlink" Target="file:///C:\Users\nb1163\AppData\Local\Temp\arcEB76\tmpBFD.tmp.htm" TargetMode="External"/><Relationship Id="rId78" Type="http://schemas.openxmlformats.org/officeDocument/2006/relationships/hyperlink" Target="file:///C:\Users\nb1163\AppData\Local\Temp\arcEB76\tmpBFD.tmp.htm" TargetMode="External"/><Relationship Id="rId81" Type="http://schemas.openxmlformats.org/officeDocument/2006/relationships/hyperlink" Target="file:///C:\Users\nb1163\AppData\Local\Temp\arcEB76\tmpBFD.tmp.htm" TargetMode="External"/><Relationship Id="rId86" Type="http://schemas.openxmlformats.org/officeDocument/2006/relationships/hyperlink" Target="file:///C:\Users\nb1163\AppData\Local\Temp\arcEB76\tmpBFD.tmp.htm" TargetMode="External"/><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Pages>
  <Words>6484</Words>
  <Characters>36965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Szpakowski, David M</dc:creator>
  <cp:lastModifiedBy>Bowman, Natalie R</cp:lastModifiedBy>
  <cp:revision>2</cp:revision>
  <cp:lastPrinted>2014-05-02T15:56:00Z</cp:lastPrinted>
  <dcterms:created xsi:type="dcterms:W3CDTF">2014-05-02T17:55:00Z</dcterms:created>
  <dcterms:modified xsi:type="dcterms:W3CDTF">2014-05-02T17:55:00Z</dcterms:modified>
</cp:coreProperties>
</file>