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44730419"/>
        <w:docPartObj>
          <w:docPartGallery w:val="Cover Pages"/>
          <w:docPartUnique/>
        </w:docPartObj>
      </w:sdtPr>
      <w:sdtEndPr>
        <w:rPr>
          <w:highlight w:val="yellow"/>
        </w:rPr>
      </w:sdtEndPr>
      <w:sdtContent>
        <w:p w14:paraId="01801E6C" w14:textId="7D896D8C" w:rsidR="008337CB" w:rsidRPr="000D071A" w:rsidRDefault="008337CB">
          <w:pPr>
            <w:rPr>
              <w:rFonts w:ascii="Times New Roman" w:hAnsi="Times New Roman" w:cs="Times New Roman"/>
            </w:rPr>
          </w:pPr>
          <w:r w:rsidRPr="000D071A">
            <w:rPr>
              <w:rFonts w:ascii="Times New Roman" w:hAnsi="Times New Roman" w:cs="Times New Roman"/>
              <w:noProof/>
            </w:rPr>
            <mc:AlternateContent>
              <mc:Choice Requires="wps">
                <w:drawing>
                  <wp:anchor distT="0" distB="0" distL="114300" distR="114300" simplePos="0" relativeHeight="251649024" behindDoc="1" locked="1" layoutInCell="0" allowOverlap="1" wp14:anchorId="6306BD20" wp14:editId="5CE34625">
                    <wp:simplePos x="0" y="0"/>
                    <wp:positionH relativeFrom="page">
                      <wp:posOffset>365760</wp:posOffset>
                    </wp:positionH>
                    <wp:positionV relativeFrom="page">
                      <wp:posOffset>365760</wp:posOffset>
                    </wp:positionV>
                    <wp:extent cx="7040880" cy="9326880"/>
                    <wp:effectExtent l="0" t="0" r="7620" b="7620"/>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1">
                              <a:gsLst>
                                <a:gs pos="0">
                                  <a:schemeClr val="tx2">
                                    <a:lumMod val="40000"/>
                                    <a:lumOff val="60000"/>
                                    <a:alpha val="60001"/>
                                  </a:schemeClr>
                                </a:gs>
                                <a:gs pos="100000">
                                  <a:schemeClr val="tx2">
                                    <a:lumMod val="20000"/>
                                    <a:lumOff val="8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C1BE7" w14:textId="7888614C" w:rsidR="00AD44FE" w:rsidRDefault="00AD44FE" w:rsidP="00534BEB">
                                <w:pPr>
                                  <w:jc w:val="center"/>
                                  <w:rPr>
                                    <w:rFonts w:ascii="Symbol" w:hAnsi="Symbol"/>
                                    <w:color w:val="C6D9F1" w:themeColor="text2" w:themeTint="33"/>
                                    <w:sz w:val="60"/>
                                    <w:szCs w:val="70"/>
                                  </w:rPr>
                                </w:pPr>
                                <w:r>
                                  <w:rPr>
                                    <w:rFonts w:ascii="Symbol" w:hAnsi="Symbol"/>
                                    <w:noProof/>
                                    <w:color w:val="C6D9F1" w:themeColor="text2" w:themeTint="33"/>
                                    <w:sz w:val="60"/>
                                    <w:szCs w:val="70"/>
                                  </w:rPr>
                                  <w:drawing>
                                    <wp:inline distT="0" distB="0" distL="0" distR="0" wp14:anchorId="5B12EC58" wp14:editId="78F48B64">
                                      <wp:extent cx="5925820" cy="7661120"/>
                                      <wp:effectExtent l="0" t="0" r="0" b="0"/>
                                      <wp:docPr id="7" name="Picture 7" descr="Macintosh HD:Users:Sara:Downloads:bluejayslogo.a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Downloads:bluejayslogo.ai.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542" cy="7681446"/>
                                              </a:xfrm>
                                              <a:prstGeom prst="rect">
                                                <a:avLst/>
                                              </a:prstGeom>
                                              <a:noFill/>
                                              <a:ln>
                                                <a:noFill/>
                                              </a:ln>
                                            </pic:spPr>
                                          </pic:pic>
                                        </a:graphicData>
                                      </a:graphic>
                                    </wp:inline>
                                  </w:drawing>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06BD20" id="Rectangle 40" o:spid="_x0000_s1026" style="position:absolute;margin-left:28.8pt;margin-top:28.8pt;width:554.4pt;height:734.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" o:allowincell="f" fillcolor="#8db3e2 [1311]" stroked="f">
                    <v:fill opacity="39322f" color2="#c6d9f1 [671]" rotate="t" focus="100%" type="gradient"/>
                    <v:textbox>
                      <w:txbxContent>
                        <w:p w14:paraId="5B8C1BE7" w14:textId="7888614C" w:rsidR="008337CB" w:rsidRDefault="00534BEB" w:rsidP="00534BEB">
                          <w:pPr>
                            <w:jc w:val="center"/>
                            <w:rPr>
                              <w:rFonts w:ascii="Symbol" w:hAnsi="Symbol"/>
                              <w:color w:val="C6D9F1" w:themeColor="text2" w:themeTint="33"/>
                              <w:sz w:val="60"/>
                              <w:szCs w:val="70"/>
                            </w:rPr>
                          </w:pPr>
                          <w:r>
                            <w:rPr>
                              <w:rFonts w:ascii="Symbol" w:hAnsi="Symbol"/>
                              <w:noProof/>
                              <w:color w:val="C6D9F1" w:themeColor="text2" w:themeTint="33"/>
                              <w:sz w:val="60"/>
                              <w:szCs w:val="70"/>
                            </w:rPr>
                            <w:drawing>
                              <wp:inline distT="0" distB="0" distL="0" distR="0" wp14:anchorId="5B12EC58" wp14:editId="78F48B64">
                                <wp:extent cx="5925820" cy="7661120"/>
                                <wp:effectExtent l="0" t="0" r="0" b="0"/>
                                <wp:docPr id="7" name="Picture 7" descr="Macintosh HD:Users:Sara:Downloads:bluejayslogo.a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Downloads:bluejayslogo.ai.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542" cy="7681446"/>
                                        </a:xfrm>
                                        <a:prstGeom prst="rect">
                                          <a:avLst/>
                                        </a:prstGeom>
                                        <a:noFill/>
                                        <a:ln>
                                          <a:noFill/>
                                        </a:ln>
                                      </pic:spPr>
                                    </pic:pic>
                                  </a:graphicData>
                                </a:graphic>
                              </wp:inline>
                            </w:drawing>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u w:val="single"/>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r w:rsidR="008337CB">
                            <w:rPr>
                              <w:rFonts w:ascii="Symbol" w:hAnsi="Symbol"/>
                              <w:color w:val="C6D9F1" w:themeColor="text2" w:themeTint="33"/>
                              <w:sz w:val="60"/>
                              <w:szCs w:val="70"/>
                            </w:rPr>
                            <w:t></w:t>
                          </w:r>
                        </w:p>
                      </w:txbxContent>
                    </v:textbox>
                    <w10:wrap anchorx="page" anchory="page"/>
                    <w10:anchorlock/>
                  </v:rect>
                </w:pict>
              </mc:Fallback>
            </mc:AlternateContent>
          </w:r>
        </w:p>
        <w:p w14:paraId="3C323713" w14:textId="0C4EC13E" w:rsidR="007E1910" w:rsidRPr="000D071A" w:rsidRDefault="00701B3A">
          <w:pPr>
            <w:rPr>
              <w:rFonts w:ascii="Times New Roman" w:hAnsi="Times New Roman" w:cs="Times New Roman"/>
              <w:highlight w:val="yellow"/>
            </w:rPr>
          </w:pPr>
          <w:r>
            <w:rPr>
              <w:noProof/>
            </w:rPr>
            <mc:AlternateContent>
              <mc:Choice Requires="wps">
                <w:drawing>
                  <wp:anchor distT="0" distB="0" distL="114300" distR="114300" simplePos="0" relativeHeight="251666432" behindDoc="0" locked="0" layoutInCell="1" allowOverlap="1" wp14:anchorId="0C6F29D7" wp14:editId="1FEA87E5">
                    <wp:simplePos x="0" y="0"/>
                    <wp:positionH relativeFrom="column">
                      <wp:posOffset>1143000</wp:posOffset>
                    </wp:positionH>
                    <wp:positionV relativeFrom="paragraph">
                      <wp:posOffset>6720840</wp:posOffset>
                    </wp:positionV>
                    <wp:extent cx="3658235" cy="1028700"/>
                    <wp:effectExtent l="0" t="0" r="0" b="12700"/>
                    <wp:wrapThrough wrapText="bothSides">
                      <wp:wrapPolygon edited="0">
                        <wp:start x="150" y="0"/>
                        <wp:lineTo x="150" y="21333"/>
                        <wp:lineTo x="21296" y="21333"/>
                        <wp:lineTo x="21296" y="0"/>
                        <wp:lineTo x="150" y="0"/>
                      </wp:wrapPolygon>
                    </wp:wrapThrough>
                    <wp:docPr id="3" name="Text Box 3"/>
                    <wp:cNvGraphicFramePr/>
                    <a:graphic xmlns:a="http://schemas.openxmlformats.org/drawingml/2006/main">
                      <a:graphicData uri="http://schemas.microsoft.com/office/word/2010/wordprocessingShape">
                        <wps:wsp>
                          <wps:cNvSpPr txBox="1"/>
                          <wps:spPr>
                            <a:xfrm>
                              <a:off x="0" y="0"/>
                              <a:ext cx="3658235" cy="1028700"/>
                            </a:xfrm>
                            <a:prstGeom prst="rect">
                              <a:avLst/>
                            </a:prstGeom>
                            <a:noFill/>
                            <a:ln>
                              <a:noFill/>
                            </a:ln>
                            <a:effectLst/>
                            <a:extLst>
                              <a:ext uri="{C572A759-6A51-4108-AA02-DFA0A04FC94B}">
                                <ma14:wrappingTextBoxFlag xmlns:ma14="http://schemas.microsoft.com/office/mac/drawingml/2011/main"/>
                              </a:ext>
                            </a:extLst>
                          </wps:spPr>
                          <wps:txbx>
                            <w:txbxContent>
                              <w:sdt>
                                <w:sdtPr>
                                  <w:rPr>
                                    <w:rFonts w:ascii="Arial" w:hAnsi="Arial" w:cs="Arial"/>
                                    <w:b/>
                                    <w:color w:val="FFFFFF" w:themeColor="background1"/>
                                  </w:rPr>
                                  <w:alias w:val="Subtitle"/>
                                  <w:tag w:val="Subtitle"/>
                                  <w:id w:val="-1467582546"/>
                                  <w:text/>
                                </w:sdtPr>
                                <w:sdtEndPr/>
                                <w:sdtContent>
                                  <w:p w14:paraId="5C43CFF8" w14:textId="2C7E4368" w:rsidR="00AD44FE" w:rsidRDefault="00AD44FE">
                                    <w:pPr>
                                      <w:spacing w:before="240" w:after="240"/>
                                      <w:jc w:val="center"/>
                                      <w:rPr>
                                        <w:rFonts w:ascii="Arial" w:hAnsi="Arial" w:cs="Arial"/>
                                        <w:b/>
                                        <w:color w:val="FFFFFF" w:themeColor="background1"/>
                                      </w:rPr>
                                    </w:pPr>
                                    <w:r>
                                      <w:rPr>
                                        <w:rFonts w:ascii="Arial" w:hAnsi="Arial" w:cs="Arial"/>
                                        <w:b/>
                                        <w:color w:val="FFFFFF" w:themeColor="background1"/>
                                      </w:rPr>
                                      <w:t xml:space="preserve">Daniela Castro, David Mills, Dylan Ham and Sara Breit </w:t>
                                    </w:r>
                                  </w:p>
                                </w:sdtContent>
                              </w:sdt>
                              <w:p w14:paraId="306C4C42" w14:textId="24C63196" w:rsidR="00AD44FE" w:rsidRPr="000D071A" w:rsidRDefault="00AD44FE">
                                <w:pPr>
                                  <w:spacing w:before="240" w:after="240"/>
                                  <w:jc w:val="center"/>
                                  <w:rPr>
                                    <w:rFonts w:ascii="Times New Roman" w:hAnsi="Times New Roman" w:cs="Times New Roman"/>
                                    <w:color w:val="FFFFFF" w:themeColor="background1"/>
                                    <w:sz w:val="32"/>
                                    <w:szCs w:val="32"/>
                                  </w:rPr>
                                </w:pPr>
                                <w:r>
                                  <w:rPr>
                                    <w:rFonts w:ascii="Arial" w:hAnsi="Arial" w:cs="Arial"/>
                                    <w:b/>
                                    <w:color w:val="FFFFFF" w:themeColor="background1"/>
                                  </w:rPr>
                                  <w:t>September 21,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6F29D7" id="_x0000_t202" coordsize="21600,21600" o:spt="202" path="m,l,21600r21600,l21600,xe">
                    <v:stroke joinstyle="miter"/>
                    <v:path gradientshapeok="t" o:connecttype="rect"/>
                  </v:shapetype>
                  <v:shape id="Text Box 3" o:spid="_x0000_s1027" type="#_x0000_t202" style="position:absolute;margin-left:90pt;margin-top:529.2pt;width:288.0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" filled="f" stroked="f">
                    <v:textbox>
                      <w:txbxContent>
                        <w:sdt>
                          <w:sdtPr>
                            <w:rPr>
                              <w:rFonts w:ascii="Arial" w:hAnsi="Arial" w:cs="Arial"/>
                              <w:b/>
                              <w:color w:val="FFFFFF" w:themeColor="background1"/>
                            </w:rPr>
                            <w:alias w:val="Subtitle"/>
                            <w:tag w:val="Subtitle"/>
                            <w:id w:val="-1467582546"/>
                            <w:text/>
                          </w:sdtPr>
                          <w:sdtEndPr/>
                          <w:sdtContent>
                            <w:p w14:paraId="5C43CFF8" w14:textId="2C7E4368" w:rsidR="0054213D" w:rsidRDefault="0054213D">
                              <w:pPr>
                                <w:spacing w:before="240" w:after="240"/>
                                <w:jc w:val="center"/>
                                <w:rPr>
                                  <w:rFonts w:ascii="Arial" w:hAnsi="Arial" w:cs="Arial"/>
                                  <w:b/>
                                  <w:color w:val="FFFFFF" w:themeColor="background1"/>
                                </w:rPr>
                              </w:pPr>
                              <w:r>
                                <w:rPr>
                                  <w:rFonts w:ascii="Arial" w:hAnsi="Arial" w:cs="Arial"/>
                                  <w:b/>
                                  <w:color w:val="FFFFFF" w:themeColor="background1"/>
                                </w:rPr>
                                <w:t>Daniela</w:t>
                              </w:r>
                              <w:r w:rsidR="00017279">
                                <w:rPr>
                                  <w:rFonts w:ascii="Arial" w:hAnsi="Arial" w:cs="Arial"/>
                                  <w:b/>
                                  <w:color w:val="FFFFFF" w:themeColor="background1"/>
                                </w:rPr>
                                <w:t xml:space="preserve"> Castro, David Mills, Dylan Ham and</w:t>
                              </w:r>
                              <w:r>
                                <w:rPr>
                                  <w:rFonts w:ascii="Arial" w:hAnsi="Arial" w:cs="Arial"/>
                                  <w:b/>
                                  <w:color w:val="FFFFFF" w:themeColor="background1"/>
                                </w:rPr>
                                <w:t xml:space="preserve"> Sara </w:t>
                              </w:r>
                              <w:proofErr w:type="spellStart"/>
                              <w:r>
                                <w:rPr>
                                  <w:rFonts w:ascii="Arial" w:hAnsi="Arial" w:cs="Arial"/>
                                  <w:b/>
                                  <w:color w:val="FFFFFF" w:themeColor="background1"/>
                                </w:rPr>
                                <w:t>Breit</w:t>
                              </w:r>
                              <w:proofErr w:type="spellEnd"/>
                              <w:r>
                                <w:rPr>
                                  <w:rFonts w:ascii="Arial" w:hAnsi="Arial" w:cs="Arial"/>
                                  <w:b/>
                                  <w:color w:val="FFFFFF" w:themeColor="background1"/>
                                </w:rPr>
                                <w:t xml:space="preserve"> </w:t>
                              </w:r>
                            </w:p>
                          </w:sdtContent>
                        </w:sdt>
                        <w:p w14:paraId="306C4C42" w14:textId="24C63196" w:rsidR="0054213D" w:rsidRPr="000D071A" w:rsidRDefault="0054213D">
                          <w:pPr>
                            <w:spacing w:before="240" w:after="240"/>
                            <w:jc w:val="center"/>
                            <w:rPr>
                              <w:rFonts w:ascii="Times New Roman" w:hAnsi="Times New Roman" w:cs="Times New Roman"/>
                              <w:color w:val="FFFFFF" w:themeColor="background1"/>
                              <w:sz w:val="32"/>
                              <w:szCs w:val="32"/>
                            </w:rPr>
                          </w:pPr>
                          <w:r>
                            <w:rPr>
                              <w:rFonts w:ascii="Arial" w:hAnsi="Arial" w:cs="Arial"/>
                              <w:b/>
                              <w:color w:val="FFFFFF" w:themeColor="background1"/>
                            </w:rPr>
                            <w:t>September 21, 2015</w:t>
                          </w:r>
                        </w:p>
                      </w:txbxContent>
                    </v:textbox>
                    <w10:wrap type="through"/>
                  </v:shape>
                </w:pict>
              </mc:Fallback>
            </mc:AlternateContent>
          </w:r>
          <w:r w:rsidRPr="000D071A">
            <w:rPr>
              <w:rFonts w:ascii="Times New Roman" w:hAnsi="Times New Roman" w:cs="Times New Roman"/>
              <w:noProof/>
            </w:rPr>
            <mc:AlternateContent>
              <mc:Choice Requires="wps">
                <w:drawing>
                  <wp:anchor distT="0" distB="0" distL="114300" distR="114300" simplePos="0" relativeHeight="251663360" behindDoc="1" locked="0" layoutInCell="0" allowOverlap="1" wp14:anchorId="2B1BC976" wp14:editId="16EE97A7">
                    <wp:simplePos x="0" y="0"/>
                    <wp:positionH relativeFrom="page">
                      <wp:posOffset>1643380</wp:posOffset>
                    </wp:positionH>
                    <wp:positionV relativeFrom="page">
                      <wp:posOffset>7105650</wp:posOffset>
                    </wp:positionV>
                    <wp:extent cx="4476750" cy="1515110"/>
                    <wp:effectExtent l="0" t="0" r="0" b="8890"/>
                    <wp:wrapNone/>
                    <wp:docPr id="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515110"/>
                            </a:xfrm>
                            <a:prstGeom prst="rect">
                              <a:avLst/>
                            </a:prstGeom>
                            <a:noFill/>
                            <a:ln w="9525">
                              <a:noFill/>
                              <a:miter lim="800000"/>
                              <a:headEnd/>
                              <a:tailEnd/>
                            </a:ln>
                            <a:extLst/>
                          </wps:spPr>
                          <wps:txbx>
                            <w:txbxContent>
                              <w:sdt>
                                <w:sdtPr>
                                  <w:rPr>
                                    <w:rFonts w:ascii="Arial" w:hAnsi="Arial" w:cs="Arial"/>
                                    <w:b/>
                                    <w:color w:val="FFFFFF" w:themeColor="background1"/>
                                    <w:sz w:val="32"/>
                                    <w:szCs w:val="32"/>
                                  </w:rPr>
                                  <w:alias w:val="Title"/>
                                  <w:id w:val="2092661921"/>
                                  <w:dataBinding w:prefixMappings="xmlns:ns0='http://purl.org/dc/elements/1.1/' xmlns:ns1='http://schemas.openxmlformats.org/package/2006/metadata/core-properties' " w:xpath="/ns1:coreProperties[1]/ns0:title[1]" w:storeItemID="{6C3C8BC8-F283-45AE-878A-BAB7291924A1}"/>
                                  <w:text/>
                                </w:sdtPr>
                                <w:sdtEndPr/>
                                <w:sdtContent>
                                  <w:p w14:paraId="67834445" w14:textId="038933C1" w:rsidR="00AD44FE" w:rsidRPr="000D071A" w:rsidRDefault="00AD44FE">
                                    <w:pPr>
                                      <w:spacing w:before="360" w:after="240"/>
                                      <w:jc w:val="center"/>
                                      <w:rPr>
                                        <w:rFonts w:ascii="Arial" w:hAnsi="Arial" w:cs="Arial"/>
                                        <w:b/>
                                        <w:color w:val="FFFFFF" w:themeColor="background1"/>
                                        <w:sz w:val="32"/>
                                        <w:szCs w:val="32"/>
                                      </w:rPr>
                                    </w:pPr>
                                    <w:r w:rsidRPr="000D071A">
                                      <w:rPr>
                                        <w:rFonts w:ascii="Arial" w:hAnsi="Arial" w:cs="Arial"/>
                                        <w:b/>
                                        <w:color w:val="FFFFFF" w:themeColor="background1"/>
                                        <w:sz w:val="32"/>
                                        <w:szCs w:val="32"/>
                                      </w:rPr>
                                      <w:t>Mapping Christmas Bird Count Populations for Westcave Circle</w:t>
                                    </w:r>
                                  </w:p>
                                </w:sdtContent>
                              </w:sdt>
                              <w:sdt>
                                <w:sdtPr>
                                  <w:rPr>
                                    <w:rFonts w:ascii="Times New Roman" w:hAnsi="Times New Roman" w:cs="Times New Roman"/>
                                    <w:color w:val="FFFFFF" w:themeColor="background1"/>
                                    <w:sz w:val="32"/>
                                    <w:szCs w:val="32"/>
                                  </w:rPr>
                                  <w:alias w:val="Subtitle"/>
                                  <w:tag w:val="Subtitle"/>
                                  <w:id w:val="2022513880"/>
                                  <w:showingPlcHdr/>
                                  <w:text/>
                                </w:sdtPr>
                                <w:sdtEndPr/>
                                <w:sdtContent>
                                  <w:p w14:paraId="31DF01E7" w14:textId="18FB8997" w:rsidR="00AD44FE" w:rsidRPr="000D071A" w:rsidRDefault="00AD44FE">
                                    <w:pPr>
                                      <w:spacing w:before="240" w:after="240"/>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     </w:t>
                                    </w:r>
                                  </w:p>
                                </w:sdtContent>
                              </w:sdt>
                              <w:p w14:paraId="5358D7E7" w14:textId="5F54F163" w:rsidR="00AD44FE" w:rsidRDefault="00AD44FE" w:rsidP="00017279">
                                <w:pPr>
                                  <w:spacing w:before="240" w:after="240"/>
                                  <w:rPr>
                                    <w:color w:val="FFFFFF" w:themeColor="background1"/>
                                  </w:rPr>
                                </w:pPr>
                              </w:p>
                              <w:p w14:paraId="125FA2B8" w14:textId="77777777" w:rsidR="00AD44FE" w:rsidRDefault="00AD44FE">
                                <w:pPr>
                                  <w:spacing w:before="240" w:after="240"/>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1BC976" id="Text Box 42" o:spid="_x0000_s1028" type="#_x0000_t202" style="position:absolute;margin-left:129.4pt;margin-top:559.5pt;width:352.5pt;height:119.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" o:allowincell="f" filled="f" stroked="f">
                    <v:textbox>
                      <w:txbxContent>
                        <w:sdt>
                          <w:sdtPr>
                            <w:rPr>
                              <w:rFonts w:ascii="Arial" w:hAnsi="Arial" w:cs="Arial"/>
                              <w:b/>
                              <w:color w:val="FFFFFF" w:themeColor="background1"/>
                              <w:sz w:val="32"/>
                              <w:szCs w:val="32"/>
                            </w:rPr>
                            <w:alias w:val="Title"/>
                            <w:id w:val="2092661921"/>
                            <w:dataBinding w:prefixMappings="xmlns:ns0='http://purl.org/dc/elements/1.1/' xmlns:ns1='http://schemas.openxmlformats.org/package/2006/metadata/core-properties' " w:xpath="/ns1:coreProperties[1]/ns0:title[1]" w:storeItemID="{6C3C8BC8-F283-45AE-878A-BAB7291924A1}"/>
                            <w:text/>
                          </w:sdtPr>
                          <w:sdtEndPr/>
                          <w:sdtContent>
                            <w:p w14:paraId="67834445" w14:textId="038933C1" w:rsidR="008337CB" w:rsidRPr="000D071A" w:rsidRDefault="008337CB">
                              <w:pPr>
                                <w:spacing w:before="360" w:after="240"/>
                                <w:jc w:val="center"/>
                                <w:rPr>
                                  <w:rFonts w:ascii="Arial" w:hAnsi="Arial" w:cs="Arial"/>
                                  <w:b/>
                                  <w:color w:val="FFFFFF" w:themeColor="background1"/>
                                  <w:sz w:val="32"/>
                                  <w:szCs w:val="32"/>
                                </w:rPr>
                              </w:pPr>
                              <w:r w:rsidRPr="000D071A">
                                <w:rPr>
                                  <w:rFonts w:ascii="Arial" w:hAnsi="Arial" w:cs="Arial"/>
                                  <w:b/>
                                  <w:color w:val="FFFFFF" w:themeColor="background1"/>
                                  <w:sz w:val="32"/>
                                  <w:szCs w:val="32"/>
                                </w:rPr>
                                <w:t>Mapping Christmas Bird Count Populations for Westcave Circle</w:t>
                              </w:r>
                            </w:p>
                          </w:sdtContent>
                        </w:sdt>
                        <w:sdt>
                          <w:sdtPr>
                            <w:rPr>
                              <w:rFonts w:ascii="Times New Roman" w:hAnsi="Times New Roman" w:cs="Times New Roman"/>
                              <w:color w:val="FFFFFF" w:themeColor="background1"/>
                              <w:sz w:val="32"/>
                              <w:szCs w:val="32"/>
                            </w:rPr>
                            <w:alias w:val="Subtitle"/>
                            <w:tag w:val="Subtitle"/>
                            <w:id w:val="2022513880"/>
                            <w:showingPlcHdr/>
                            <w:text/>
                          </w:sdtPr>
                          <w:sdtEndPr/>
                          <w:sdtContent>
                            <w:p w14:paraId="31DF01E7" w14:textId="18FB8997" w:rsidR="008337CB" w:rsidRPr="000D071A" w:rsidRDefault="000D071A">
                              <w:pPr>
                                <w:spacing w:before="240" w:after="240"/>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     </w:t>
                              </w:r>
                            </w:p>
                          </w:sdtContent>
                        </w:sdt>
                        <w:p w14:paraId="5358D7E7" w14:textId="5F54F163" w:rsidR="008337CB" w:rsidRDefault="008337CB" w:rsidP="00017279">
                          <w:pPr>
                            <w:spacing w:before="240" w:after="240"/>
                            <w:rPr>
                              <w:color w:val="FFFFFF" w:themeColor="background1"/>
                            </w:rPr>
                          </w:pPr>
                        </w:p>
                        <w:p w14:paraId="125FA2B8" w14:textId="77777777" w:rsidR="008337CB" w:rsidRDefault="008337CB">
                          <w:pPr>
                            <w:spacing w:before="240" w:after="240"/>
                            <w:jc w:val="center"/>
                            <w:rPr>
                              <w:color w:val="FFFFFF" w:themeColor="background1"/>
                            </w:rPr>
                          </w:pPr>
                        </w:p>
                      </w:txbxContent>
                    </v:textbox>
                    <w10:wrap anchorx="page" anchory="page"/>
                  </v:shape>
                </w:pict>
              </mc:Fallback>
            </mc:AlternateContent>
          </w:r>
          <w:r w:rsidRPr="000D071A">
            <w:rPr>
              <w:rFonts w:ascii="Times New Roman" w:hAnsi="Times New Roman" w:cs="Times New Roman"/>
              <w:noProof/>
            </w:rPr>
            <mc:AlternateContent>
              <mc:Choice Requires="wpg">
                <w:drawing>
                  <wp:anchor distT="0" distB="0" distL="114300" distR="114300" simplePos="0" relativeHeight="251659264" behindDoc="1" locked="0" layoutInCell="0" allowOverlap="1" wp14:anchorId="4E5DB02E" wp14:editId="44582EB5">
                    <wp:simplePos x="0" y="0"/>
                    <wp:positionH relativeFrom="page">
                      <wp:posOffset>1600200</wp:posOffset>
                    </wp:positionH>
                    <wp:positionV relativeFrom="page">
                      <wp:posOffset>7239000</wp:posOffset>
                    </wp:positionV>
                    <wp:extent cx="4572000" cy="1600200"/>
                    <wp:effectExtent l="0" t="0" r="0" b="0"/>
                    <wp:wrapNone/>
                    <wp:docPr id="15" name="Group 15"/>
                    <wp:cNvGraphicFramePr/>
                    <a:graphic xmlns:a="http://schemas.openxmlformats.org/drawingml/2006/main">
                      <a:graphicData uri="http://schemas.microsoft.com/office/word/2010/wordprocessingGroup">
                        <wpg:wgp>
                          <wpg:cNvGrpSpPr/>
                          <wpg:grpSpPr>
                            <a:xfrm>
                              <a:off x="0" y="0"/>
                              <a:ext cx="4572000" cy="1600200"/>
                              <a:chOff x="0" y="0"/>
                              <a:chExt cx="4572000" cy="1600200"/>
                            </a:xfrm>
                          </wpg:grpSpPr>
                          <wps:wsp>
                            <wps:cNvPr id="16" name="Rectangle 16"/>
                            <wps:cNvSpPr/>
                            <wps:spPr>
                              <a:xfrm>
                                <a:off x="0" y="0"/>
                                <a:ext cx="4572000" cy="1600200"/>
                              </a:xfrm>
                              <a:prstGeom prst="rect">
                                <a:avLst/>
                              </a:prstGeom>
                              <a:solidFill>
                                <a:schemeClr val="tx2">
                                  <a:lumMod val="60000"/>
                                  <a:lumOff val="40000"/>
                                </a:schemeClr>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17" name="Rectangle 43"/>
                            <wps:cNvSpPr>
                              <a:spLocks noChangeArrowheads="1"/>
                            </wps:cNvSpPr>
                            <wps:spPr bwMode="auto">
                              <a:xfrm>
                                <a:off x="38100" y="47625"/>
                                <a:ext cx="4479290" cy="15081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68C7BA87" id="Group 15" o:spid="_x0000_s1026" style="position:absolute;margin-left:126pt;margin-top:570pt;width:5in;height:126pt;z-index:-251657216;mso-position-horizontal-relative:page;mso-position-vertical-relative:page" coordsize="4572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" o:allowincell="f">
                    <v:rect id="Rectangle 16" o:spid="_x0000_s1027" style="position:absolute;width:45720;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Ewb0A&#10;AADbAAAADwAAAGRycy9kb3ducmV2LnhtbERPTYvCMBC9L/gfwgje1lSFItUooiwWb1bxPDRjW9pM&#10;SpLV+u+NsLC3ebzPWW8H04kHOd9YVjCbJiCIS6sbrhRcLz/fSxA+IGvsLJOCF3nYbkZfa8y0ffKZ&#10;HkWoRAxhn6GCOoQ+k9KXNRn0U9sTR+5uncEQoaukdviM4aaT8yRJpcGGY0ONPe1rKtvi1yhob2c6&#10;OQyL4nDMucoxSW/tVanJeNitQAQawr/4z53rOD+Fzy/xALl5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JEwb0AAADbAAAADwAAAAAAAAAAAAAAAACYAgAAZHJzL2Rvd25yZXYu&#10;eG1sUEsFBgAAAAAEAAQA9QAAAIIDAAAAAA==&#10;" fillcolor="#548dd4 [1951]" stroked="f"/>
                    <v:rect id="Rectangle 43" o:spid="_x0000_s1028" style="position:absolute;left:381;top:476;width:44792;height:15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CU8MA&#10;AADbAAAADwAAAGRycy9kb3ducmV2LnhtbERP22oCMRB9L/gPYQp902ytaLs1itQWL1BotR8wbKab&#10;1c1kTVJd/94IQt/mcK4znra2FkfyoXKs4LGXgSAunK64VPCz/eg+gwgRWWPtmBScKcB00rkbY67d&#10;ib/puImlSCEcclRgYmxyKUNhyGLouYY4cb/OW4wJ+lJqj6cUbmvZz7KhtFhxajDY0JuhYr/5swqe&#10;DqvF6uDPzdf7y3qw2M935nO+Verhvp29gojUxn/xzb3Uaf4Irr+kA+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CU8MAAADbAAAADwAAAAAAAAAAAAAAAACYAgAAZHJzL2Rv&#10;d25yZXYueG1sUEsFBgAAAAAEAAQA9QAAAIgDAAAAAA==&#10;" filled="f" strokecolor="white [3212]"/>
                    <w10:wrap anchorx="page" anchory="page"/>
                  </v:group>
                </w:pict>
              </mc:Fallback>
            </mc:AlternateContent>
          </w:r>
          <w:r w:rsidR="008337CB" w:rsidRPr="000D071A">
            <w:rPr>
              <w:rFonts w:ascii="Times New Roman" w:hAnsi="Times New Roman" w:cs="Times New Roman"/>
              <w:highlight w:val="yellow"/>
            </w:rPr>
            <w:br w:type="page"/>
          </w:r>
        </w:p>
      </w:sdtContent>
    </w:sdt>
    <w:sdt>
      <w:sdtPr>
        <w:rPr>
          <w:rFonts w:asciiTheme="minorHAnsi" w:eastAsiaTheme="minorEastAsia" w:hAnsiTheme="minorHAnsi" w:cstheme="minorBidi"/>
          <w:color w:val="auto"/>
          <w:sz w:val="24"/>
          <w:szCs w:val="24"/>
        </w:rPr>
        <w:id w:val="-649364098"/>
        <w:docPartObj>
          <w:docPartGallery w:val="Table of Contents"/>
          <w:docPartUnique/>
        </w:docPartObj>
      </w:sdtPr>
      <w:sdtEndPr/>
      <w:sdtContent>
        <w:p w14:paraId="7252CD0F" w14:textId="1BE795BE" w:rsidR="00017279" w:rsidRPr="00A5233A" w:rsidRDefault="00017279">
          <w:pPr>
            <w:pStyle w:val="TOCHeading"/>
            <w:rPr>
              <w:rFonts w:ascii="Times New Roman" w:eastAsiaTheme="minorEastAsia" w:hAnsi="Times New Roman" w:cs="Times New Roman"/>
              <w:b/>
              <w:bCs/>
              <w:color w:val="auto"/>
              <w:sz w:val="24"/>
              <w:szCs w:val="24"/>
            </w:rPr>
          </w:pPr>
          <w:r w:rsidRPr="00A5233A">
            <w:rPr>
              <w:rFonts w:ascii="Arial" w:hAnsi="Arial" w:cs="Arial"/>
              <w:b/>
              <w:color w:val="auto"/>
              <w:sz w:val="24"/>
              <w:szCs w:val="24"/>
            </w:rPr>
            <w:t>T</w:t>
          </w:r>
          <w:r w:rsidR="004D0580">
            <w:rPr>
              <w:rFonts w:ascii="Arial" w:hAnsi="Arial" w:cs="Arial"/>
              <w:b/>
              <w:color w:val="auto"/>
              <w:sz w:val="24"/>
              <w:szCs w:val="24"/>
            </w:rPr>
            <w:t>ABLE OF CONTENTS</w:t>
          </w:r>
          <w:r w:rsidR="00A834AB" w:rsidRPr="00A5233A">
            <w:rPr>
              <w:rFonts w:ascii="Times New Roman" w:eastAsiaTheme="minorEastAsia" w:hAnsi="Times New Roman" w:cs="Times New Roman"/>
              <w:b/>
              <w:bCs/>
              <w:color w:val="auto"/>
              <w:sz w:val="24"/>
              <w:szCs w:val="24"/>
            </w:rPr>
            <w:br/>
          </w:r>
        </w:p>
        <w:p w14:paraId="511BE732" w14:textId="74989766" w:rsidR="00A834AB" w:rsidRPr="00E26222" w:rsidRDefault="00A834AB" w:rsidP="00A834AB">
          <w:pPr>
            <w:pStyle w:val="TOC1"/>
            <w:rPr>
              <w:rFonts w:ascii="Times New Roman" w:hAnsi="Times New Roman" w:cs="Times New Roman"/>
            </w:rPr>
          </w:pPr>
          <w:r w:rsidRPr="00E26222">
            <w:rPr>
              <w:rFonts w:ascii="Times New Roman" w:hAnsi="Times New Roman" w:cs="Times New Roman"/>
              <w:b/>
              <w:bCs/>
            </w:rPr>
            <w:t>Introduction</w:t>
          </w:r>
          <w:r w:rsidRPr="00E26222">
            <w:rPr>
              <w:rFonts w:ascii="Times New Roman" w:hAnsi="Times New Roman" w:cs="Times New Roman"/>
            </w:rPr>
            <w:ptab w:relativeTo="margin" w:alignment="right" w:leader="dot"/>
          </w:r>
          <w:r w:rsidRPr="00E26222">
            <w:rPr>
              <w:rFonts w:ascii="Times New Roman" w:hAnsi="Times New Roman" w:cs="Times New Roman"/>
              <w:b/>
              <w:bCs/>
            </w:rPr>
            <w:t>2</w:t>
          </w:r>
        </w:p>
        <w:p w14:paraId="368148C6" w14:textId="036E6A73" w:rsidR="00A834AB" w:rsidRPr="00E26222" w:rsidRDefault="00A834AB" w:rsidP="00A834AB">
          <w:pPr>
            <w:pStyle w:val="TOC1"/>
            <w:rPr>
              <w:rFonts w:ascii="Times New Roman" w:hAnsi="Times New Roman" w:cs="Times New Roman"/>
              <w:b/>
              <w:bCs/>
            </w:rPr>
          </w:pPr>
          <w:r w:rsidRPr="00E26222">
            <w:rPr>
              <w:rFonts w:ascii="Times New Roman" w:hAnsi="Times New Roman" w:cs="Times New Roman"/>
              <w:b/>
              <w:bCs/>
            </w:rPr>
            <w:t>Purpose</w:t>
          </w:r>
          <w:r w:rsidRPr="00E26222">
            <w:rPr>
              <w:rFonts w:ascii="Times New Roman" w:hAnsi="Times New Roman" w:cs="Times New Roman"/>
            </w:rPr>
            <w:ptab w:relativeTo="margin" w:alignment="right" w:leader="dot"/>
          </w:r>
          <w:r w:rsidRPr="00E26222">
            <w:rPr>
              <w:rFonts w:ascii="Times New Roman" w:hAnsi="Times New Roman" w:cs="Times New Roman"/>
              <w:b/>
              <w:bCs/>
            </w:rPr>
            <w:t>2</w:t>
          </w:r>
        </w:p>
        <w:p w14:paraId="18D1A514" w14:textId="79F6C7C0" w:rsidR="00A834AB" w:rsidRPr="00E26222" w:rsidRDefault="00A834AB" w:rsidP="00A834AB">
          <w:pPr>
            <w:pStyle w:val="TOC1"/>
            <w:rPr>
              <w:rFonts w:ascii="Times New Roman" w:hAnsi="Times New Roman" w:cs="Times New Roman"/>
            </w:rPr>
          </w:pPr>
          <w:r w:rsidRPr="00E26222">
            <w:rPr>
              <w:rFonts w:ascii="Times New Roman" w:hAnsi="Times New Roman" w:cs="Times New Roman"/>
              <w:b/>
              <w:bCs/>
            </w:rPr>
            <w:t>Scope</w:t>
          </w:r>
          <w:r w:rsidRPr="00E26222">
            <w:rPr>
              <w:rFonts w:ascii="Times New Roman" w:hAnsi="Times New Roman" w:cs="Times New Roman"/>
            </w:rPr>
            <w:ptab w:relativeTo="margin" w:alignment="right" w:leader="dot"/>
          </w:r>
          <w:r w:rsidR="00CC435C">
            <w:rPr>
              <w:rFonts w:ascii="Times New Roman" w:hAnsi="Times New Roman" w:cs="Times New Roman"/>
              <w:b/>
              <w:bCs/>
            </w:rPr>
            <w:t>2</w:t>
          </w:r>
        </w:p>
        <w:p w14:paraId="3DB6BF3E" w14:textId="3D0D5E50" w:rsidR="00A834AB" w:rsidRPr="00E26222" w:rsidRDefault="00A834AB" w:rsidP="00A834AB">
          <w:pPr>
            <w:pStyle w:val="TOC1"/>
            <w:rPr>
              <w:rFonts w:ascii="Times New Roman" w:hAnsi="Times New Roman" w:cs="Times New Roman"/>
              <w:b/>
              <w:bCs/>
            </w:rPr>
          </w:pPr>
          <w:r w:rsidRPr="00E26222">
            <w:rPr>
              <w:rFonts w:ascii="Times New Roman" w:hAnsi="Times New Roman" w:cs="Times New Roman"/>
              <w:b/>
              <w:bCs/>
            </w:rPr>
            <w:t>Literature Review</w:t>
          </w:r>
          <w:r w:rsidRPr="00E26222">
            <w:rPr>
              <w:rFonts w:ascii="Times New Roman" w:hAnsi="Times New Roman" w:cs="Times New Roman"/>
            </w:rPr>
            <w:ptab w:relativeTo="margin" w:alignment="right" w:leader="dot"/>
          </w:r>
          <w:r w:rsidRPr="00E26222">
            <w:rPr>
              <w:rFonts w:ascii="Times New Roman" w:hAnsi="Times New Roman" w:cs="Times New Roman"/>
              <w:b/>
              <w:bCs/>
            </w:rPr>
            <w:t>3</w:t>
          </w:r>
        </w:p>
        <w:p w14:paraId="26D3723C" w14:textId="1A85642A" w:rsidR="00A834AB" w:rsidRPr="00E26222" w:rsidRDefault="00A834AB" w:rsidP="00A834AB">
          <w:pPr>
            <w:pStyle w:val="TOC1"/>
            <w:rPr>
              <w:rFonts w:ascii="Times New Roman" w:hAnsi="Times New Roman" w:cs="Times New Roman"/>
            </w:rPr>
          </w:pPr>
          <w:r w:rsidRPr="00E26222">
            <w:rPr>
              <w:rFonts w:ascii="Times New Roman" w:hAnsi="Times New Roman" w:cs="Times New Roman"/>
              <w:b/>
              <w:bCs/>
            </w:rPr>
            <w:t>Data</w:t>
          </w:r>
          <w:r w:rsidRPr="00E26222">
            <w:rPr>
              <w:rFonts w:ascii="Times New Roman" w:hAnsi="Times New Roman" w:cs="Times New Roman"/>
            </w:rPr>
            <w:ptab w:relativeTo="margin" w:alignment="right" w:leader="dot"/>
          </w:r>
          <w:r w:rsidR="00CC435C">
            <w:rPr>
              <w:rFonts w:ascii="Times New Roman" w:hAnsi="Times New Roman" w:cs="Times New Roman"/>
              <w:b/>
              <w:bCs/>
            </w:rPr>
            <w:t>4</w:t>
          </w:r>
        </w:p>
        <w:p w14:paraId="18D230EE" w14:textId="4F1D061F" w:rsidR="00A834AB" w:rsidRPr="00E26222" w:rsidRDefault="00A834AB" w:rsidP="00A834AB">
          <w:pPr>
            <w:pStyle w:val="TOC1"/>
            <w:rPr>
              <w:rFonts w:ascii="Times New Roman" w:hAnsi="Times New Roman" w:cs="Times New Roman"/>
              <w:b/>
              <w:bCs/>
            </w:rPr>
          </w:pPr>
          <w:r w:rsidRPr="00E26222">
            <w:rPr>
              <w:rFonts w:ascii="Times New Roman" w:hAnsi="Times New Roman" w:cs="Times New Roman"/>
              <w:b/>
              <w:bCs/>
            </w:rPr>
            <w:t>Sources</w:t>
          </w:r>
          <w:r w:rsidRPr="00E26222">
            <w:rPr>
              <w:rFonts w:ascii="Times New Roman" w:hAnsi="Times New Roman" w:cs="Times New Roman"/>
            </w:rPr>
            <w:ptab w:relativeTo="margin" w:alignment="right" w:leader="dot"/>
          </w:r>
          <w:r w:rsidRPr="00E26222">
            <w:rPr>
              <w:rFonts w:ascii="Times New Roman" w:hAnsi="Times New Roman" w:cs="Times New Roman"/>
              <w:b/>
              <w:bCs/>
            </w:rPr>
            <w:t>5</w:t>
          </w:r>
        </w:p>
        <w:p w14:paraId="158289BD" w14:textId="0E4CB252" w:rsidR="00A834AB" w:rsidRPr="00E26222" w:rsidRDefault="00A834AB" w:rsidP="00A834AB">
          <w:pPr>
            <w:pStyle w:val="TOC1"/>
            <w:rPr>
              <w:rFonts w:ascii="Times New Roman" w:hAnsi="Times New Roman" w:cs="Times New Roman"/>
              <w:b/>
              <w:bCs/>
            </w:rPr>
          </w:pPr>
          <w:r w:rsidRPr="00E26222">
            <w:rPr>
              <w:rFonts w:ascii="Times New Roman" w:hAnsi="Times New Roman" w:cs="Times New Roman"/>
              <w:b/>
              <w:bCs/>
            </w:rPr>
            <w:t>Methodology</w:t>
          </w:r>
          <w:r w:rsidRPr="00E26222">
            <w:rPr>
              <w:rFonts w:ascii="Times New Roman" w:hAnsi="Times New Roman" w:cs="Times New Roman"/>
            </w:rPr>
            <w:ptab w:relativeTo="margin" w:alignment="right" w:leader="dot"/>
          </w:r>
          <w:r w:rsidRPr="00E26222">
            <w:rPr>
              <w:rFonts w:ascii="Times New Roman" w:hAnsi="Times New Roman" w:cs="Times New Roman"/>
              <w:b/>
              <w:bCs/>
            </w:rPr>
            <w:t>5</w:t>
          </w:r>
        </w:p>
        <w:p w14:paraId="0DB89EC3" w14:textId="4F4999A9" w:rsidR="00A834AB" w:rsidRPr="00E26222" w:rsidRDefault="00A834AB" w:rsidP="00A834AB">
          <w:pPr>
            <w:pStyle w:val="TOC1"/>
            <w:rPr>
              <w:rFonts w:ascii="Times New Roman" w:hAnsi="Times New Roman" w:cs="Times New Roman"/>
            </w:rPr>
          </w:pPr>
          <w:r w:rsidRPr="00E26222">
            <w:rPr>
              <w:rFonts w:ascii="Times New Roman" w:hAnsi="Times New Roman" w:cs="Times New Roman"/>
              <w:b/>
              <w:bCs/>
            </w:rPr>
            <w:t>Implications</w:t>
          </w:r>
          <w:r w:rsidRPr="00E26222">
            <w:rPr>
              <w:rFonts w:ascii="Times New Roman" w:hAnsi="Times New Roman" w:cs="Times New Roman"/>
            </w:rPr>
            <w:ptab w:relativeTo="margin" w:alignment="right" w:leader="dot"/>
          </w:r>
          <w:r w:rsidRPr="00E26222">
            <w:rPr>
              <w:rFonts w:ascii="Times New Roman" w:hAnsi="Times New Roman" w:cs="Times New Roman"/>
              <w:b/>
              <w:bCs/>
            </w:rPr>
            <w:t>6</w:t>
          </w:r>
        </w:p>
        <w:p w14:paraId="7EAF693D" w14:textId="617CDCAA" w:rsidR="00A834AB" w:rsidRPr="00E26222" w:rsidRDefault="00A834AB" w:rsidP="00A834AB">
          <w:pPr>
            <w:pStyle w:val="TOC1"/>
            <w:rPr>
              <w:rFonts w:ascii="Times New Roman" w:hAnsi="Times New Roman" w:cs="Times New Roman"/>
              <w:b/>
              <w:bCs/>
            </w:rPr>
          </w:pPr>
          <w:r w:rsidRPr="00E26222">
            <w:rPr>
              <w:rFonts w:ascii="Times New Roman" w:hAnsi="Times New Roman" w:cs="Times New Roman"/>
              <w:b/>
              <w:bCs/>
            </w:rPr>
            <w:t>Budget</w:t>
          </w:r>
          <w:r w:rsidRPr="00E26222">
            <w:rPr>
              <w:rFonts w:ascii="Times New Roman" w:hAnsi="Times New Roman" w:cs="Times New Roman"/>
            </w:rPr>
            <w:ptab w:relativeTo="margin" w:alignment="right" w:leader="dot"/>
          </w:r>
          <w:r w:rsidRPr="00E26222">
            <w:rPr>
              <w:rFonts w:ascii="Times New Roman" w:hAnsi="Times New Roman" w:cs="Times New Roman"/>
              <w:b/>
              <w:bCs/>
            </w:rPr>
            <w:t>7</w:t>
          </w:r>
        </w:p>
        <w:p w14:paraId="2A655787" w14:textId="4FB96F10" w:rsidR="00A834AB" w:rsidRPr="00E26222" w:rsidRDefault="00A834AB" w:rsidP="00A834AB">
          <w:pPr>
            <w:pStyle w:val="TOC1"/>
            <w:rPr>
              <w:rFonts w:ascii="Times New Roman" w:hAnsi="Times New Roman" w:cs="Times New Roman"/>
            </w:rPr>
          </w:pPr>
          <w:r w:rsidRPr="00E26222">
            <w:rPr>
              <w:rFonts w:ascii="Times New Roman" w:hAnsi="Times New Roman" w:cs="Times New Roman"/>
              <w:b/>
              <w:bCs/>
            </w:rPr>
            <w:t>Timeline</w:t>
          </w:r>
          <w:r w:rsidRPr="00E26222">
            <w:rPr>
              <w:rFonts w:ascii="Times New Roman" w:hAnsi="Times New Roman" w:cs="Times New Roman"/>
            </w:rPr>
            <w:ptab w:relativeTo="margin" w:alignment="right" w:leader="dot"/>
          </w:r>
          <w:r w:rsidR="00721A2B" w:rsidRPr="00E26222">
            <w:rPr>
              <w:rFonts w:ascii="Times New Roman" w:hAnsi="Times New Roman" w:cs="Times New Roman"/>
              <w:b/>
              <w:bCs/>
            </w:rPr>
            <w:t>8</w:t>
          </w:r>
        </w:p>
        <w:p w14:paraId="0CDB8E05" w14:textId="0ABFB64B" w:rsidR="00A834AB" w:rsidRPr="00E26222" w:rsidRDefault="00A834AB" w:rsidP="00A834AB">
          <w:pPr>
            <w:pStyle w:val="TOC1"/>
            <w:rPr>
              <w:rFonts w:ascii="Times New Roman" w:hAnsi="Times New Roman" w:cs="Times New Roman"/>
              <w:b/>
              <w:bCs/>
            </w:rPr>
          </w:pPr>
          <w:r w:rsidRPr="00E26222">
            <w:rPr>
              <w:rFonts w:ascii="Times New Roman" w:hAnsi="Times New Roman" w:cs="Times New Roman"/>
              <w:b/>
              <w:bCs/>
            </w:rPr>
            <w:t>Deliverables</w:t>
          </w:r>
          <w:r w:rsidRPr="00E26222">
            <w:rPr>
              <w:rFonts w:ascii="Times New Roman" w:hAnsi="Times New Roman" w:cs="Times New Roman"/>
            </w:rPr>
            <w:ptab w:relativeTo="margin" w:alignment="right" w:leader="dot"/>
          </w:r>
          <w:r w:rsidRPr="00E26222">
            <w:rPr>
              <w:rFonts w:ascii="Times New Roman" w:hAnsi="Times New Roman" w:cs="Times New Roman"/>
              <w:b/>
              <w:bCs/>
            </w:rPr>
            <w:t>9</w:t>
          </w:r>
        </w:p>
        <w:p w14:paraId="11B554AC" w14:textId="44787FB7" w:rsidR="00A834AB" w:rsidRPr="00E26222" w:rsidRDefault="00A834AB" w:rsidP="00A834AB">
          <w:pPr>
            <w:pStyle w:val="TOC1"/>
            <w:rPr>
              <w:rFonts w:ascii="Times New Roman" w:hAnsi="Times New Roman" w:cs="Times New Roman"/>
            </w:rPr>
          </w:pPr>
          <w:r w:rsidRPr="00E26222">
            <w:rPr>
              <w:rFonts w:ascii="Times New Roman" w:hAnsi="Times New Roman" w:cs="Times New Roman"/>
              <w:b/>
              <w:bCs/>
            </w:rPr>
            <w:t>Conclusion</w:t>
          </w:r>
          <w:r w:rsidRPr="00E26222">
            <w:rPr>
              <w:rFonts w:ascii="Times New Roman" w:hAnsi="Times New Roman" w:cs="Times New Roman"/>
            </w:rPr>
            <w:ptab w:relativeTo="margin" w:alignment="right" w:leader="dot"/>
          </w:r>
          <w:r w:rsidRPr="00E26222">
            <w:rPr>
              <w:rFonts w:ascii="Times New Roman" w:hAnsi="Times New Roman" w:cs="Times New Roman"/>
              <w:b/>
              <w:bCs/>
            </w:rPr>
            <w:t>9</w:t>
          </w:r>
        </w:p>
        <w:p w14:paraId="55B91BA2" w14:textId="6C9FBEE8" w:rsidR="00A834AB" w:rsidRPr="00E26222" w:rsidRDefault="00A834AB" w:rsidP="00A834AB">
          <w:pPr>
            <w:pStyle w:val="TOC1"/>
            <w:rPr>
              <w:rFonts w:ascii="Times New Roman" w:hAnsi="Times New Roman" w:cs="Times New Roman"/>
              <w:b/>
              <w:bCs/>
            </w:rPr>
          </w:pPr>
          <w:r w:rsidRPr="00E26222">
            <w:rPr>
              <w:rFonts w:ascii="Times New Roman" w:hAnsi="Times New Roman" w:cs="Times New Roman"/>
              <w:b/>
              <w:bCs/>
            </w:rPr>
            <w:t>References</w:t>
          </w:r>
          <w:r w:rsidRPr="00E26222">
            <w:rPr>
              <w:rFonts w:ascii="Times New Roman" w:hAnsi="Times New Roman" w:cs="Times New Roman"/>
            </w:rPr>
            <w:ptab w:relativeTo="margin" w:alignment="right" w:leader="dot"/>
          </w:r>
          <w:r w:rsidRPr="00E26222">
            <w:rPr>
              <w:rFonts w:ascii="Times New Roman" w:hAnsi="Times New Roman" w:cs="Times New Roman"/>
              <w:b/>
              <w:bCs/>
            </w:rPr>
            <w:t>10</w:t>
          </w:r>
        </w:p>
        <w:p w14:paraId="01D74350" w14:textId="77777777" w:rsidR="00A834AB" w:rsidRDefault="00A834AB" w:rsidP="00A834AB">
          <w:pPr>
            <w:pStyle w:val="TOC1"/>
          </w:pPr>
          <w:r w:rsidRPr="00E26222">
            <w:rPr>
              <w:rFonts w:ascii="Times New Roman" w:hAnsi="Times New Roman" w:cs="Times New Roman"/>
              <w:b/>
              <w:bCs/>
            </w:rPr>
            <w:t>Participation</w:t>
          </w:r>
          <w:r w:rsidRPr="00E26222">
            <w:rPr>
              <w:rFonts w:ascii="Times New Roman" w:hAnsi="Times New Roman" w:cs="Times New Roman"/>
            </w:rPr>
            <w:ptab w:relativeTo="margin" w:alignment="right" w:leader="dot"/>
          </w:r>
          <w:r w:rsidRPr="00E26222">
            <w:rPr>
              <w:rFonts w:ascii="Times New Roman" w:hAnsi="Times New Roman" w:cs="Times New Roman"/>
              <w:b/>
              <w:bCs/>
            </w:rPr>
            <w:t>10</w:t>
          </w:r>
        </w:p>
      </w:sdtContent>
    </w:sdt>
    <w:p w14:paraId="42383121" w14:textId="0B0B602F" w:rsidR="00017279" w:rsidRPr="00A834AB" w:rsidRDefault="00017279" w:rsidP="00A834AB">
      <w:pPr>
        <w:pStyle w:val="TOC1"/>
      </w:pPr>
    </w:p>
    <w:p w14:paraId="13F99A3F" w14:textId="77777777" w:rsidR="00A834AB" w:rsidRDefault="00A834AB">
      <w:pPr>
        <w:rPr>
          <w:rFonts w:ascii="Arial" w:hAnsi="Arial" w:cs="Arial"/>
          <w:b/>
          <w:i/>
        </w:rPr>
      </w:pPr>
      <w:r>
        <w:rPr>
          <w:rFonts w:ascii="Arial" w:hAnsi="Arial" w:cs="Arial"/>
          <w:b/>
          <w:i/>
        </w:rPr>
        <w:br w:type="page"/>
      </w:r>
    </w:p>
    <w:p w14:paraId="32E77655" w14:textId="5BD3C81E" w:rsidR="00701B3A" w:rsidRPr="00A5233A" w:rsidRDefault="00E26222" w:rsidP="00E26222">
      <w:pPr>
        <w:pStyle w:val="ListParagraph"/>
        <w:numPr>
          <w:ilvl w:val="0"/>
          <w:numId w:val="3"/>
        </w:numPr>
        <w:spacing w:line="360" w:lineRule="auto"/>
        <w:ind w:left="360"/>
        <w:rPr>
          <w:rFonts w:ascii="Arial" w:hAnsi="Arial" w:cs="Arial"/>
          <w:b/>
        </w:rPr>
      </w:pPr>
      <w:r w:rsidRPr="00A5233A">
        <w:rPr>
          <w:rFonts w:ascii="Arial" w:hAnsi="Arial" w:cs="Arial"/>
          <w:b/>
        </w:rPr>
        <w:lastRenderedPageBreak/>
        <w:t>INTRODUCTION</w:t>
      </w:r>
    </w:p>
    <w:p w14:paraId="5C956575" w14:textId="7470EFA4" w:rsidR="004D0580" w:rsidRDefault="007E1910" w:rsidP="004D0580">
      <w:pPr>
        <w:spacing w:line="360" w:lineRule="auto"/>
        <w:rPr>
          <w:rFonts w:ascii="Times New Roman" w:hAnsi="Times New Roman" w:cs="Times New Roman"/>
        </w:rPr>
      </w:pPr>
      <w:r w:rsidRPr="00A834AB">
        <w:rPr>
          <w:rFonts w:asciiTheme="majorHAnsi" w:hAnsiTheme="majorHAnsi" w:cs="Arial"/>
        </w:rPr>
        <w:tab/>
      </w:r>
      <w:r w:rsidR="00E252A3" w:rsidRPr="00E26222">
        <w:rPr>
          <w:rFonts w:ascii="Times New Roman" w:hAnsi="Times New Roman" w:cs="Times New Roman"/>
        </w:rPr>
        <w:t xml:space="preserve">The Christmas Bird Count (CBC) has been a tradition for birders with the Audubon Society for almost 110 years. It is a chance for the scientific community to team with volunteers to acquire information on the prevalence of bird species and populations in various regions. Birds are an important indicator species to a whole slew of human-environmental factors such as habitat fragmentation, food or water shortage, and pollution levels. </w:t>
      </w:r>
      <w:r w:rsidR="00D61D3C" w:rsidRPr="00E26222">
        <w:rPr>
          <w:rFonts w:ascii="Times New Roman" w:hAnsi="Times New Roman" w:cs="Times New Roman"/>
        </w:rPr>
        <w:t xml:space="preserve">The </w:t>
      </w:r>
      <w:proofErr w:type="spellStart"/>
      <w:r w:rsidR="00D61D3C" w:rsidRPr="00E26222">
        <w:rPr>
          <w:rFonts w:ascii="Times New Roman" w:hAnsi="Times New Roman" w:cs="Times New Roman"/>
        </w:rPr>
        <w:t>GeoJays</w:t>
      </w:r>
      <w:proofErr w:type="spellEnd"/>
      <w:r w:rsidR="00E252A3" w:rsidRPr="00E26222">
        <w:rPr>
          <w:rFonts w:ascii="Times New Roman" w:hAnsi="Times New Roman" w:cs="Times New Roman"/>
        </w:rPr>
        <w:t xml:space="preserve"> have the opportunity to add a spatial dimension to this data</w:t>
      </w:r>
      <w:r w:rsidR="00DE4186" w:rsidRPr="00E26222">
        <w:rPr>
          <w:rFonts w:ascii="Times New Roman" w:hAnsi="Times New Roman" w:cs="Times New Roman"/>
        </w:rPr>
        <w:t xml:space="preserve"> using </w:t>
      </w:r>
      <w:r w:rsidR="00855605" w:rsidRPr="00E26222">
        <w:rPr>
          <w:rFonts w:ascii="Times New Roman" w:hAnsi="Times New Roman" w:cs="Times New Roman"/>
        </w:rPr>
        <w:t>Geographic Information Systems (</w:t>
      </w:r>
      <w:r w:rsidR="00DE4186" w:rsidRPr="00E26222">
        <w:rPr>
          <w:rFonts w:ascii="Times New Roman" w:hAnsi="Times New Roman" w:cs="Times New Roman"/>
        </w:rPr>
        <w:t>GIS</w:t>
      </w:r>
      <w:r w:rsidR="00855605" w:rsidRPr="00E26222">
        <w:rPr>
          <w:rFonts w:ascii="Times New Roman" w:hAnsi="Times New Roman" w:cs="Times New Roman"/>
        </w:rPr>
        <w:t xml:space="preserve">) </w:t>
      </w:r>
      <w:r w:rsidR="00C75395" w:rsidRPr="00E26222">
        <w:rPr>
          <w:rFonts w:ascii="Times New Roman" w:hAnsi="Times New Roman" w:cs="Times New Roman"/>
        </w:rPr>
        <w:t>to</w:t>
      </w:r>
      <w:r w:rsidR="00E252A3" w:rsidRPr="00E26222">
        <w:rPr>
          <w:rFonts w:ascii="Times New Roman" w:hAnsi="Times New Roman" w:cs="Times New Roman"/>
        </w:rPr>
        <w:t xml:space="preserve"> record where these birds are being seen</w:t>
      </w:r>
      <w:r w:rsidR="00C75395" w:rsidRPr="00E26222">
        <w:rPr>
          <w:rFonts w:ascii="Times New Roman" w:hAnsi="Times New Roman" w:cs="Times New Roman"/>
        </w:rPr>
        <w:t>, specifically within</w:t>
      </w:r>
      <w:r w:rsidR="00E252A3" w:rsidRPr="00E26222">
        <w:rPr>
          <w:rFonts w:ascii="Times New Roman" w:hAnsi="Times New Roman" w:cs="Times New Roman"/>
        </w:rPr>
        <w:t xml:space="preserve"> Westcave Circle</w:t>
      </w:r>
      <w:r w:rsidR="00C75395" w:rsidRPr="00E26222">
        <w:rPr>
          <w:rFonts w:ascii="Times New Roman" w:hAnsi="Times New Roman" w:cs="Times New Roman"/>
        </w:rPr>
        <w:t xml:space="preserve"> CBC</w:t>
      </w:r>
      <w:r w:rsidR="00E252A3" w:rsidRPr="00E26222">
        <w:rPr>
          <w:rFonts w:ascii="Times New Roman" w:hAnsi="Times New Roman" w:cs="Times New Roman"/>
        </w:rPr>
        <w:t xml:space="preserve">.  </w:t>
      </w:r>
    </w:p>
    <w:p w14:paraId="1E685D3D" w14:textId="77777777" w:rsidR="004D0580" w:rsidRPr="004D0580" w:rsidRDefault="004D0580" w:rsidP="004D0580">
      <w:pPr>
        <w:spacing w:line="360" w:lineRule="auto"/>
        <w:rPr>
          <w:rFonts w:ascii="Times New Roman" w:hAnsi="Times New Roman" w:cs="Times New Roman"/>
        </w:rPr>
      </w:pPr>
    </w:p>
    <w:p w14:paraId="4179785E" w14:textId="35A6F811" w:rsidR="00E52902"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t>PURPOSE</w:t>
      </w:r>
    </w:p>
    <w:p w14:paraId="2B44DFEB" w14:textId="23783D03" w:rsidR="007E1910" w:rsidRPr="00E26222" w:rsidRDefault="007E1910" w:rsidP="004D0580">
      <w:pPr>
        <w:spacing w:line="360" w:lineRule="auto"/>
        <w:rPr>
          <w:rFonts w:ascii="Times New Roman" w:hAnsi="Times New Roman" w:cs="Times New Roman"/>
        </w:rPr>
      </w:pPr>
      <w:r w:rsidRPr="00A834AB">
        <w:rPr>
          <w:rFonts w:asciiTheme="majorHAnsi" w:hAnsiTheme="majorHAnsi" w:cs="Arial"/>
        </w:rPr>
        <w:tab/>
      </w:r>
      <w:r w:rsidR="00C75395" w:rsidRPr="00E26222">
        <w:rPr>
          <w:rFonts w:ascii="Times New Roman" w:hAnsi="Times New Roman" w:cs="Times New Roman"/>
        </w:rPr>
        <w:t>Our goal is to</w:t>
      </w:r>
      <w:r w:rsidR="00977A78" w:rsidRPr="00E26222">
        <w:rPr>
          <w:rFonts w:ascii="Times New Roman" w:hAnsi="Times New Roman" w:cs="Times New Roman"/>
        </w:rPr>
        <w:t xml:space="preserve"> </w:t>
      </w:r>
      <w:r w:rsidR="00C75395" w:rsidRPr="00E26222">
        <w:rPr>
          <w:rFonts w:ascii="Times New Roman" w:hAnsi="Times New Roman" w:cs="Times New Roman"/>
        </w:rPr>
        <w:t xml:space="preserve">develop </w:t>
      </w:r>
      <w:r w:rsidR="00977A78" w:rsidRPr="00E26222">
        <w:rPr>
          <w:rFonts w:ascii="Times New Roman" w:hAnsi="Times New Roman" w:cs="Times New Roman"/>
        </w:rPr>
        <w:t>a</w:t>
      </w:r>
      <w:r w:rsidR="00C75395" w:rsidRPr="00E26222">
        <w:rPr>
          <w:rFonts w:ascii="Times New Roman" w:hAnsi="Times New Roman" w:cs="Times New Roman"/>
        </w:rPr>
        <w:t xml:space="preserve"> Geographic Information System (GIS)</w:t>
      </w:r>
      <w:r w:rsidRPr="00E26222">
        <w:rPr>
          <w:rFonts w:ascii="Times New Roman" w:hAnsi="Times New Roman" w:cs="Times New Roman"/>
        </w:rPr>
        <w:t xml:space="preserve"> for the CBC Volunteers and Audubon Society to use for </w:t>
      </w:r>
      <w:r w:rsidR="00977A78" w:rsidRPr="00E26222">
        <w:rPr>
          <w:rFonts w:ascii="Times New Roman" w:hAnsi="Times New Roman" w:cs="Times New Roman"/>
        </w:rPr>
        <w:t>public and educational purposes</w:t>
      </w:r>
      <w:r w:rsidR="00C75395" w:rsidRPr="00E26222">
        <w:rPr>
          <w:rFonts w:ascii="Times New Roman" w:hAnsi="Times New Roman" w:cs="Times New Roman"/>
        </w:rPr>
        <w:t>. This GIS will be interactive, flexible, and</w:t>
      </w:r>
      <w:r w:rsidRPr="00E26222">
        <w:rPr>
          <w:rFonts w:ascii="Times New Roman" w:hAnsi="Times New Roman" w:cs="Times New Roman"/>
        </w:rPr>
        <w:t xml:space="preserve"> accessible to the client for frequent updates. </w:t>
      </w:r>
    </w:p>
    <w:p w14:paraId="066C2533" w14:textId="2BA6606A" w:rsidR="00811930" w:rsidRDefault="00B93396" w:rsidP="004D0580">
      <w:pPr>
        <w:spacing w:line="360" w:lineRule="auto"/>
        <w:rPr>
          <w:rFonts w:ascii="Times New Roman" w:hAnsi="Times New Roman" w:cs="Times New Roman"/>
        </w:rPr>
      </w:pPr>
      <w:r w:rsidRPr="00E26222">
        <w:rPr>
          <w:rFonts w:ascii="Times New Roman" w:hAnsi="Times New Roman" w:cs="Times New Roman"/>
        </w:rPr>
        <w:tab/>
      </w:r>
      <w:r w:rsidR="00C75395" w:rsidRPr="00E26222">
        <w:rPr>
          <w:rFonts w:ascii="Times New Roman" w:hAnsi="Times New Roman" w:cs="Times New Roman"/>
        </w:rPr>
        <w:t>There are several objectives that we have received from the Westcave CBC team.</w:t>
      </w:r>
      <w:r w:rsidR="00464261" w:rsidRPr="00E26222">
        <w:rPr>
          <w:rFonts w:ascii="Times New Roman" w:hAnsi="Times New Roman" w:cs="Times New Roman"/>
        </w:rPr>
        <w:t xml:space="preserve"> The </w:t>
      </w:r>
      <w:proofErr w:type="spellStart"/>
      <w:r w:rsidR="00B958BA" w:rsidRPr="00E26222">
        <w:rPr>
          <w:rFonts w:ascii="Times New Roman" w:hAnsi="Times New Roman" w:cs="Times New Roman"/>
        </w:rPr>
        <w:t>GeoJays</w:t>
      </w:r>
      <w:proofErr w:type="spellEnd"/>
      <w:r w:rsidR="00B958BA" w:rsidRPr="00E26222">
        <w:rPr>
          <w:rFonts w:ascii="Times New Roman" w:hAnsi="Times New Roman" w:cs="Times New Roman"/>
        </w:rPr>
        <w:t xml:space="preserve"> </w:t>
      </w:r>
      <w:r w:rsidR="00464261" w:rsidRPr="00E26222">
        <w:rPr>
          <w:rFonts w:ascii="Times New Roman" w:hAnsi="Times New Roman" w:cs="Times New Roman"/>
        </w:rPr>
        <w:t>objectives and summarized goals</w:t>
      </w:r>
      <w:r w:rsidR="00977A78" w:rsidRPr="00E26222">
        <w:rPr>
          <w:rFonts w:ascii="Times New Roman" w:hAnsi="Times New Roman" w:cs="Times New Roman"/>
        </w:rPr>
        <w:t xml:space="preserve"> are as follows</w:t>
      </w:r>
      <w:r w:rsidR="00D76A71" w:rsidRPr="00E26222">
        <w:rPr>
          <w:rFonts w:ascii="Times New Roman" w:hAnsi="Times New Roman" w:cs="Times New Roman"/>
        </w:rPr>
        <w:t xml:space="preserve">: </w:t>
      </w:r>
      <w:r w:rsidR="00206908" w:rsidRPr="00E26222">
        <w:rPr>
          <w:rFonts w:ascii="Times New Roman" w:hAnsi="Times New Roman" w:cs="Times New Roman"/>
        </w:rPr>
        <w:t>Westcave needs a new reference map with delineated boundar</w:t>
      </w:r>
      <w:r w:rsidR="00C75395" w:rsidRPr="00E26222">
        <w:rPr>
          <w:rFonts w:ascii="Times New Roman" w:hAnsi="Times New Roman" w:cs="Times New Roman"/>
        </w:rPr>
        <w:t>ies between the ten</w:t>
      </w:r>
      <w:r w:rsidR="00464261" w:rsidRPr="00E26222">
        <w:rPr>
          <w:rFonts w:ascii="Times New Roman" w:hAnsi="Times New Roman" w:cs="Times New Roman"/>
        </w:rPr>
        <w:t xml:space="preserve"> count areas.</w:t>
      </w:r>
      <w:r w:rsidR="00206908" w:rsidRPr="00E26222">
        <w:rPr>
          <w:rFonts w:ascii="Times New Roman" w:hAnsi="Times New Roman" w:cs="Times New Roman"/>
        </w:rPr>
        <w:t xml:space="preserve"> </w:t>
      </w:r>
      <w:r w:rsidR="00464261" w:rsidRPr="00E26222">
        <w:rPr>
          <w:rFonts w:ascii="Times New Roman" w:hAnsi="Times New Roman" w:cs="Times New Roman"/>
        </w:rPr>
        <w:t>This will enable the</w:t>
      </w:r>
      <w:r w:rsidR="009A324B" w:rsidRPr="00E26222">
        <w:rPr>
          <w:rFonts w:ascii="Times New Roman" w:hAnsi="Times New Roman" w:cs="Times New Roman"/>
        </w:rPr>
        <w:t xml:space="preserve"> </w:t>
      </w:r>
      <w:r w:rsidR="00754F19" w:rsidRPr="00E26222">
        <w:rPr>
          <w:rFonts w:ascii="Times New Roman" w:hAnsi="Times New Roman" w:cs="Times New Roman"/>
        </w:rPr>
        <w:t xml:space="preserve">CBC </w:t>
      </w:r>
      <w:r w:rsidR="00464261" w:rsidRPr="00E26222">
        <w:rPr>
          <w:rFonts w:ascii="Times New Roman" w:hAnsi="Times New Roman" w:cs="Times New Roman"/>
        </w:rPr>
        <w:t>volunteers to</w:t>
      </w:r>
      <w:r w:rsidR="009A324B" w:rsidRPr="00E26222">
        <w:rPr>
          <w:rFonts w:ascii="Times New Roman" w:hAnsi="Times New Roman" w:cs="Times New Roman"/>
        </w:rPr>
        <w:t xml:space="preserve"> know which area is under their patrol jurisdiction, and </w:t>
      </w:r>
      <w:r w:rsidR="00464261" w:rsidRPr="00E26222">
        <w:rPr>
          <w:rFonts w:ascii="Times New Roman" w:hAnsi="Times New Roman" w:cs="Times New Roman"/>
        </w:rPr>
        <w:t>help to ensure the integrity of each region</w:t>
      </w:r>
      <w:r w:rsidR="009A324B" w:rsidRPr="00E26222">
        <w:rPr>
          <w:rFonts w:ascii="Times New Roman" w:hAnsi="Times New Roman" w:cs="Times New Roman"/>
        </w:rPr>
        <w:t xml:space="preserve">. Also, it is our priority that we provide detailed maps of each area individually, so that the volunteers will have a detailed reference map for </w:t>
      </w:r>
      <w:r w:rsidR="00464261" w:rsidRPr="00E26222">
        <w:rPr>
          <w:rFonts w:ascii="Times New Roman" w:hAnsi="Times New Roman" w:cs="Times New Roman"/>
        </w:rPr>
        <w:t>their patrol</w:t>
      </w:r>
      <w:r w:rsidR="009A324B" w:rsidRPr="00E26222">
        <w:rPr>
          <w:rFonts w:ascii="Times New Roman" w:hAnsi="Times New Roman" w:cs="Times New Roman"/>
        </w:rPr>
        <w:t>. We will a</w:t>
      </w:r>
      <w:r w:rsidR="00464261" w:rsidRPr="00E26222">
        <w:rPr>
          <w:rFonts w:ascii="Times New Roman" w:hAnsi="Times New Roman" w:cs="Times New Roman"/>
        </w:rPr>
        <w:t>ggregate</w:t>
      </w:r>
      <w:r w:rsidR="009A324B" w:rsidRPr="00E26222">
        <w:rPr>
          <w:rFonts w:ascii="Times New Roman" w:hAnsi="Times New Roman" w:cs="Times New Roman"/>
        </w:rPr>
        <w:t xml:space="preserve"> information on </w:t>
      </w:r>
      <w:r w:rsidR="00464261" w:rsidRPr="00E26222">
        <w:rPr>
          <w:rFonts w:ascii="Times New Roman" w:hAnsi="Times New Roman" w:cs="Times New Roman"/>
        </w:rPr>
        <w:t>t</w:t>
      </w:r>
      <w:r w:rsidR="009A324B" w:rsidRPr="00E26222">
        <w:rPr>
          <w:rFonts w:ascii="Times New Roman" w:hAnsi="Times New Roman" w:cs="Times New Roman"/>
        </w:rPr>
        <w:t>he number</w:t>
      </w:r>
      <w:r w:rsidR="00464261" w:rsidRPr="00E26222">
        <w:rPr>
          <w:rFonts w:ascii="Times New Roman" w:hAnsi="Times New Roman" w:cs="Times New Roman"/>
        </w:rPr>
        <w:t xml:space="preserve"> of bird counts per species in each </w:t>
      </w:r>
      <w:r w:rsidR="009A324B" w:rsidRPr="00E26222">
        <w:rPr>
          <w:rFonts w:ascii="Times New Roman" w:hAnsi="Times New Roman" w:cs="Times New Roman"/>
        </w:rPr>
        <w:t xml:space="preserve">area </w:t>
      </w:r>
      <w:r w:rsidR="00464261" w:rsidRPr="00E26222">
        <w:rPr>
          <w:rFonts w:ascii="Times New Roman" w:hAnsi="Times New Roman" w:cs="Times New Roman"/>
        </w:rPr>
        <w:t>from the past ten years.  The aggregated information should allow predictions to</w:t>
      </w:r>
      <w:r w:rsidR="009A324B" w:rsidRPr="00E26222">
        <w:rPr>
          <w:rFonts w:ascii="Times New Roman" w:hAnsi="Times New Roman" w:cs="Times New Roman"/>
        </w:rPr>
        <w:t xml:space="preserve"> be made on migratory patterns and changes in food, water, and bird habitat. </w:t>
      </w:r>
      <w:r w:rsidR="00D76A71" w:rsidRPr="00E26222">
        <w:rPr>
          <w:rFonts w:ascii="Times New Roman" w:hAnsi="Times New Roman" w:cs="Times New Roman"/>
        </w:rPr>
        <w:t xml:space="preserve">Additionally, we will </w:t>
      </w:r>
      <w:r w:rsidR="00B958BA" w:rsidRPr="00E26222">
        <w:rPr>
          <w:rFonts w:ascii="Times New Roman" w:hAnsi="Times New Roman" w:cs="Times New Roman"/>
        </w:rPr>
        <w:t>add a feature to the GIS</w:t>
      </w:r>
      <w:r w:rsidR="00D76A71" w:rsidRPr="00E26222">
        <w:rPr>
          <w:rFonts w:ascii="Times New Roman" w:hAnsi="Times New Roman" w:cs="Times New Roman"/>
        </w:rPr>
        <w:t xml:space="preserve"> called “hot spots”, which represent specific lo</w:t>
      </w:r>
      <w:r w:rsidR="00B958BA" w:rsidRPr="00E26222">
        <w:rPr>
          <w:rFonts w:ascii="Times New Roman" w:hAnsi="Times New Roman" w:cs="Times New Roman"/>
        </w:rPr>
        <w:t>cations where the most birds have been</w:t>
      </w:r>
      <w:r w:rsidR="00D76A71" w:rsidRPr="00E26222">
        <w:rPr>
          <w:rFonts w:ascii="Times New Roman" w:hAnsi="Times New Roman" w:cs="Times New Roman"/>
        </w:rPr>
        <w:t xml:space="preserve"> found</w:t>
      </w:r>
      <w:r w:rsidR="00B958BA" w:rsidRPr="00E26222">
        <w:rPr>
          <w:rFonts w:ascii="Times New Roman" w:hAnsi="Times New Roman" w:cs="Times New Roman"/>
        </w:rPr>
        <w:t xml:space="preserve"> in past years</w:t>
      </w:r>
      <w:r w:rsidR="00D76A71" w:rsidRPr="00E26222">
        <w:rPr>
          <w:rFonts w:ascii="Times New Roman" w:hAnsi="Times New Roman" w:cs="Times New Roman"/>
        </w:rPr>
        <w:t xml:space="preserve">. </w:t>
      </w:r>
      <w:r w:rsidR="00B958BA" w:rsidRPr="00E26222">
        <w:rPr>
          <w:rFonts w:ascii="Times New Roman" w:hAnsi="Times New Roman" w:cs="Times New Roman"/>
        </w:rPr>
        <w:t xml:space="preserve">Time </w:t>
      </w:r>
      <w:proofErr w:type="gramStart"/>
      <w:r w:rsidR="00B958BA" w:rsidRPr="00E26222">
        <w:rPr>
          <w:rFonts w:ascii="Times New Roman" w:hAnsi="Times New Roman" w:cs="Times New Roman"/>
        </w:rPr>
        <w:t>permitting,</w:t>
      </w:r>
      <w:proofErr w:type="gramEnd"/>
      <w:r w:rsidR="00B958BA" w:rsidRPr="00E26222">
        <w:rPr>
          <w:rFonts w:ascii="Times New Roman" w:hAnsi="Times New Roman" w:cs="Times New Roman"/>
        </w:rPr>
        <w:t xml:space="preserve"> we will also</w:t>
      </w:r>
      <w:r w:rsidR="00D76A71" w:rsidRPr="00E26222">
        <w:rPr>
          <w:rFonts w:ascii="Times New Roman" w:hAnsi="Times New Roman" w:cs="Times New Roman"/>
        </w:rPr>
        <w:t xml:space="preserve"> create a layer of paths </w:t>
      </w:r>
      <w:r w:rsidR="00977A78" w:rsidRPr="00E26222">
        <w:rPr>
          <w:rFonts w:ascii="Times New Roman" w:hAnsi="Times New Roman" w:cs="Times New Roman"/>
        </w:rPr>
        <w:t>to use to get to these hotpots, as well as a parking lot layer.</w:t>
      </w:r>
    </w:p>
    <w:p w14:paraId="24CD9E04" w14:textId="77777777" w:rsidR="004D0580" w:rsidRPr="004D0580" w:rsidRDefault="004D0580" w:rsidP="004D0580">
      <w:pPr>
        <w:spacing w:line="360" w:lineRule="auto"/>
        <w:rPr>
          <w:rFonts w:ascii="Times New Roman" w:hAnsi="Times New Roman" w:cs="Times New Roman"/>
        </w:rPr>
      </w:pPr>
    </w:p>
    <w:p w14:paraId="697ABB9D" w14:textId="7750A93A" w:rsidR="00D76A71"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t>SCOPE</w:t>
      </w:r>
    </w:p>
    <w:p w14:paraId="0FDD998D" w14:textId="28CD8379" w:rsidR="00A834AB" w:rsidRDefault="00D76A71" w:rsidP="004D0580">
      <w:pPr>
        <w:spacing w:line="360" w:lineRule="auto"/>
        <w:rPr>
          <w:rFonts w:ascii="Times New Roman" w:hAnsi="Times New Roman" w:cs="Times New Roman"/>
        </w:rPr>
      </w:pPr>
      <w:r w:rsidRPr="00A834AB">
        <w:rPr>
          <w:rFonts w:asciiTheme="majorHAnsi" w:hAnsiTheme="majorHAnsi" w:cs="Arial"/>
        </w:rPr>
        <w:tab/>
      </w:r>
      <w:r w:rsidR="00811930" w:rsidRPr="00E26222">
        <w:rPr>
          <w:rFonts w:ascii="Times New Roman" w:hAnsi="Times New Roman" w:cs="Times New Roman"/>
        </w:rPr>
        <w:t>The whole of the project</w:t>
      </w:r>
      <w:r w:rsidRPr="00E26222">
        <w:rPr>
          <w:rFonts w:ascii="Times New Roman" w:hAnsi="Times New Roman" w:cs="Times New Roman"/>
        </w:rPr>
        <w:t xml:space="preserve"> will be accomplished between </w:t>
      </w:r>
      <w:r w:rsidR="00754F19" w:rsidRPr="00E26222">
        <w:rPr>
          <w:rFonts w:ascii="Times New Roman" w:hAnsi="Times New Roman" w:cs="Times New Roman"/>
        </w:rPr>
        <w:t>September and November</w:t>
      </w:r>
      <w:r w:rsidR="00811930" w:rsidRPr="00E26222">
        <w:rPr>
          <w:rFonts w:ascii="Times New Roman" w:hAnsi="Times New Roman" w:cs="Times New Roman"/>
        </w:rPr>
        <w:t>.  The</w:t>
      </w:r>
      <w:r w:rsidRPr="00E26222">
        <w:rPr>
          <w:rFonts w:ascii="Times New Roman" w:hAnsi="Times New Roman" w:cs="Times New Roman"/>
        </w:rPr>
        <w:t xml:space="preserve"> final deliverables </w:t>
      </w:r>
      <w:r w:rsidR="00811930" w:rsidRPr="00E26222">
        <w:rPr>
          <w:rFonts w:ascii="Times New Roman" w:hAnsi="Times New Roman" w:cs="Times New Roman"/>
        </w:rPr>
        <w:t xml:space="preserve">will be </w:t>
      </w:r>
      <w:r w:rsidRPr="00E26222">
        <w:rPr>
          <w:rFonts w:ascii="Times New Roman" w:hAnsi="Times New Roman" w:cs="Times New Roman"/>
        </w:rPr>
        <w:t>submitted on November 30. The project will be relev</w:t>
      </w:r>
      <w:r w:rsidR="007E1910" w:rsidRPr="00E26222">
        <w:rPr>
          <w:rFonts w:ascii="Times New Roman" w:hAnsi="Times New Roman" w:cs="Times New Roman"/>
        </w:rPr>
        <w:t>ant to the</w:t>
      </w:r>
      <w:r w:rsidR="001617AB" w:rsidRPr="00E26222">
        <w:rPr>
          <w:rFonts w:ascii="Times New Roman" w:hAnsi="Times New Roman" w:cs="Times New Roman"/>
        </w:rPr>
        <w:t xml:space="preserve"> </w:t>
      </w:r>
      <w:r w:rsidR="00811930" w:rsidRPr="00E26222">
        <w:rPr>
          <w:rFonts w:ascii="Times New Roman" w:hAnsi="Times New Roman" w:cs="Times New Roman"/>
        </w:rPr>
        <w:t>Westcave</w:t>
      </w:r>
      <w:r w:rsidR="007E1910" w:rsidRPr="00E26222">
        <w:rPr>
          <w:rFonts w:ascii="Times New Roman" w:hAnsi="Times New Roman" w:cs="Times New Roman"/>
        </w:rPr>
        <w:t xml:space="preserve"> circle </w:t>
      </w:r>
      <w:r w:rsidR="000B3514" w:rsidRPr="00E26222">
        <w:rPr>
          <w:rFonts w:ascii="Times New Roman" w:hAnsi="Times New Roman" w:cs="Times New Roman"/>
        </w:rPr>
        <w:t xml:space="preserve">15-mile diameter </w:t>
      </w:r>
      <w:r w:rsidR="007E1910" w:rsidRPr="00E26222">
        <w:rPr>
          <w:rFonts w:ascii="Times New Roman" w:hAnsi="Times New Roman" w:cs="Times New Roman"/>
        </w:rPr>
        <w:t xml:space="preserve">area, coordinates </w:t>
      </w:r>
      <w:r w:rsidR="00A50D2D" w:rsidRPr="00E26222">
        <w:rPr>
          <w:rFonts w:ascii="Times New Roman" w:hAnsi="Times New Roman" w:cs="Times New Roman"/>
        </w:rPr>
        <w:t>30.35525 x -98.02959</w:t>
      </w:r>
      <w:r w:rsidR="007E1910" w:rsidRPr="00E26222">
        <w:rPr>
          <w:rFonts w:ascii="Times New Roman" w:hAnsi="Times New Roman" w:cs="Times New Roman"/>
        </w:rPr>
        <w:t xml:space="preserve">. </w:t>
      </w:r>
    </w:p>
    <w:p w14:paraId="4A9ABFD6" w14:textId="2DBE56AD" w:rsidR="004D0580" w:rsidRPr="004D0580" w:rsidRDefault="004D0580" w:rsidP="004D0580">
      <w:pPr>
        <w:rPr>
          <w:rFonts w:ascii="Times New Roman" w:hAnsi="Times New Roman" w:cs="Times New Roman"/>
        </w:rPr>
      </w:pPr>
      <w:r>
        <w:rPr>
          <w:rFonts w:ascii="Times New Roman" w:hAnsi="Times New Roman" w:cs="Times New Roman"/>
        </w:rPr>
        <w:br w:type="page"/>
      </w:r>
    </w:p>
    <w:p w14:paraId="0586BA1E" w14:textId="0E1193DB" w:rsidR="00EE3927"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lastRenderedPageBreak/>
        <w:t>LITERATURE REVIEW</w:t>
      </w:r>
    </w:p>
    <w:p w14:paraId="7D6EAC90" w14:textId="2DD31119" w:rsidR="002C0F92" w:rsidRPr="002C0F92" w:rsidRDefault="002C0F92" w:rsidP="002C0F92">
      <w:pPr>
        <w:jc w:val="both"/>
        <w:rPr>
          <w:rFonts w:ascii="Times New Roman" w:hAnsi="Times New Roman" w:cs="Times New Roman"/>
        </w:rPr>
      </w:pPr>
      <w:r>
        <w:rPr>
          <w:rFonts w:ascii="Times New Roman" w:hAnsi="Times New Roman" w:cs="Times New Roman"/>
        </w:rPr>
        <w:t>INTEGRATING GIS TO</w:t>
      </w:r>
      <w:r w:rsidRPr="002C0F92">
        <w:rPr>
          <w:rFonts w:ascii="Times New Roman" w:hAnsi="Times New Roman" w:cs="Times New Roman"/>
        </w:rPr>
        <w:t xml:space="preserve"> </w:t>
      </w:r>
      <w:r>
        <w:rPr>
          <w:rFonts w:ascii="Times New Roman" w:hAnsi="Times New Roman" w:cs="Times New Roman"/>
        </w:rPr>
        <w:t>IMPOWER EDUCATION AND CONSERVATION EFFORTS</w:t>
      </w:r>
    </w:p>
    <w:p w14:paraId="19DF0C8C" w14:textId="77777777" w:rsidR="002C0F92" w:rsidRPr="00734DA8" w:rsidRDefault="002C0F92" w:rsidP="002C0F92">
      <w:pPr>
        <w:spacing w:line="360" w:lineRule="auto"/>
        <w:ind w:firstLine="720"/>
        <w:rPr>
          <w:rFonts w:ascii="Times New Roman" w:hAnsi="Times New Roman" w:cs="Times New Roman"/>
        </w:rPr>
      </w:pPr>
      <w:r w:rsidRPr="000C4328">
        <w:rPr>
          <w:rFonts w:ascii="Times New Roman" w:hAnsi="Times New Roman" w:cs="Times New Roman"/>
        </w:rPr>
        <w:t xml:space="preserve">Forest fragmentation and human habitat destruction are largely responsible for the disappearance of many avian species </w:t>
      </w:r>
      <w:sdt>
        <w:sdtPr>
          <w:rPr>
            <w:rFonts w:ascii="Times New Roman" w:hAnsi="Times New Roman" w:cs="Times New Roman"/>
          </w:rPr>
          <w:id w:val="-1518380287"/>
          <w:citation/>
        </w:sdtPr>
        <w:sdtEndPr/>
        <w:sdtContent>
          <w:r w:rsidRPr="000C4328">
            <w:rPr>
              <w:rFonts w:ascii="Times New Roman" w:hAnsi="Times New Roman" w:cs="Times New Roman"/>
            </w:rPr>
            <w:fldChar w:fldCharType="begin"/>
          </w:r>
          <w:r w:rsidRPr="000C4328">
            <w:rPr>
              <w:rFonts w:ascii="Times New Roman" w:hAnsi="Times New Roman" w:cs="Times New Roman"/>
            </w:rPr>
            <w:instrText xml:space="preserve"> CITATION WAl \l 1033 </w:instrText>
          </w:r>
          <w:r w:rsidRPr="000C4328">
            <w:rPr>
              <w:rFonts w:ascii="Times New Roman" w:hAnsi="Times New Roman" w:cs="Times New Roman"/>
            </w:rPr>
            <w:fldChar w:fldCharType="separate"/>
          </w:r>
          <w:r w:rsidRPr="00951A7F">
            <w:rPr>
              <w:rFonts w:ascii="Times New Roman" w:hAnsi="Times New Roman" w:cs="Times New Roman"/>
              <w:noProof/>
            </w:rPr>
            <w:t>(W. Alice Boyle 2015)</w:t>
          </w:r>
          <w:r w:rsidRPr="000C4328">
            <w:rPr>
              <w:rFonts w:ascii="Times New Roman" w:hAnsi="Times New Roman" w:cs="Times New Roman"/>
            </w:rPr>
            <w:fldChar w:fldCharType="end"/>
          </w:r>
        </w:sdtContent>
      </w:sdt>
      <w:r w:rsidRPr="000C4328">
        <w:rPr>
          <w:rFonts w:ascii="Times New Roman" w:hAnsi="Times New Roman" w:cs="Times New Roman"/>
        </w:rPr>
        <w:t xml:space="preserve">. Both forest fragmentation and human habitat destruction are problems that </w:t>
      </w:r>
      <w:r>
        <w:rPr>
          <w:rFonts w:ascii="Times New Roman" w:hAnsi="Times New Roman" w:cs="Times New Roman"/>
        </w:rPr>
        <w:t>stems from</w:t>
      </w:r>
      <w:r w:rsidRPr="000C4328">
        <w:rPr>
          <w:rFonts w:ascii="Times New Roman" w:hAnsi="Times New Roman" w:cs="Times New Roman"/>
        </w:rPr>
        <w:t xml:space="preserve"> poor social attitudes towards conservation, as well as negligent political legislation. The Westcave </w:t>
      </w:r>
      <w:r>
        <w:rPr>
          <w:rFonts w:ascii="Times New Roman" w:hAnsi="Times New Roman" w:cs="Times New Roman"/>
        </w:rPr>
        <w:t>Outdoor Discovery Center</w:t>
      </w:r>
      <w:r w:rsidRPr="000C4328">
        <w:rPr>
          <w:rFonts w:ascii="Times New Roman" w:hAnsi="Times New Roman" w:cs="Times New Roman"/>
        </w:rPr>
        <w:t xml:space="preserve"> strives to integrate the young and elderly community into the</w:t>
      </w:r>
      <w:r>
        <w:rPr>
          <w:rFonts w:ascii="Times New Roman" w:hAnsi="Times New Roman" w:cs="Times New Roman"/>
        </w:rPr>
        <w:t xml:space="preserve"> annual</w:t>
      </w:r>
      <w:r w:rsidRPr="000C4328">
        <w:rPr>
          <w:rFonts w:ascii="Times New Roman" w:hAnsi="Times New Roman" w:cs="Times New Roman"/>
        </w:rPr>
        <w:t xml:space="preserve"> Christmas bird counts </w:t>
      </w:r>
      <w:r>
        <w:rPr>
          <w:rFonts w:ascii="Times New Roman" w:hAnsi="Times New Roman" w:cs="Times New Roman"/>
        </w:rPr>
        <w:t>in an effort to</w:t>
      </w:r>
      <w:r w:rsidRPr="000C4328">
        <w:rPr>
          <w:rFonts w:ascii="Times New Roman" w:hAnsi="Times New Roman" w:cs="Times New Roman"/>
        </w:rPr>
        <w:t xml:space="preserve"> educate and inspire its volunteers to learn about the importance of conservation efforts. </w:t>
      </w:r>
      <w:r w:rsidRPr="00951A7F">
        <w:rPr>
          <w:rFonts w:ascii="Times New Roman" w:hAnsi="Times New Roman" w:cs="Times New Roman"/>
        </w:rPr>
        <w:t>Our project</w:t>
      </w:r>
      <w:r>
        <w:rPr>
          <w:rFonts w:ascii="Times New Roman" w:hAnsi="Times New Roman" w:cs="Times New Roman"/>
        </w:rPr>
        <w:t>’s primary objective is to implement GIS techniques</w:t>
      </w:r>
      <w:r w:rsidRPr="000C4328">
        <w:rPr>
          <w:rFonts w:ascii="Times New Roman" w:hAnsi="Times New Roman" w:cs="Times New Roman"/>
        </w:rPr>
        <w:t xml:space="preserve"> </w:t>
      </w:r>
      <w:r>
        <w:rPr>
          <w:rFonts w:ascii="Times New Roman" w:hAnsi="Times New Roman" w:cs="Times New Roman"/>
        </w:rPr>
        <w:t>to create</w:t>
      </w:r>
      <w:r w:rsidRPr="000C4328">
        <w:rPr>
          <w:rFonts w:ascii="Times New Roman" w:hAnsi="Times New Roman" w:cs="Times New Roman"/>
        </w:rPr>
        <w:t xml:space="preserve"> user-friendly maps</w:t>
      </w:r>
      <w:r>
        <w:rPr>
          <w:rFonts w:ascii="Times New Roman" w:hAnsi="Times New Roman" w:cs="Times New Roman"/>
        </w:rPr>
        <w:t xml:space="preserve"> that enable</w:t>
      </w:r>
      <w:r w:rsidRPr="000C4328">
        <w:rPr>
          <w:rFonts w:ascii="Times New Roman" w:hAnsi="Times New Roman" w:cs="Times New Roman"/>
        </w:rPr>
        <w:t xml:space="preserve"> the Westcave </w:t>
      </w:r>
      <w:r>
        <w:rPr>
          <w:rFonts w:ascii="Times New Roman" w:hAnsi="Times New Roman" w:cs="Times New Roman"/>
        </w:rPr>
        <w:t>Outdoor Discovery Center</w:t>
      </w:r>
      <w:r w:rsidRPr="000C4328">
        <w:rPr>
          <w:rFonts w:ascii="Times New Roman" w:hAnsi="Times New Roman" w:cs="Times New Roman"/>
        </w:rPr>
        <w:t xml:space="preserve"> to expand educational and conservation efforts. </w:t>
      </w:r>
    </w:p>
    <w:p w14:paraId="1CF110A2" w14:textId="77777777" w:rsidR="002C0F92" w:rsidRDefault="002C0F92" w:rsidP="002C0F92">
      <w:pPr>
        <w:spacing w:line="360" w:lineRule="auto"/>
        <w:ind w:firstLine="720"/>
        <w:rPr>
          <w:rFonts w:ascii="Times New Roman" w:hAnsi="Times New Roman" w:cs="Times New Roman"/>
        </w:rPr>
      </w:pPr>
      <w:r>
        <w:rPr>
          <w:rFonts w:ascii="Times New Roman" w:hAnsi="Times New Roman" w:cs="Times New Roman"/>
        </w:rPr>
        <w:t>The understanding of birds as biological indicators is fundamental to the field of environmental administration and conservation. A biological indicator is an organism that is strongly associated with unique environmental conditions.  The presence of a biological indicator is evidence of a healthy eco-system, while its absence demonstrates the opposite</w:t>
      </w:r>
      <w:sdt>
        <w:sdtPr>
          <w:rPr>
            <w:rFonts w:ascii="Times New Roman" w:hAnsi="Times New Roman" w:cs="Times New Roman"/>
          </w:rPr>
          <w:id w:val="898250777"/>
          <w:citation/>
        </w:sdtPr>
        <w:sdtEndPr/>
        <w:sdtContent>
          <w:r>
            <w:rPr>
              <w:rFonts w:ascii="Times New Roman" w:hAnsi="Times New Roman" w:cs="Times New Roman"/>
            </w:rPr>
            <w:fldChar w:fldCharType="begin"/>
          </w:r>
          <w:r>
            <w:rPr>
              <w:rFonts w:ascii="Times New Roman" w:hAnsi="Times New Roman" w:cs="Times New Roman"/>
            </w:rPr>
            <w:instrText xml:space="preserve"> CITATION Per89 \l 1033 </w:instrText>
          </w:r>
          <w:r>
            <w:rPr>
              <w:rFonts w:ascii="Times New Roman" w:hAnsi="Times New Roman" w:cs="Times New Roman"/>
            </w:rPr>
            <w:fldChar w:fldCharType="separate"/>
          </w:r>
          <w:r>
            <w:rPr>
              <w:rFonts w:ascii="Times New Roman" w:hAnsi="Times New Roman" w:cs="Times New Roman"/>
              <w:noProof/>
            </w:rPr>
            <w:t xml:space="preserve"> </w:t>
          </w:r>
          <w:r w:rsidRPr="00951A7F">
            <w:rPr>
              <w:rFonts w:ascii="Times New Roman" w:hAnsi="Times New Roman" w:cs="Times New Roman"/>
              <w:noProof/>
            </w:rPr>
            <w:t>(Koskimies 1989)</w:t>
          </w:r>
          <w:r>
            <w:rPr>
              <w:rFonts w:ascii="Times New Roman" w:hAnsi="Times New Roman" w:cs="Times New Roman"/>
            </w:rPr>
            <w:fldChar w:fldCharType="end"/>
          </w:r>
        </w:sdtContent>
      </w:sdt>
      <w:r>
        <w:rPr>
          <w:rFonts w:ascii="Times New Roman" w:hAnsi="Times New Roman" w:cs="Times New Roman"/>
        </w:rPr>
        <w:t xml:space="preserve">. A primary method that exists to explore the variables that affect changes in the decline or increase of </w:t>
      </w:r>
      <w:proofErr w:type="gramStart"/>
      <w:r>
        <w:rPr>
          <w:rFonts w:ascii="Times New Roman" w:hAnsi="Times New Roman" w:cs="Times New Roman"/>
        </w:rPr>
        <w:t>birds,</w:t>
      </w:r>
      <w:proofErr w:type="gramEnd"/>
      <w:r>
        <w:rPr>
          <w:rFonts w:ascii="Times New Roman" w:hAnsi="Times New Roman" w:cs="Times New Roman"/>
        </w:rPr>
        <w:t xml:space="preserve"> is bird population monitoring</w:t>
      </w:r>
      <w:sdt>
        <w:sdtPr>
          <w:rPr>
            <w:rFonts w:ascii="Times New Roman" w:hAnsi="Times New Roman" w:cs="Times New Roman"/>
          </w:rPr>
          <w:id w:val="-401146058"/>
          <w:citation/>
        </w:sdtPr>
        <w:sdtEndPr/>
        <w:sdtContent>
          <w:r>
            <w:rPr>
              <w:rFonts w:ascii="Times New Roman" w:hAnsi="Times New Roman" w:cs="Times New Roman"/>
            </w:rPr>
            <w:fldChar w:fldCharType="begin"/>
          </w:r>
          <w:r>
            <w:rPr>
              <w:rFonts w:ascii="Times New Roman" w:hAnsi="Times New Roman" w:cs="Times New Roman"/>
            </w:rPr>
            <w:instrText xml:space="preserve"> CITATION Per89 \l 1033 </w:instrText>
          </w:r>
          <w:r>
            <w:rPr>
              <w:rFonts w:ascii="Times New Roman" w:hAnsi="Times New Roman" w:cs="Times New Roman"/>
            </w:rPr>
            <w:fldChar w:fldCharType="separate"/>
          </w:r>
          <w:r>
            <w:rPr>
              <w:rFonts w:ascii="Times New Roman" w:hAnsi="Times New Roman" w:cs="Times New Roman"/>
              <w:noProof/>
            </w:rPr>
            <w:t xml:space="preserve"> </w:t>
          </w:r>
          <w:r w:rsidRPr="00951A7F">
            <w:rPr>
              <w:rFonts w:ascii="Times New Roman" w:hAnsi="Times New Roman" w:cs="Times New Roman"/>
              <w:noProof/>
            </w:rPr>
            <w:t>(Koskimies 1989)</w:t>
          </w:r>
          <w:r>
            <w:rPr>
              <w:rFonts w:ascii="Times New Roman" w:hAnsi="Times New Roman" w:cs="Times New Roman"/>
            </w:rPr>
            <w:fldChar w:fldCharType="end"/>
          </w:r>
        </w:sdtContent>
      </w:sdt>
      <w:r>
        <w:rPr>
          <w:rFonts w:ascii="Times New Roman" w:hAnsi="Times New Roman" w:cs="Times New Roman"/>
        </w:rPr>
        <w:t>. The purpose of bird population monitoring is two-fold: 1) I</w:t>
      </w:r>
      <w:r w:rsidRPr="000125E6">
        <w:rPr>
          <w:rFonts w:ascii="Times New Roman" w:hAnsi="Times New Roman" w:cs="Times New Roman"/>
        </w:rPr>
        <w:t xml:space="preserve">t allows for tracking the increase or decline of a particular avian species. 2) Bird counting provides key insights </w:t>
      </w:r>
      <w:r>
        <w:rPr>
          <w:rFonts w:ascii="Times New Roman" w:hAnsi="Times New Roman" w:cs="Times New Roman"/>
        </w:rPr>
        <w:t>about the variables that influence</w:t>
      </w:r>
      <w:r w:rsidRPr="000125E6">
        <w:rPr>
          <w:rFonts w:ascii="Times New Roman" w:hAnsi="Times New Roman" w:cs="Times New Roman"/>
        </w:rPr>
        <w:t xml:space="preserve"> </w:t>
      </w:r>
      <w:r>
        <w:rPr>
          <w:rFonts w:ascii="Times New Roman" w:hAnsi="Times New Roman" w:cs="Times New Roman"/>
        </w:rPr>
        <w:t xml:space="preserve">a species increase or decline. At the core of </w:t>
      </w:r>
      <w:proofErr w:type="spellStart"/>
      <w:r>
        <w:rPr>
          <w:rFonts w:ascii="Times New Roman" w:hAnsi="Times New Roman" w:cs="Times New Roman"/>
        </w:rPr>
        <w:t>Westcave’s</w:t>
      </w:r>
      <w:proofErr w:type="spellEnd"/>
      <w:r>
        <w:rPr>
          <w:rFonts w:ascii="Times New Roman" w:hAnsi="Times New Roman" w:cs="Times New Roman"/>
        </w:rPr>
        <w:t xml:space="preserve"> mission is the power information holds to educate all age groups about the importance of conservation</w:t>
      </w:r>
      <w:r w:rsidRPr="000125E6">
        <w:rPr>
          <w:rFonts w:ascii="Times New Roman" w:hAnsi="Times New Roman" w:cs="Times New Roman"/>
        </w:rPr>
        <w:t xml:space="preserve"> </w:t>
      </w:r>
      <w:r>
        <w:rPr>
          <w:rFonts w:ascii="Times New Roman" w:hAnsi="Times New Roman" w:cs="Times New Roman"/>
        </w:rPr>
        <w:t>efforts. Environmental Conservation organizations, the field of wildlife biology, and many other organizations benefit from tracking the fluctuations</w:t>
      </w:r>
      <w:r w:rsidRPr="000125E6">
        <w:rPr>
          <w:rFonts w:ascii="Times New Roman" w:hAnsi="Times New Roman" w:cs="Times New Roman"/>
        </w:rPr>
        <w:t xml:space="preserve"> </w:t>
      </w:r>
      <w:r>
        <w:rPr>
          <w:rFonts w:ascii="Times New Roman" w:hAnsi="Times New Roman" w:cs="Times New Roman"/>
        </w:rPr>
        <w:t>of avian</w:t>
      </w:r>
      <w:r w:rsidRPr="000125E6">
        <w:rPr>
          <w:rFonts w:ascii="Times New Roman" w:hAnsi="Times New Roman" w:cs="Times New Roman"/>
        </w:rPr>
        <w:t xml:space="preserve"> species</w:t>
      </w:r>
      <w:r>
        <w:rPr>
          <w:rFonts w:ascii="Times New Roman" w:hAnsi="Times New Roman" w:cs="Times New Roman"/>
        </w:rPr>
        <w:t xml:space="preserve"> and the problems associated with these fluctuations</w:t>
      </w:r>
      <w:r w:rsidRPr="000125E6">
        <w:rPr>
          <w:rFonts w:ascii="Times New Roman" w:hAnsi="Times New Roman" w:cs="Times New Roman"/>
        </w:rPr>
        <w:t xml:space="preserve">. </w:t>
      </w:r>
    </w:p>
    <w:p w14:paraId="6717CC0C" w14:textId="77777777" w:rsidR="002C0F92" w:rsidRPr="000125E6" w:rsidRDefault="002C0F92" w:rsidP="002C0F92">
      <w:pPr>
        <w:spacing w:line="360" w:lineRule="auto"/>
        <w:ind w:firstLine="720"/>
        <w:rPr>
          <w:rFonts w:ascii="Times New Roman" w:hAnsi="Times New Roman" w:cs="Times New Roman"/>
        </w:rPr>
      </w:pPr>
      <w:r w:rsidRPr="000125E6">
        <w:rPr>
          <w:rFonts w:ascii="Times New Roman" w:hAnsi="Times New Roman" w:cs="Times New Roman"/>
        </w:rPr>
        <w:t xml:space="preserve">The Christmas bird count in La </w:t>
      </w:r>
      <w:proofErr w:type="spellStart"/>
      <w:r w:rsidRPr="000125E6">
        <w:rPr>
          <w:rFonts w:ascii="Times New Roman" w:hAnsi="Times New Roman" w:cs="Times New Roman"/>
        </w:rPr>
        <w:t>Selva</w:t>
      </w:r>
      <w:proofErr w:type="spellEnd"/>
      <w:r w:rsidRPr="000125E6">
        <w:rPr>
          <w:rFonts w:ascii="Times New Roman" w:hAnsi="Times New Roman" w:cs="Times New Roman"/>
        </w:rPr>
        <w:t xml:space="preserve"> Biological Station, reported the decline of 44 avian species from</w:t>
      </w:r>
      <w:r>
        <w:rPr>
          <w:rFonts w:ascii="Times New Roman" w:hAnsi="Times New Roman" w:cs="Times New Roman"/>
        </w:rPr>
        <w:t xml:space="preserve"> a</w:t>
      </w:r>
      <w:r w:rsidRPr="000125E6">
        <w:rPr>
          <w:rFonts w:ascii="Times New Roman" w:hAnsi="Times New Roman" w:cs="Times New Roman"/>
        </w:rPr>
        <w:t xml:space="preserve"> </w:t>
      </w:r>
      <w:r>
        <w:rPr>
          <w:rFonts w:ascii="Times New Roman" w:hAnsi="Times New Roman" w:cs="Times New Roman"/>
        </w:rPr>
        <w:t>previously recorded number of</w:t>
      </w:r>
      <w:r w:rsidRPr="000125E6">
        <w:rPr>
          <w:rFonts w:ascii="Times New Roman" w:hAnsi="Times New Roman" w:cs="Times New Roman"/>
        </w:rPr>
        <w:t xml:space="preserve"> 202</w:t>
      </w:r>
      <w:r>
        <w:rPr>
          <w:rFonts w:ascii="Times New Roman" w:hAnsi="Times New Roman" w:cs="Times New Roman"/>
        </w:rPr>
        <w:t xml:space="preserve"> species</w:t>
      </w:r>
      <w:r w:rsidRPr="000125E6">
        <w:rPr>
          <w:rFonts w:ascii="Times New Roman" w:hAnsi="Times New Roman" w:cs="Times New Roman"/>
        </w:rPr>
        <w:t xml:space="preserve">. Over twenty-three years of bird counting La </w:t>
      </w:r>
      <w:proofErr w:type="spellStart"/>
      <w:r w:rsidRPr="000125E6">
        <w:rPr>
          <w:rFonts w:ascii="Times New Roman" w:hAnsi="Times New Roman" w:cs="Times New Roman"/>
        </w:rPr>
        <w:t>Selva</w:t>
      </w:r>
      <w:proofErr w:type="spellEnd"/>
      <w:r w:rsidRPr="000125E6">
        <w:rPr>
          <w:rFonts w:ascii="Times New Roman" w:hAnsi="Times New Roman" w:cs="Times New Roman"/>
        </w:rPr>
        <w:t xml:space="preserve"> Biological Station has reported more declines in bird populations than increases. </w:t>
      </w:r>
      <w:r>
        <w:rPr>
          <w:rFonts w:ascii="Times New Roman" w:hAnsi="Times New Roman" w:cs="Times New Roman"/>
        </w:rPr>
        <w:t xml:space="preserve">This is a re-occurring pattern that has been reported by many chapters of the National Audubon Society. </w:t>
      </w:r>
      <w:proofErr w:type="spellStart"/>
      <w:r>
        <w:rPr>
          <w:rFonts w:ascii="Times New Roman" w:hAnsi="Times New Roman" w:cs="Times New Roman"/>
        </w:rPr>
        <w:t>GeoJays</w:t>
      </w:r>
      <w:proofErr w:type="spellEnd"/>
      <w:r>
        <w:rPr>
          <w:rFonts w:ascii="Times New Roman" w:hAnsi="Times New Roman" w:cs="Times New Roman"/>
        </w:rPr>
        <w:t xml:space="preserve"> hypothesizes that this may be the case for the Westcave Circle.</w:t>
      </w:r>
    </w:p>
    <w:p w14:paraId="16FBE737" w14:textId="77777777" w:rsidR="002C0F92" w:rsidRDefault="002C0F92" w:rsidP="002C0F92">
      <w:pPr>
        <w:spacing w:line="360" w:lineRule="auto"/>
        <w:ind w:firstLine="720"/>
        <w:rPr>
          <w:rFonts w:ascii="Times New Roman" w:hAnsi="Times New Roman" w:cs="Times New Roman"/>
        </w:rPr>
      </w:pPr>
      <w:r>
        <w:rPr>
          <w:rFonts w:ascii="Times New Roman" w:hAnsi="Times New Roman" w:cs="Times New Roman"/>
        </w:rPr>
        <w:t xml:space="preserve">Westcave CDC’s on-the-ground conservation effort is primarily accomplished through bird population monitoring. Presently, </w:t>
      </w:r>
      <w:proofErr w:type="spellStart"/>
      <w:r>
        <w:rPr>
          <w:rFonts w:ascii="Times New Roman" w:hAnsi="Times New Roman" w:cs="Times New Roman"/>
        </w:rPr>
        <w:t>Westcave’s</w:t>
      </w:r>
      <w:proofErr w:type="spellEnd"/>
      <w:r>
        <w:rPr>
          <w:rFonts w:ascii="Times New Roman" w:hAnsi="Times New Roman" w:cs="Times New Roman"/>
        </w:rPr>
        <w:t xml:space="preserve"> volunteers monitor the bird population by dividing Westcave into regions where birds of interest are often spotted. At an individual level, each volunteer has gained insights into the patterns observed as they census the various birds. </w:t>
      </w:r>
      <w:r>
        <w:rPr>
          <w:rFonts w:ascii="Times New Roman" w:hAnsi="Times New Roman" w:cs="Times New Roman"/>
        </w:rPr>
        <w:lastRenderedPageBreak/>
        <w:t xml:space="preserve">However, the broader picture is all encompassing and insightful. GIS techniques and mapping methods are pivotal for capturing the patterns exhibited in the bird monitoring process. The moving force behind GIS is its ability to yield clean and efficient </w:t>
      </w:r>
      <w:proofErr w:type="gramStart"/>
      <w:r>
        <w:rPr>
          <w:rFonts w:ascii="Times New Roman" w:hAnsi="Times New Roman" w:cs="Times New Roman"/>
        </w:rPr>
        <w:t>maps which</w:t>
      </w:r>
      <w:proofErr w:type="gramEnd"/>
      <w:r>
        <w:rPr>
          <w:rFonts w:ascii="Times New Roman" w:hAnsi="Times New Roman" w:cs="Times New Roman"/>
        </w:rPr>
        <w:t xml:space="preserve"> demonstrate extensive geographic data.</w:t>
      </w:r>
    </w:p>
    <w:p w14:paraId="58E1F050" w14:textId="77777777" w:rsidR="002C0F92" w:rsidRDefault="002C0F92" w:rsidP="002C0F92">
      <w:pPr>
        <w:spacing w:line="360" w:lineRule="auto"/>
        <w:ind w:firstLine="720"/>
        <w:rPr>
          <w:rFonts w:ascii="Times New Roman" w:hAnsi="Times New Roman" w:cs="Times New Roman"/>
        </w:rPr>
      </w:pPr>
      <w:r>
        <w:rPr>
          <w:rFonts w:ascii="Times New Roman" w:hAnsi="Times New Roman" w:cs="Times New Roman"/>
        </w:rPr>
        <w:t xml:space="preserve">The Breeding Bird Atlas is a magnificent example that illustrates how GIS has captured a holistic picture on the mating patterns and regions of avian species around the world </w:t>
      </w:r>
      <w:sdt>
        <w:sdtPr>
          <w:rPr>
            <w:rFonts w:ascii="Times New Roman" w:hAnsi="Times New Roman" w:cs="Times New Roman"/>
          </w:rPr>
          <w:id w:val="225811076"/>
          <w:citation/>
        </w:sdtPr>
        <w:sdtEndPr/>
        <w:sdtContent>
          <w:r>
            <w:rPr>
              <w:rFonts w:ascii="Times New Roman" w:hAnsi="Times New Roman" w:cs="Times New Roman"/>
            </w:rPr>
            <w:fldChar w:fldCharType="begin"/>
          </w:r>
          <w:r>
            <w:rPr>
              <w:rFonts w:ascii="Times New Roman" w:hAnsi="Times New Roman" w:cs="Times New Roman"/>
            </w:rPr>
            <w:instrText xml:space="preserve"> CITATION Wil95 \l 1033 </w:instrText>
          </w:r>
          <w:r>
            <w:rPr>
              <w:rFonts w:ascii="Times New Roman" w:hAnsi="Times New Roman" w:cs="Times New Roman"/>
            </w:rPr>
            <w:fldChar w:fldCharType="separate"/>
          </w:r>
          <w:r w:rsidRPr="00951A7F">
            <w:rPr>
              <w:rFonts w:ascii="Times New Roman" w:hAnsi="Times New Roman" w:cs="Times New Roman"/>
              <w:noProof/>
            </w:rPr>
            <w:t>(William I. Butler 1995)</w:t>
          </w:r>
          <w:r>
            <w:rPr>
              <w:rFonts w:ascii="Times New Roman" w:hAnsi="Times New Roman" w:cs="Times New Roman"/>
            </w:rPr>
            <w:fldChar w:fldCharType="end"/>
          </w:r>
        </w:sdtContent>
      </w:sdt>
      <w:r>
        <w:rPr>
          <w:rFonts w:ascii="Times New Roman" w:hAnsi="Times New Roman" w:cs="Times New Roman"/>
        </w:rPr>
        <w:t xml:space="preserve">. The </w:t>
      </w:r>
      <w:proofErr w:type="gramStart"/>
      <w:r>
        <w:rPr>
          <w:rFonts w:ascii="Times New Roman" w:hAnsi="Times New Roman" w:cs="Times New Roman"/>
        </w:rPr>
        <w:t>success yielded by GIS analysis and mapping stand unrivaled, and serve</w:t>
      </w:r>
      <w:proofErr w:type="gramEnd"/>
      <w:r>
        <w:rPr>
          <w:rFonts w:ascii="Times New Roman" w:hAnsi="Times New Roman" w:cs="Times New Roman"/>
        </w:rPr>
        <w:t xml:space="preserve"> as a testament of the progress that can be achieved in wildlife conservation. </w:t>
      </w:r>
      <w:proofErr w:type="spellStart"/>
      <w:r w:rsidRPr="00D63974">
        <w:rPr>
          <w:rFonts w:ascii="Times New Roman" w:hAnsi="Times New Roman" w:cs="Times New Roman"/>
        </w:rPr>
        <w:t>GeoJays</w:t>
      </w:r>
      <w:proofErr w:type="spellEnd"/>
      <w:r w:rsidRPr="00D63974">
        <w:rPr>
          <w:rFonts w:ascii="Times New Roman" w:hAnsi="Times New Roman" w:cs="Times New Roman"/>
        </w:rPr>
        <w:t xml:space="preserve"> can further the Westcave education and conservations mission by developing digital records of the extensive data gathered over the years, and maps that highlight the hot spots of the regions being explored by Westcave volunteers.</w:t>
      </w:r>
      <w:r>
        <w:rPr>
          <w:rFonts w:ascii="Times New Roman" w:hAnsi="Times New Roman" w:cs="Times New Roman"/>
        </w:rPr>
        <w:t xml:space="preserve"> Though the desire and effort is evident in Westcave volunteers, the Christmas Bird Count is “weakly standardized”</w:t>
      </w:r>
      <w:sdt>
        <w:sdtPr>
          <w:rPr>
            <w:rFonts w:ascii="Times New Roman" w:hAnsi="Times New Roman" w:cs="Times New Roman"/>
          </w:rPr>
          <w:id w:val="-1055381770"/>
          <w:citation/>
        </w:sdtPr>
        <w:sdtEndPr/>
        <w:sdtContent>
          <w:r>
            <w:rPr>
              <w:rFonts w:ascii="Times New Roman" w:hAnsi="Times New Roman" w:cs="Times New Roman"/>
            </w:rPr>
            <w:fldChar w:fldCharType="begin"/>
          </w:r>
          <w:r>
            <w:rPr>
              <w:rFonts w:ascii="Times New Roman" w:hAnsi="Times New Roman" w:cs="Times New Roman"/>
            </w:rPr>
            <w:instrText xml:space="preserve"> CITATION Eri05 \l 1033 </w:instrText>
          </w:r>
          <w:r>
            <w:rPr>
              <w:rFonts w:ascii="Times New Roman" w:hAnsi="Times New Roman" w:cs="Times New Roman"/>
            </w:rPr>
            <w:fldChar w:fldCharType="separate"/>
          </w:r>
          <w:r>
            <w:rPr>
              <w:rFonts w:ascii="Times New Roman" w:hAnsi="Times New Roman" w:cs="Times New Roman"/>
              <w:noProof/>
            </w:rPr>
            <w:t xml:space="preserve"> </w:t>
          </w:r>
          <w:r w:rsidRPr="00951A7F">
            <w:rPr>
              <w:rFonts w:ascii="Times New Roman" w:hAnsi="Times New Roman" w:cs="Times New Roman"/>
              <w:noProof/>
            </w:rPr>
            <w:t>(Erica H. Dunn 2005)</w:t>
          </w:r>
          <w:r>
            <w:rPr>
              <w:rFonts w:ascii="Times New Roman" w:hAnsi="Times New Roman" w:cs="Times New Roman"/>
            </w:rPr>
            <w:fldChar w:fldCharType="end"/>
          </w:r>
        </w:sdtContent>
      </w:sdt>
      <w:r>
        <w:rPr>
          <w:rFonts w:ascii="Times New Roman" w:hAnsi="Times New Roman" w:cs="Times New Roman"/>
        </w:rPr>
        <w:t xml:space="preserve">. The future of the data collected rests in the methods for collection. Bird counts are useful to the study of Ornithology, but the data is highly contingent upon standardization of data collection methods and records. </w:t>
      </w:r>
    </w:p>
    <w:p w14:paraId="7ED1A916" w14:textId="6ECD03E7" w:rsidR="00D66F82" w:rsidRDefault="002C0F92" w:rsidP="002C0F92">
      <w:pPr>
        <w:spacing w:line="360" w:lineRule="auto"/>
        <w:ind w:firstLine="720"/>
        <w:rPr>
          <w:rFonts w:ascii="Times New Roman" w:hAnsi="Times New Roman" w:cs="Times New Roman"/>
        </w:rPr>
      </w:pPr>
      <w:r>
        <w:rPr>
          <w:rFonts w:ascii="Times New Roman" w:hAnsi="Times New Roman" w:cs="Times New Roman"/>
        </w:rPr>
        <w:t>The on-going research in GIS and environmental conservation is ample across multiple disciplines. Moreover, this field strives to advance in light of development of GIS applications and techniques. The successful implementation of GIS and mapping techniques have begun to influence societal attitudes about conservation efforts by visually illustrating to the public the negative effects of human impact on sensitive eco-systems.</w:t>
      </w:r>
      <w:r w:rsidR="00EE3927" w:rsidRPr="00E26222">
        <w:rPr>
          <w:rFonts w:ascii="Times New Roman" w:hAnsi="Times New Roman" w:cs="Times New Roman"/>
        </w:rPr>
        <w:t xml:space="preserve"> </w:t>
      </w:r>
    </w:p>
    <w:p w14:paraId="7A0FEDD5" w14:textId="77777777" w:rsidR="004D0580" w:rsidRPr="004D0580" w:rsidRDefault="004D0580" w:rsidP="004D0580">
      <w:pPr>
        <w:spacing w:line="360" w:lineRule="auto"/>
        <w:ind w:firstLine="720"/>
        <w:rPr>
          <w:rFonts w:ascii="Times New Roman" w:hAnsi="Times New Roman" w:cs="Times New Roman"/>
        </w:rPr>
      </w:pPr>
    </w:p>
    <w:p w14:paraId="7667CEE3" w14:textId="60E94BBF" w:rsidR="00953FDB"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t>DATA</w:t>
      </w:r>
    </w:p>
    <w:p w14:paraId="0C8C4048" w14:textId="1D55A9D6" w:rsidR="00D66F82" w:rsidRDefault="00953FDB" w:rsidP="004D0580">
      <w:pPr>
        <w:spacing w:line="360" w:lineRule="auto"/>
        <w:ind w:firstLine="720"/>
        <w:rPr>
          <w:rStyle w:val="Hyperlink"/>
          <w:rFonts w:ascii="Times New Roman" w:hAnsi="Times New Roman" w:cs="Times New Roman"/>
          <w:color w:val="auto"/>
          <w:u w:val="none"/>
        </w:rPr>
      </w:pPr>
      <w:r w:rsidRPr="00E26222">
        <w:rPr>
          <w:rFonts w:ascii="Times New Roman" w:hAnsi="Times New Roman" w:cs="Times New Roman"/>
        </w:rPr>
        <w:t xml:space="preserve">To complete the project the following data will be required: Bird sighting data by species for the region as far as ten years back, approximate locations for prescribed routes and hotspots, land use patterns and local urban features of the area, relative borders dividing the area into sub-regions. </w:t>
      </w:r>
      <w:r w:rsidR="00466944" w:rsidRPr="00E26222">
        <w:rPr>
          <w:rStyle w:val="Hyperlink"/>
          <w:rFonts w:ascii="Times New Roman" w:hAnsi="Times New Roman" w:cs="Times New Roman"/>
          <w:color w:val="auto"/>
          <w:u w:val="none"/>
        </w:rPr>
        <w:t xml:space="preserve">All data will be projected using Lambert Conformal Conic. </w:t>
      </w:r>
    </w:p>
    <w:p w14:paraId="2FF0C4BC" w14:textId="67EBFB5A" w:rsidR="004D0580" w:rsidRDefault="004D0580">
      <w:pPr>
        <w:rPr>
          <w:rFonts w:ascii="Times New Roman" w:hAnsi="Times New Roman" w:cs="Times New Roman"/>
        </w:rPr>
      </w:pPr>
      <w:r>
        <w:rPr>
          <w:rFonts w:ascii="Times New Roman" w:hAnsi="Times New Roman" w:cs="Times New Roman"/>
        </w:rPr>
        <w:br w:type="page"/>
      </w:r>
    </w:p>
    <w:p w14:paraId="63168B14" w14:textId="77777777" w:rsidR="004D0580" w:rsidRPr="004D0580" w:rsidRDefault="004D0580" w:rsidP="004D0580">
      <w:pPr>
        <w:rPr>
          <w:rFonts w:ascii="Times New Roman" w:hAnsi="Times New Roman" w:cs="Times New Roman"/>
        </w:rPr>
      </w:pPr>
    </w:p>
    <w:p w14:paraId="3F89C4FA" w14:textId="2E828B0A" w:rsidR="00953FDB"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t>SOURCES</w:t>
      </w:r>
    </w:p>
    <w:p w14:paraId="50823D78" w14:textId="2F161E2F" w:rsidR="00D66F82" w:rsidRDefault="00953FDB" w:rsidP="004D0580">
      <w:pPr>
        <w:spacing w:line="360" w:lineRule="auto"/>
        <w:ind w:firstLine="720"/>
        <w:rPr>
          <w:rStyle w:val="Hyperlink"/>
          <w:rFonts w:ascii="Times New Roman" w:hAnsi="Times New Roman" w:cs="Times New Roman"/>
          <w:color w:val="auto"/>
          <w:u w:val="none"/>
        </w:rPr>
      </w:pPr>
      <w:r w:rsidRPr="00E26222">
        <w:rPr>
          <w:rFonts w:ascii="Times New Roman" w:hAnsi="Times New Roman" w:cs="Times New Roman"/>
        </w:rPr>
        <w:t>Bird sightin</w:t>
      </w:r>
      <w:r w:rsidR="00D66F82" w:rsidRPr="00E26222">
        <w:rPr>
          <w:rFonts w:ascii="Times New Roman" w:hAnsi="Times New Roman" w:cs="Times New Roman"/>
        </w:rPr>
        <w:t>g data, locations for routes,</w:t>
      </w:r>
      <w:r w:rsidRPr="00E26222">
        <w:rPr>
          <w:rFonts w:ascii="Times New Roman" w:hAnsi="Times New Roman" w:cs="Times New Roman"/>
        </w:rPr>
        <w:t xml:space="preserve"> hotspots, and relative borders of the sub-regions will be provided by the </w:t>
      </w:r>
      <w:r w:rsidR="00B07408" w:rsidRPr="00E26222">
        <w:rPr>
          <w:rFonts w:ascii="Times New Roman" w:hAnsi="Times New Roman" w:cs="Times New Roman"/>
        </w:rPr>
        <w:t>CBC</w:t>
      </w:r>
      <w:r w:rsidR="00D66F82" w:rsidRPr="00E26222">
        <w:rPr>
          <w:rFonts w:ascii="Times New Roman" w:hAnsi="Times New Roman" w:cs="Times New Roman"/>
        </w:rPr>
        <w:t xml:space="preserve"> coordinator, Jane Jones, through c</w:t>
      </w:r>
      <w:r w:rsidRPr="00E26222">
        <w:rPr>
          <w:rFonts w:ascii="Times New Roman" w:hAnsi="Times New Roman" w:cs="Times New Roman"/>
        </w:rPr>
        <w:t>oo</w:t>
      </w:r>
      <w:r w:rsidR="00D66F82" w:rsidRPr="00E26222">
        <w:rPr>
          <w:rFonts w:ascii="Times New Roman" w:hAnsi="Times New Roman" w:cs="Times New Roman"/>
        </w:rPr>
        <w:t>rdinating with team managers of</w:t>
      </w:r>
      <w:r w:rsidRPr="00E26222">
        <w:rPr>
          <w:rFonts w:ascii="Times New Roman" w:hAnsi="Times New Roman" w:cs="Times New Roman"/>
        </w:rPr>
        <w:t xml:space="preserve"> the sub-regions.</w:t>
      </w:r>
      <w:r w:rsidR="00B07408" w:rsidRPr="00E26222">
        <w:rPr>
          <w:rFonts w:ascii="Times New Roman" w:hAnsi="Times New Roman" w:cs="Times New Roman"/>
        </w:rPr>
        <w:t xml:space="preserve"> </w:t>
      </w:r>
      <w:r w:rsidR="00D66F82" w:rsidRPr="00E26222">
        <w:rPr>
          <w:rFonts w:ascii="Times New Roman" w:hAnsi="Times New Roman" w:cs="Times New Roman"/>
        </w:rPr>
        <w:br/>
        <w:t xml:space="preserve">General CBC data: </w:t>
      </w:r>
      <w:hyperlink r:id="rId11" w:history="1">
        <w:r w:rsidR="00D66F82" w:rsidRPr="00E26222">
          <w:rPr>
            <w:rStyle w:val="Hyperlink"/>
            <w:rFonts w:ascii="Times New Roman" w:hAnsi="Times New Roman" w:cs="Times New Roman"/>
          </w:rPr>
          <w:t>http://netapp.audubon.org/cbcobservation</w:t>
        </w:r>
      </w:hyperlink>
      <w:proofErr w:type="gramStart"/>
      <w:r w:rsidR="00D66F82" w:rsidRPr="00E26222">
        <w:rPr>
          <w:rFonts w:ascii="Times New Roman" w:hAnsi="Times New Roman" w:cs="Times New Roman"/>
        </w:rPr>
        <w:t xml:space="preserve"> </w:t>
      </w:r>
      <w:r w:rsidR="00B07408" w:rsidRPr="00E26222">
        <w:rPr>
          <w:rFonts w:ascii="Times New Roman" w:hAnsi="Times New Roman" w:cs="Times New Roman"/>
        </w:rPr>
        <w:t xml:space="preserve"> </w:t>
      </w:r>
      <w:proofErr w:type="gramEnd"/>
      <w:r w:rsidR="00D66F82" w:rsidRPr="00E26222">
        <w:rPr>
          <w:rFonts w:ascii="Times New Roman" w:hAnsi="Times New Roman" w:cs="Times New Roman"/>
        </w:rPr>
        <w:br/>
      </w:r>
      <w:r w:rsidRPr="00E26222">
        <w:rPr>
          <w:rFonts w:ascii="Times New Roman" w:hAnsi="Times New Roman" w:cs="Times New Roman"/>
        </w:rPr>
        <w:t xml:space="preserve">2011 National </w:t>
      </w:r>
      <w:proofErr w:type="spellStart"/>
      <w:r w:rsidRPr="00E26222">
        <w:rPr>
          <w:rFonts w:ascii="Times New Roman" w:hAnsi="Times New Roman" w:cs="Times New Roman"/>
        </w:rPr>
        <w:t>La</w:t>
      </w:r>
      <w:r w:rsidR="00D66F82" w:rsidRPr="00E26222">
        <w:rPr>
          <w:rFonts w:ascii="Times New Roman" w:hAnsi="Times New Roman" w:cs="Times New Roman"/>
        </w:rPr>
        <w:t>nduse</w:t>
      </w:r>
      <w:proofErr w:type="spellEnd"/>
      <w:r w:rsidR="00D66F82" w:rsidRPr="00E26222">
        <w:rPr>
          <w:rFonts w:ascii="Times New Roman" w:hAnsi="Times New Roman" w:cs="Times New Roman"/>
        </w:rPr>
        <w:t>/</w:t>
      </w:r>
      <w:proofErr w:type="spellStart"/>
      <w:r w:rsidR="00D66F82" w:rsidRPr="00E26222">
        <w:rPr>
          <w:rFonts w:ascii="Times New Roman" w:hAnsi="Times New Roman" w:cs="Times New Roman"/>
        </w:rPr>
        <w:t>landcover</w:t>
      </w:r>
      <w:proofErr w:type="spellEnd"/>
      <w:r w:rsidR="00D66F82" w:rsidRPr="00E26222">
        <w:rPr>
          <w:rFonts w:ascii="Times New Roman" w:hAnsi="Times New Roman" w:cs="Times New Roman"/>
        </w:rPr>
        <w:t xml:space="preserve"> data from: </w:t>
      </w:r>
      <w:hyperlink r:id="rId12" w:history="1">
        <w:r w:rsidRPr="00E26222">
          <w:rPr>
            <w:rStyle w:val="Hyperlink"/>
            <w:rFonts w:ascii="Times New Roman" w:hAnsi="Times New Roman" w:cs="Times New Roman"/>
          </w:rPr>
          <w:t>http://www.mrlc.gov/nlcd11_leg.php</w:t>
        </w:r>
      </w:hyperlink>
      <w:r w:rsidR="002434B0" w:rsidRPr="00E26222">
        <w:rPr>
          <w:rStyle w:val="Hyperlink"/>
          <w:rFonts w:ascii="Times New Roman" w:hAnsi="Times New Roman" w:cs="Times New Roman"/>
          <w:u w:val="none"/>
        </w:rPr>
        <w:t xml:space="preserve">. </w:t>
      </w:r>
      <w:r w:rsidR="00D66F82" w:rsidRPr="00E26222">
        <w:rPr>
          <w:rStyle w:val="Hyperlink"/>
          <w:rFonts w:ascii="Times New Roman" w:hAnsi="Times New Roman" w:cs="Times New Roman"/>
          <w:u w:val="none"/>
        </w:rPr>
        <w:br/>
      </w:r>
      <w:r w:rsidR="002434B0" w:rsidRPr="00E26222">
        <w:rPr>
          <w:rStyle w:val="Hyperlink"/>
          <w:rFonts w:ascii="Times New Roman" w:hAnsi="Times New Roman" w:cs="Times New Roman"/>
          <w:color w:val="auto"/>
          <w:u w:val="none"/>
        </w:rPr>
        <w:t xml:space="preserve">We will be using ESRI ArcGIS Software, coupled with Microsoft Excel for data input. </w:t>
      </w:r>
    </w:p>
    <w:p w14:paraId="0D4A027D" w14:textId="51423AF7" w:rsidR="004D0580" w:rsidRPr="004D0580" w:rsidRDefault="004D0580" w:rsidP="004D0580">
      <w:pPr>
        <w:spacing w:line="360" w:lineRule="auto"/>
        <w:ind w:firstLine="720"/>
        <w:rPr>
          <w:rFonts w:ascii="Times New Roman" w:hAnsi="Times New Roman" w:cs="Times New Roman"/>
        </w:rPr>
      </w:pPr>
    </w:p>
    <w:p w14:paraId="271CA77E" w14:textId="0D5E9AE4" w:rsidR="00D66F82" w:rsidRPr="00A5233A" w:rsidRDefault="00D66F82" w:rsidP="004D0580">
      <w:pPr>
        <w:pStyle w:val="ListParagraph"/>
        <w:numPr>
          <w:ilvl w:val="0"/>
          <w:numId w:val="3"/>
        </w:numPr>
        <w:spacing w:line="360" w:lineRule="auto"/>
        <w:ind w:left="360"/>
        <w:rPr>
          <w:rFonts w:ascii="Arial" w:hAnsi="Arial" w:cs="Arial"/>
          <w:b/>
        </w:rPr>
      </w:pPr>
      <w:r w:rsidRPr="00A5233A">
        <w:rPr>
          <w:rFonts w:ascii="Arial" w:hAnsi="Arial" w:cs="Arial"/>
          <w:b/>
        </w:rPr>
        <w:t>M</w:t>
      </w:r>
      <w:r w:rsidR="00E26222" w:rsidRPr="00A5233A">
        <w:rPr>
          <w:rFonts w:ascii="Arial" w:hAnsi="Arial" w:cs="Arial"/>
          <w:b/>
        </w:rPr>
        <w:t>ETHODOLOGY</w:t>
      </w:r>
    </w:p>
    <w:p w14:paraId="553F43C9" w14:textId="147368C2" w:rsidR="0004793F" w:rsidRDefault="00D71DBD" w:rsidP="004D0580">
      <w:pPr>
        <w:spacing w:line="360" w:lineRule="auto"/>
        <w:ind w:firstLine="720"/>
        <w:rPr>
          <w:rFonts w:ascii="Times New Roman" w:hAnsi="Times New Roman" w:cs="Times New Roman"/>
          <w:noProof/>
        </w:rPr>
      </w:pPr>
      <w:r>
        <w:rPr>
          <w:rFonts w:ascii="Times New Roman" w:hAnsi="Times New Roman" w:cs="Times New Roman"/>
        </w:rPr>
        <w:t>Once the necessary data have been collected, t</w:t>
      </w:r>
      <w:r w:rsidR="00D66F82" w:rsidRPr="00E26222">
        <w:rPr>
          <w:rFonts w:ascii="Times New Roman" w:hAnsi="Times New Roman" w:cs="Times New Roman"/>
        </w:rPr>
        <w:t>he land</w:t>
      </w:r>
      <w:r w:rsidR="00721A2B" w:rsidRPr="00E26222">
        <w:rPr>
          <w:rFonts w:ascii="Times New Roman" w:hAnsi="Times New Roman" w:cs="Times New Roman"/>
        </w:rPr>
        <w:t xml:space="preserve"> </w:t>
      </w:r>
      <w:r w:rsidR="00D66F82" w:rsidRPr="00E26222">
        <w:rPr>
          <w:rFonts w:ascii="Times New Roman" w:hAnsi="Times New Roman" w:cs="Times New Roman"/>
        </w:rPr>
        <w:t>use/land</w:t>
      </w:r>
      <w:r w:rsidR="00721A2B" w:rsidRPr="00E26222">
        <w:rPr>
          <w:rFonts w:ascii="Times New Roman" w:hAnsi="Times New Roman" w:cs="Times New Roman"/>
        </w:rPr>
        <w:t xml:space="preserve"> </w:t>
      </w:r>
      <w:r w:rsidR="00D66F82" w:rsidRPr="00E26222">
        <w:rPr>
          <w:rFonts w:ascii="Times New Roman" w:hAnsi="Times New Roman" w:cs="Times New Roman"/>
        </w:rPr>
        <w:t>cover will be orient</w:t>
      </w:r>
      <w:r>
        <w:rPr>
          <w:rFonts w:ascii="Times New Roman" w:hAnsi="Times New Roman" w:cs="Times New Roman"/>
        </w:rPr>
        <w:t>ed to the area of interest. Next, the</w:t>
      </w:r>
      <w:r w:rsidR="00D66F82" w:rsidRPr="00E26222">
        <w:rPr>
          <w:rFonts w:ascii="Times New Roman" w:hAnsi="Times New Roman" w:cs="Times New Roman"/>
        </w:rPr>
        <w:t xml:space="preserve"> bird sighting, prescribed route, hotspots, and boundaries</w:t>
      </w:r>
      <w:r>
        <w:rPr>
          <w:rFonts w:ascii="Times New Roman" w:hAnsi="Times New Roman" w:cs="Times New Roman"/>
        </w:rPr>
        <w:t xml:space="preserve"> will be</w:t>
      </w:r>
      <w:r w:rsidR="00D66F82" w:rsidRPr="00E26222">
        <w:rPr>
          <w:rFonts w:ascii="Times New Roman" w:hAnsi="Times New Roman" w:cs="Times New Roman"/>
        </w:rPr>
        <w:t xml:space="preserve"> </w:t>
      </w:r>
      <w:r w:rsidRPr="00D71DBD">
        <w:rPr>
          <w:rFonts w:ascii="Times New Roman" w:hAnsi="Times New Roman" w:cs="Times New Roman"/>
        </w:rPr>
        <w:t xml:space="preserve">converted to a format that </w:t>
      </w:r>
      <w:r>
        <w:rPr>
          <w:rFonts w:ascii="Times New Roman" w:hAnsi="Times New Roman" w:cs="Times New Roman"/>
        </w:rPr>
        <w:t>can be applied to the map,</w:t>
      </w:r>
      <w:r w:rsidR="00D66F82" w:rsidRPr="00E26222">
        <w:rPr>
          <w:rFonts w:ascii="Times New Roman" w:hAnsi="Times New Roman" w:cs="Times New Roman"/>
        </w:rPr>
        <w:t xml:space="preserve"> </w:t>
      </w:r>
      <w:r>
        <w:rPr>
          <w:rFonts w:ascii="Times New Roman" w:hAnsi="Times New Roman" w:cs="Times New Roman"/>
        </w:rPr>
        <w:t>most of the data was</w:t>
      </w:r>
      <w:r w:rsidR="00D66F82" w:rsidRPr="00E26222">
        <w:rPr>
          <w:rFonts w:ascii="Times New Roman" w:hAnsi="Times New Roman" w:cs="Times New Roman"/>
        </w:rPr>
        <w:t xml:space="preserve"> collected by word of mouth</w:t>
      </w:r>
      <w:r>
        <w:rPr>
          <w:rFonts w:ascii="Times New Roman" w:hAnsi="Times New Roman" w:cs="Times New Roman"/>
        </w:rPr>
        <w:t xml:space="preserve"> and will need</w:t>
      </w:r>
      <w:r w:rsidR="0004793F" w:rsidRPr="00E26222">
        <w:rPr>
          <w:rFonts w:ascii="Times New Roman" w:hAnsi="Times New Roman" w:cs="Times New Roman"/>
        </w:rPr>
        <w:t xml:space="preserve"> transferred</w:t>
      </w:r>
      <w:r w:rsidR="00D66F82" w:rsidRPr="00E26222">
        <w:rPr>
          <w:rFonts w:ascii="Times New Roman" w:hAnsi="Times New Roman" w:cs="Times New Roman"/>
        </w:rPr>
        <w:t xml:space="preserve"> to a unified digital format. </w:t>
      </w:r>
      <w:r w:rsidR="0004793F" w:rsidRPr="00E26222">
        <w:rPr>
          <w:rFonts w:ascii="Times New Roman" w:hAnsi="Times New Roman" w:cs="Times New Roman"/>
        </w:rPr>
        <w:t>Historical bird sighting data will also need to be sorted</w:t>
      </w:r>
      <w:r w:rsidR="00D66F82" w:rsidRPr="00E26222">
        <w:rPr>
          <w:rFonts w:ascii="Times New Roman" w:hAnsi="Times New Roman" w:cs="Times New Roman"/>
        </w:rPr>
        <w:t xml:space="preserve"> into the sub-regions, and each respective region will be made into its own map for use by CBC volunteers. The sighting data will be analyzed to determine if any significant changes to migration patterns have occurred as a result of urban development or climate change. Changes to threatened or endanger</w:t>
      </w:r>
      <w:r w:rsidR="0004793F" w:rsidRPr="00E26222">
        <w:rPr>
          <w:rFonts w:ascii="Times New Roman" w:hAnsi="Times New Roman" w:cs="Times New Roman"/>
        </w:rPr>
        <w:t>ed</w:t>
      </w:r>
      <w:r w:rsidR="00D66F82" w:rsidRPr="00E26222">
        <w:rPr>
          <w:rFonts w:ascii="Times New Roman" w:hAnsi="Times New Roman" w:cs="Times New Roman"/>
        </w:rPr>
        <w:t xml:space="preserve"> species migration patterns will receive priority to determine</w:t>
      </w:r>
      <w:r w:rsidR="0004793F" w:rsidRPr="00E26222">
        <w:rPr>
          <w:rFonts w:ascii="Times New Roman" w:hAnsi="Times New Roman" w:cs="Times New Roman"/>
        </w:rPr>
        <w:t xml:space="preserve"> if there are</w:t>
      </w:r>
      <w:r w:rsidR="00D66F82" w:rsidRPr="00E26222">
        <w:rPr>
          <w:rFonts w:ascii="Times New Roman" w:hAnsi="Times New Roman" w:cs="Times New Roman"/>
        </w:rPr>
        <w:t xml:space="preserve"> any possible negative influences</w:t>
      </w:r>
      <w:r w:rsidR="0004793F" w:rsidRPr="00E26222">
        <w:rPr>
          <w:rFonts w:ascii="Times New Roman" w:hAnsi="Times New Roman" w:cs="Times New Roman"/>
        </w:rPr>
        <w:t xml:space="preserve">.  After receiving information from the CBC coordinators we will be able to determine what analysis will be applicable in drawing migratory influences and/or predictions. </w:t>
      </w:r>
      <w:r w:rsidR="000A66E5">
        <w:rPr>
          <w:rFonts w:ascii="Times New Roman" w:hAnsi="Times New Roman" w:cs="Times New Roman"/>
        </w:rPr>
        <w:t xml:space="preserve">We will also provide a </w:t>
      </w:r>
      <w:r w:rsidR="00B91B71">
        <w:rPr>
          <w:rFonts w:ascii="Times New Roman" w:hAnsi="Times New Roman" w:cs="Times New Roman"/>
        </w:rPr>
        <w:t>GIS</w:t>
      </w:r>
      <w:r w:rsidR="000A66E5">
        <w:rPr>
          <w:rFonts w:ascii="Times New Roman" w:hAnsi="Times New Roman" w:cs="Times New Roman"/>
        </w:rPr>
        <w:t xml:space="preserve"> containing the data presented to us in a f</w:t>
      </w:r>
      <w:r w:rsidR="00B91B71">
        <w:rPr>
          <w:rFonts w:ascii="Times New Roman" w:hAnsi="Times New Roman" w:cs="Times New Roman"/>
        </w:rPr>
        <w:t>ormat that will allow future</w:t>
      </w:r>
      <w:r w:rsidR="000A66E5">
        <w:rPr>
          <w:rFonts w:ascii="Times New Roman" w:hAnsi="Times New Roman" w:cs="Times New Roman"/>
        </w:rPr>
        <w:t xml:space="preserve"> analysts to update the map with later CBC results recorded in the area.</w:t>
      </w:r>
      <w:r w:rsidR="0004793F" w:rsidRPr="00E26222">
        <w:rPr>
          <w:rFonts w:ascii="Times New Roman" w:hAnsi="Times New Roman" w:cs="Times New Roman"/>
        </w:rPr>
        <w:t xml:space="preserve"> </w:t>
      </w:r>
      <w:r w:rsidR="00E9509D" w:rsidRPr="00E26222">
        <w:rPr>
          <w:rFonts w:ascii="Times New Roman" w:hAnsi="Times New Roman" w:cs="Times New Roman"/>
        </w:rPr>
        <w:t xml:space="preserve">Currently, our hypothesis is that we </w:t>
      </w:r>
      <w:r>
        <w:rPr>
          <w:rFonts w:ascii="Times New Roman" w:hAnsi="Times New Roman" w:cs="Times New Roman"/>
        </w:rPr>
        <w:t>expect the migratory patterns of some birds to have changed in the last ten years due to the area’s recent urban expansion</w:t>
      </w:r>
      <w:r w:rsidR="006304EC" w:rsidRPr="00E26222">
        <w:rPr>
          <w:rFonts w:ascii="Times New Roman" w:hAnsi="Times New Roman" w:cs="Times New Roman"/>
        </w:rPr>
        <w:t>.</w:t>
      </w:r>
      <w:r w:rsidR="006304EC" w:rsidRPr="00E26222">
        <w:rPr>
          <w:rFonts w:ascii="Times New Roman" w:hAnsi="Times New Roman" w:cs="Times New Roman"/>
          <w:noProof/>
        </w:rPr>
        <w:t xml:space="preserve"> </w:t>
      </w:r>
    </w:p>
    <w:p w14:paraId="24A1108A" w14:textId="035F5AB2" w:rsidR="004D0580" w:rsidRPr="004D0580" w:rsidRDefault="004D0580" w:rsidP="00EA4AF5">
      <w:pPr>
        <w:spacing w:line="360" w:lineRule="auto"/>
        <w:rPr>
          <w:rFonts w:ascii="Times New Roman" w:hAnsi="Times New Roman" w:cs="Times New Roman"/>
          <w:noProof/>
        </w:rPr>
      </w:pPr>
    </w:p>
    <w:p w14:paraId="5F0F9DEA" w14:textId="7C2708C5" w:rsidR="00EA4AF5" w:rsidRPr="00EA4AF5" w:rsidRDefault="00EA4AF5" w:rsidP="00EA4AF5">
      <w:pPr>
        <w:spacing w:line="360" w:lineRule="auto"/>
        <w:rPr>
          <w:rFonts w:ascii="Arial" w:hAnsi="Arial" w:cs="Arial"/>
          <w:b/>
        </w:rPr>
      </w:pPr>
      <w:r w:rsidRPr="00E26222">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29EF58E3" wp14:editId="50886CD4">
                <wp:simplePos x="0" y="0"/>
                <wp:positionH relativeFrom="margin">
                  <wp:posOffset>685800</wp:posOffset>
                </wp:positionH>
                <wp:positionV relativeFrom="paragraph">
                  <wp:posOffset>-114300</wp:posOffset>
                </wp:positionV>
                <wp:extent cx="4048125" cy="2286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4048125" cy="228600"/>
                        </a:xfrm>
                        <a:prstGeom prst="rect">
                          <a:avLst/>
                        </a:prstGeom>
                        <a:solidFill>
                          <a:prstClr val="white"/>
                        </a:solidFill>
                        <a:ln>
                          <a:noFill/>
                        </a:ln>
                        <a:effectLst/>
                      </wps:spPr>
                      <wps:txbx>
                        <w:txbxContent>
                          <w:p w14:paraId="259992F2" w14:textId="6D26E87C" w:rsidR="00AD44FE" w:rsidRPr="00147265" w:rsidRDefault="00AD44FE" w:rsidP="00147265">
                            <w:pPr>
                              <w:pStyle w:val="Caption"/>
                              <w:jc w:val="center"/>
                              <w:rPr>
                                <w:rFonts w:ascii="Times New Roman" w:hAnsi="Times New Roman" w:cs="Times New Roman"/>
                                <w:i w:val="0"/>
                                <w:noProof/>
                                <w:color w:val="auto"/>
                                <w:sz w:val="24"/>
                                <w:szCs w:val="24"/>
                              </w:rPr>
                            </w:pPr>
                            <w:r>
                              <w:rPr>
                                <w:rFonts w:ascii="Times New Roman" w:hAnsi="Times New Roman" w:cs="Times New Roman"/>
                                <w:i w:val="0"/>
                                <w:noProof/>
                                <w:color w:val="auto"/>
                                <w:sz w:val="24"/>
                                <w:szCs w:val="24"/>
                              </w:rPr>
                              <w:t>Table 1. Flow Chart for Westcave GIS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9" type="#_x0000_t202" style="position:absolute;margin-left:54pt;margin-top:-8.95pt;width:318.75pt;height: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" stroked="f">
                <v:textbox inset="0,0,0,0">
                  <w:txbxContent>
                    <w:p w14:paraId="259992F2" w14:textId="6D26E87C" w:rsidR="00AD44FE" w:rsidRPr="00147265" w:rsidRDefault="00AD44FE" w:rsidP="00147265">
                      <w:pPr>
                        <w:pStyle w:val="Caption"/>
                        <w:jc w:val="center"/>
                        <w:rPr>
                          <w:rFonts w:ascii="Times New Roman" w:hAnsi="Times New Roman" w:cs="Times New Roman"/>
                          <w:i w:val="0"/>
                          <w:noProof/>
                          <w:color w:val="auto"/>
                          <w:sz w:val="24"/>
                          <w:szCs w:val="24"/>
                        </w:rPr>
                      </w:pPr>
                      <w:r>
                        <w:rPr>
                          <w:rFonts w:ascii="Times New Roman" w:hAnsi="Times New Roman" w:cs="Times New Roman"/>
                          <w:i w:val="0"/>
                          <w:noProof/>
                          <w:color w:val="auto"/>
                          <w:sz w:val="24"/>
                          <w:szCs w:val="24"/>
                        </w:rPr>
                        <w:t>Table 1. Flow Chart for Westcave GIS</w:t>
                      </w:r>
                    </w:p>
                  </w:txbxContent>
                </v:textbox>
                <w10:wrap type="topAndBottom" anchorx="margin"/>
              </v:shape>
            </w:pict>
          </mc:Fallback>
        </mc:AlternateContent>
      </w:r>
      <w:r>
        <w:rPr>
          <w:rFonts w:ascii="Arial" w:hAnsi="Arial" w:cs="Arial"/>
          <w:b/>
          <w:noProof/>
        </w:rPr>
        <w:drawing>
          <wp:inline distT="0" distB="0" distL="0" distR="0" wp14:anchorId="2B9AF4D5" wp14:editId="10F9EF23">
            <wp:extent cx="4343400" cy="4995545"/>
            <wp:effectExtent l="0" t="0" r="0" b="8255"/>
            <wp:docPr id="2" name="Picture 2" descr="Macintosh HD:Users:Sara:Desktop: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Desktop:Flow Cha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4992" cy="4997376"/>
                    </a:xfrm>
                    <a:prstGeom prst="rect">
                      <a:avLst/>
                    </a:prstGeom>
                    <a:noFill/>
                    <a:ln>
                      <a:noFill/>
                    </a:ln>
                  </pic:spPr>
                </pic:pic>
              </a:graphicData>
            </a:graphic>
          </wp:inline>
        </w:drawing>
      </w:r>
    </w:p>
    <w:p w14:paraId="54824BEC" w14:textId="17297FC2" w:rsidR="00DE4186"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t>IMPLICATIONS</w:t>
      </w:r>
    </w:p>
    <w:p w14:paraId="144A188A" w14:textId="6F9F00A0" w:rsidR="004D0580" w:rsidRPr="004D0580" w:rsidRDefault="00DE4186" w:rsidP="00785F9C">
      <w:pPr>
        <w:spacing w:line="360" w:lineRule="auto"/>
        <w:rPr>
          <w:rFonts w:ascii="Times New Roman" w:hAnsi="Times New Roman" w:cs="Times New Roman"/>
        </w:rPr>
      </w:pPr>
      <w:r w:rsidRPr="00A834AB">
        <w:rPr>
          <w:rFonts w:asciiTheme="majorHAnsi" w:hAnsiTheme="majorHAnsi" w:cs="Arial"/>
        </w:rPr>
        <w:tab/>
      </w:r>
      <w:r w:rsidRPr="00E26222">
        <w:rPr>
          <w:rFonts w:ascii="Times New Roman" w:hAnsi="Times New Roman" w:cs="Times New Roman"/>
        </w:rPr>
        <w:t xml:space="preserve">The final product will be </w:t>
      </w:r>
      <w:r w:rsidR="00824A13" w:rsidRPr="00E26222">
        <w:rPr>
          <w:rFonts w:ascii="Times New Roman" w:hAnsi="Times New Roman" w:cs="Times New Roman"/>
        </w:rPr>
        <w:t>a GIS</w:t>
      </w:r>
      <w:r w:rsidRPr="00E26222">
        <w:rPr>
          <w:rFonts w:ascii="Times New Roman" w:hAnsi="Times New Roman" w:cs="Times New Roman"/>
        </w:rPr>
        <w:t xml:space="preserve"> of the Westcave Circle area that shows each sub-area, along with the total bird counts, hot spots, and various routes that make the areas more accessible to volunteers. This map will be more accurate than the previous, and will give all of the CBC vo</w:t>
      </w:r>
      <w:r w:rsidR="00824A13" w:rsidRPr="00E26222">
        <w:rPr>
          <w:rFonts w:ascii="Times New Roman" w:hAnsi="Times New Roman" w:cs="Times New Roman"/>
        </w:rPr>
        <w:t>lunteers a</w:t>
      </w:r>
      <w:r w:rsidRPr="00E26222">
        <w:rPr>
          <w:rFonts w:ascii="Times New Roman" w:hAnsi="Times New Roman" w:cs="Times New Roman"/>
        </w:rPr>
        <w:t xml:space="preserve"> point of reference for the patterns and numbers of species they should expect. Also, by creating separate maps detailing each area </w:t>
      </w:r>
      <w:r w:rsidR="00173751" w:rsidRPr="00E26222">
        <w:rPr>
          <w:rFonts w:ascii="Times New Roman" w:hAnsi="Times New Roman" w:cs="Times New Roman"/>
        </w:rPr>
        <w:t>individually</w:t>
      </w:r>
      <w:r w:rsidRPr="00E26222">
        <w:rPr>
          <w:rFonts w:ascii="Times New Roman" w:hAnsi="Times New Roman" w:cs="Times New Roman"/>
        </w:rPr>
        <w:t>, volunteers will be aware of their spatial location and can start marking down each sighting area for rare birds or interesting landmarks that can be used in the creation of more detailed maps for future reference. Westcave Audubon ent</w:t>
      </w:r>
      <w:r w:rsidR="00173751" w:rsidRPr="00E26222">
        <w:rPr>
          <w:rFonts w:ascii="Times New Roman" w:hAnsi="Times New Roman" w:cs="Times New Roman"/>
        </w:rPr>
        <w:t>husiasts will be able to see</w:t>
      </w:r>
      <w:r w:rsidRPr="00E26222">
        <w:rPr>
          <w:rFonts w:ascii="Times New Roman" w:hAnsi="Times New Roman" w:cs="Times New Roman"/>
        </w:rPr>
        <w:t xml:space="preserve"> patterns and trends in bird migration and population, which could be useful to solving environmental problems in the area, such as habitat loss, food or water shortage, and human encroachment. </w:t>
      </w:r>
      <w:bookmarkStart w:id="0" w:name="_GoBack"/>
      <w:bookmarkEnd w:id="0"/>
    </w:p>
    <w:p w14:paraId="5A306320" w14:textId="60D428C5" w:rsidR="00DF7D8B"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lastRenderedPageBreak/>
        <w:t>BUDGET</w:t>
      </w:r>
    </w:p>
    <w:p w14:paraId="4CE380F6" w14:textId="77777777" w:rsidR="007727C3" w:rsidRPr="00A834AB" w:rsidRDefault="007727C3" w:rsidP="004D0580">
      <w:pPr>
        <w:spacing w:after="160" w:line="360" w:lineRule="auto"/>
        <w:rPr>
          <w:rFonts w:asciiTheme="majorHAnsi" w:eastAsia="Calibri" w:hAnsiTheme="majorHAnsi" w:cs="Arial"/>
        </w:rPr>
        <w:sectPr w:rsidR="007727C3" w:rsidRPr="00A834AB" w:rsidSect="000D071A">
          <w:footerReference w:type="even" r:id="rId14"/>
          <w:footerReference w:type="default" r:id="rId15"/>
          <w:pgSz w:w="12240" w:h="15840"/>
          <w:pgMar w:top="1440" w:right="1440" w:bottom="1440" w:left="1440" w:header="720" w:footer="720" w:gutter="0"/>
          <w:pgNumType w:start="0"/>
          <w:cols w:space="720"/>
          <w:titlePg/>
          <w:docGrid w:linePitch="360"/>
        </w:sectPr>
      </w:pPr>
    </w:p>
    <w:p w14:paraId="4B6E9B35" w14:textId="262290D3" w:rsidR="007727C3" w:rsidRPr="00A5233A" w:rsidRDefault="00C3382D" w:rsidP="004D0580">
      <w:pPr>
        <w:spacing w:after="160" w:line="360" w:lineRule="auto"/>
        <w:rPr>
          <w:rFonts w:ascii="Times New Roman" w:eastAsia="Calibri" w:hAnsi="Times New Roman" w:cs="Times New Roman"/>
        </w:rPr>
      </w:pPr>
      <w:r w:rsidRPr="00A5233A">
        <w:rPr>
          <w:rFonts w:ascii="Times New Roman" w:eastAsia="Calibri" w:hAnsi="Times New Roman" w:cs="Times New Roman"/>
        </w:rPr>
        <w:lastRenderedPageBreak/>
        <w:t>LABOR</w:t>
      </w:r>
    </w:p>
    <w:p w14:paraId="6D4511B3" w14:textId="77777777" w:rsidR="007727C3" w:rsidRPr="00E26222" w:rsidRDefault="007727C3" w:rsidP="004D0580">
      <w:pPr>
        <w:spacing w:after="160" w:line="360" w:lineRule="auto"/>
        <w:rPr>
          <w:rFonts w:ascii="Times New Roman" w:eastAsia="Calibri" w:hAnsi="Times New Roman" w:cs="Times New Roman"/>
          <w:i/>
        </w:rPr>
      </w:pPr>
      <w:r w:rsidRPr="00E26222">
        <w:rPr>
          <w:rFonts w:ascii="Times New Roman" w:eastAsia="Calibri" w:hAnsi="Times New Roman" w:cs="Times New Roman"/>
          <w:i/>
        </w:rPr>
        <w:t xml:space="preserve">Geospatial </w:t>
      </w:r>
      <w:proofErr w:type="spellStart"/>
      <w:r w:rsidRPr="00E26222">
        <w:rPr>
          <w:rFonts w:ascii="Times New Roman" w:eastAsia="Calibri" w:hAnsi="Times New Roman" w:cs="Times New Roman"/>
          <w:i/>
        </w:rPr>
        <w:t>Anthro</w:t>
      </w:r>
      <w:proofErr w:type="spellEnd"/>
      <w:r w:rsidRPr="00E26222">
        <w:rPr>
          <w:rFonts w:ascii="Times New Roman" w:eastAsia="Calibri" w:hAnsi="Times New Roman" w:cs="Times New Roman"/>
          <w:i/>
        </w:rPr>
        <w:t>-Analyst</w:t>
      </w:r>
    </w:p>
    <w:p w14:paraId="0DC4EAE1" w14:textId="3313F39F" w:rsidR="007727C3" w:rsidRPr="00E26222" w:rsidRDefault="00173751"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Work Hours: </w:t>
      </w:r>
      <w:r w:rsidR="00C3382D" w:rsidRPr="00E26222">
        <w:rPr>
          <w:rFonts w:ascii="Times New Roman" w:eastAsia="Calibri" w:hAnsi="Times New Roman" w:cs="Times New Roman"/>
        </w:rPr>
        <w:tab/>
        <w:t xml:space="preserve">     </w:t>
      </w:r>
      <w:r w:rsidRPr="00E26222">
        <w:rPr>
          <w:rFonts w:ascii="Times New Roman" w:eastAsia="Calibri" w:hAnsi="Times New Roman" w:cs="Times New Roman"/>
        </w:rPr>
        <w:t>150</w:t>
      </w:r>
    </w:p>
    <w:p w14:paraId="56736E1D" w14:textId="1F75E59E"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Hourly Rate: </w:t>
      </w:r>
      <w:r w:rsidR="00C3382D" w:rsidRPr="00E26222">
        <w:rPr>
          <w:rFonts w:ascii="Times New Roman" w:eastAsia="Calibri" w:hAnsi="Times New Roman" w:cs="Times New Roman"/>
        </w:rPr>
        <w:tab/>
      </w:r>
      <w:proofErr w:type="gramStart"/>
      <w:r w:rsidRPr="00E26222">
        <w:rPr>
          <w:rFonts w:ascii="Times New Roman" w:eastAsia="Calibri" w:hAnsi="Times New Roman" w:cs="Times New Roman"/>
        </w:rPr>
        <w:t>$</w:t>
      </w:r>
      <w:r w:rsidR="00C3382D" w:rsidRPr="00E26222">
        <w:rPr>
          <w:rFonts w:ascii="Times New Roman" w:eastAsia="Calibri" w:hAnsi="Times New Roman" w:cs="Times New Roman"/>
        </w:rPr>
        <w:t xml:space="preserve">     </w:t>
      </w:r>
      <w:r w:rsidRPr="00E26222">
        <w:rPr>
          <w:rFonts w:ascii="Times New Roman" w:eastAsia="Calibri" w:hAnsi="Times New Roman" w:cs="Times New Roman"/>
        </w:rPr>
        <w:t>30</w:t>
      </w:r>
      <w:proofErr w:type="gramEnd"/>
    </w:p>
    <w:p w14:paraId="2554271A" w14:textId="022A8EFD"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Subtotal: </w:t>
      </w:r>
      <w:r w:rsidR="00C3382D" w:rsidRPr="00E26222">
        <w:rPr>
          <w:rFonts w:ascii="Times New Roman" w:eastAsia="Calibri" w:hAnsi="Times New Roman" w:cs="Times New Roman"/>
        </w:rPr>
        <w:tab/>
      </w:r>
      <w:r w:rsidRPr="00E26222">
        <w:rPr>
          <w:rFonts w:ascii="Times New Roman" w:eastAsia="Calibri" w:hAnsi="Times New Roman" w:cs="Times New Roman"/>
        </w:rPr>
        <w:t>$4,500</w:t>
      </w:r>
    </w:p>
    <w:p w14:paraId="286CDEBF" w14:textId="77777777" w:rsidR="007727C3" w:rsidRPr="00A5233A" w:rsidRDefault="007727C3" w:rsidP="004D0580">
      <w:pPr>
        <w:spacing w:after="160" w:line="360" w:lineRule="auto"/>
        <w:rPr>
          <w:rFonts w:ascii="Arial" w:eastAsia="Calibri" w:hAnsi="Arial" w:cs="Arial"/>
          <w:i/>
        </w:rPr>
      </w:pPr>
      <w:r w:rsidRPr="00A5233A">
        <w:rPr>
          <w:rFonts w:ascii="Arial" w:eastAsia="Calibri" w:hAnsi="Arial" w:cs="Arial"/>
          <w:i/>
        </w:rPr>
        <w:t>Wildlife Biologist Consultant</w:t>
      </w:r>
    </w:p>
    <w:p w14:paraId="73AA181B" w14:textId="08F6A37C"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r>
      <w:r w:rsidR="00173751" w:rsidRPr="00E26222">
        <w:rPr>
          <w:rFonts w:ascii="Times New Roman" w:eastAsia="Calibri" w:hAnsi="Times New Roman" w:cs="Times New Roman"/>
        </w:rPr>
        <w:t xml:space="preserve">Work Hours: </w:t>
      </w:r>
      <w:r w:rsidR="00C3382D" w:rsidRPr="00E26222">
        <w:rPr>
          <w:rFonts w:ascii="Times New Roman" w:eastAsia="Calibri" w:hAnsi="Times New Roman" w:cs="Times New Roman"/>
        </w:rPr>
        <w:tab/>
        <w:t xml:space="preserve">     </w:t>
      </w:r>
      <w:r w:rsidR="00173751" w:rsidRPr="00E26222">
        <w:rPr>
          <w:rFonts w:ascii="Times New Roman" w:eastAsia="Calibri" w:hAnsi="Times New Roman" w:cs="Times New Roman"/>
        </w:rPr>
        <w:t>150</w:t>
      </w:r>
    </w:p>
    <w:p w14:paraId="5F6BB207" w14:textId="78EA91A7"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Hourly Rate: </w:t>
      </w:r>
      <w:r w:rsidR="00C3382D" w:rsidRPr="00E26222">
        <w:rPr>
          <w:rFonts w:ascii="Times New Roman" w:eastAsia="Calibri" w:hAnsi="Times New Roman" w:cs="Times New Roman"/>
        </w:rPr>
        <w:tab/>
      </w:r>
      <w:proofErr w:type="gramStart"/>
      <w:r w:rsidRPr="00E26222">
        <w:rPr>
          <w:rFonts w:ascii="Times New Roman" w:eastAsia="Calibri" w:hAnsi="Times New Roman" w:cs="Times New Roman"/>
        </w:rPr>
        <w:t>$</w:t>
      </w:r>
      <w:r w:rsidR="00C3382D" w:rsidRPr="00E26222">
        <w:rPr>
          <w:rFonts w:ascii="Times New Roman" w:eastAsia="Calibri" w:hAnsi="Times New Roman" w:cs="Times New Roman"/>
        </w:rPr>
        <w:t xml:space="preserve">     </w:t>
      </w:r>
      <w:r w:rsidRPr="00E26222">
        <w:rPr>
          <w:rFonts w:ascii="Times New Roman" w:eastAsia="Calibri" w:hAnsi="Times New Roman" w:cs="Times New Roman"/>
        </w:rPr>
        <w:t>30</w:t>
      </w:r>
      <w:proofErr w:type="gramEnd"/>
      <w:r w:rsidRPr="00E26222">
        <w:rPr>
          <w:rFonts w:ascii="Times New Roman" w:eastAsia="Calibri" w:hAnsi="Times New Roman" w:cs="Times New Roman"/>
        </w:rPr>
        <w:t xml:space="preserve"> </w:t>
      </w:r>
    </w:p>
    <w:p w14:paraId="419997E0" w14:textId="619B059C"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Subtotal: </w:t>
      </w:r>
      <w:r w:rsidR="00C3382D" w:rsidRPr="00E26222">
        <w:rPr>
          <w:rFonts w:ascii="Times New Roman" w:eastAsia="Calibri" w:hAnsi="Times New Roman" w:cs="Times New Roman"/>
        </w:rPr>
        <w:tab/>
      </w:r>
      <w:r w:rsidRPr="00E26222">
        <w:rPr>
          <w:rFonts w:ascii="Times New Roman" w:eastAsia="Calibri" w:hAnsi="Times New Roman" w:cs="Times New Roman"/>
        </w:rPr>
        <w:t>$4,500</w:t>
      </w:r>
    </w:p>
    <w:p w14:paraId="3C644457" w14:textId="77777777" w:rsidR="007727C3" w:rsidRPr="00A5233A" w:rsidRDefault="007727C3" w:rsidP="004D0580">
      <w:pPr>
        <w:spacing w:after="160" w:line="360" w:lineRule="auto"/>
        <w:rPr>
          <w:rFonts w:ascii="Arial" w:eastAsia="Calibri" w:hAnsi="Arial" w:cs="Arial"/>
          <w:i/>
        </w:rPr>
      </w:pPr>
      <w:r w:rsidRPr="00A5233A">
        <w:rPr>
          <w:rFonts w:ascii="Arial" w:eastAsia="Calibri" w:hAnsi="Arial" w:cs="Arial"/>
          <w:i/>
        </w:rPr>
        <w:t>GIS Analyst/Assistant Manager</w:t>
      </w:r>
    </w:p>
    <w:p w14:paraId="6D9EA0E2" w14:textId="59E2AA0E"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r>
      <w:r w:rsidR="00173751" w:rsidRPr="00E26222">
        <w:rPr>
          <w:rFonts w:ascii="Times New Roman" w:eastAsia="Calibri" w:hAnsi="Times New Roman" w:cs="Times New Roman"/>
        </w:rPr>
        <w:t xml:space="preserve">Work Hours: </w:t>
      </w:r>
      <w:r w:rsidR="00C3382D" w:rsidRPr="00E26222">
        <w:rPr>
          <w:rFonts w:ascii="Times New Roman" w:eastAsia="Calibri" w:hAnsi="Times New Roman" w:cs="Times New Roman"/>
        </w:rPr>
        <w:tab/>
        <w:t xml:space="preserve">     </w:t>
      </w:r>
      <w:r w:rsidR="00173751" w:rsidRPr="00E26222">
        <w:rPr>
          <w:rFonts w:ascii="Times New Roman" w:eastAsia="Calibri" w:hAnsi="Times New Roman" w:cs="Times New Roman"/>
        </w:rPr>
        <w:t>150</w:t>
      </w:r>
    </w:p>
    <w:p w14:paraId="798EF1CA" w14:textId="67A2B4A0"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Hourly Rate: </w:t>
      </w:r>
      <w:r w:rsidR="00C3382D" w:rsidRPr="00E26222">
        <w:rPr>
          <w:rFonts w:ascii="Times New Roman" w:eastAsia="Calibri" w:hAnsi="Times New Roman" w:cs="Times New Roman"/>
        </w:rPr>
        <w:tab/>
      </w:r>
      <w:proofErr w:type="gramStart"/>
      <w:r w:rsidRPr="00E26222">
        <w:rPr>
          <w:rFonts w:ascii="Times New Roman" w:eastAsia="Calibri" w:hAnsi="Times New Roman" w:cs="Times New Roman"/>
        </w:rPr>
        <w:t>$</w:t>
      </w:r>
      <w:r w:rsidR="00C3382D" w:rsidRPr="00E26222">
        <w:rPr>
          <w:rFonts w:ascii="Times New Roman" w:eastAsia="Calibri" w:hAnsi="Times New Roman" w:cs="Times New Roman"/>
        </w:rPr>
        <w:t xml:space="preserve">     </w:t>
      </w:r>
      <w:r w:rsidRPr="00E26222">
        <w:rPr>
          <w:rFonts w:ascii="Times New Roman" w:eastAsia="Calibri" w:hAnsi="Times New Roman" w:cs="Times New Roman"/>
        </w:rPr>
        <w:t>31</w:t>
      </w:r>
      <w:proofErr w:type="gramEnd"/>
    </w:p>
    <w:p w14:paraId="7BDEBD9A" w14:textId="0A43DDEF"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Subtotal: </w:t>
      </w:r>
      <w:r w:rsidR="00C3382D" w:rsidRPr="00E26222">
        <w:rPr>
          <w:rFonts w:ascii="Times New Roman" w:eastAsia="Calibri" w:hAnsi="Times New Roman" w:cs="Times New Roman"/>
        </w:rPr>
        <w:tab/>
      </w:r>
      <w:r w:rsidRPr="00E26222">
        <w:rPr>
          <w:rFonts w:ascii="Times New Roman" w:eastAsia="Calibri" w:hAnsi="Times New Roman" w:cs="Times New Roman"/>
        </w:rPr>
        <w:t>$4,650</w:t>
      </w:r>
    </w:p>
    <w:p w14:paraId="2B1CBA74" w14:textId="77777777" w:rsidR="007727C3" w:rsidRPr="00A5233A" w:rsidRDefault="007727C3" w:rsidP="004D0580">
      <w:pPr>
        <w:spacing w:after="160" w:line="360" w:lineRule="auto"/>
        <w:rPr>
          <w:rFonts w:ascii="Arial" w:eastAsia="Calibri" w:hAnsi="Arial" w:cs="Arial"/>
          <w:i/>
        </w:rPr>
      </w:pPr>
      <w:r w:rsidRPr="00A5233A">
        <w:rPr>
          <w:rFonts w:ascii="Arial" w:eastAsia="Calibri" w:hAnsi="Arial" w:cs="Arial"/>
          <w:i/>
        </w:rPr>
        <w:t>GIS Analyst/Manager</w:t>
      </w:r>
    </w:p>
    <w:p w14:paraId="00949476" w14:textId="67F83A49"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r>
      <w:r w:rsidR="00173751" w:rsidRPr="00E26222">
        <w:rPr>
          <w:rFonts w:ascii="Times New Roman" w:eastAsia="Calibri" w:hAnsi="Times New Roman" w:cs="Times New Roman"/>
        </w:rPr>
        <w:t xml:space="preserve">Work Hours: </w:t>
      </w:r>
      <w:r w:rsidR="00C3382D" w:rsidRPr="00E26222">
        <w:rPr>
          <w:rFonts w:ascii="Times New Roman" w:eastAsia="Calibri" w:hAnsi="Times New Roman" w:cs="Times New Roman"/>
        </w:rPr>
        <w:tab/>
        <w:t xml:space="preserve">     </w:t>
      </w:r>
      <w:r w:rsidR="00173751" w:rsidRPr="00E26222">
        <w:rPr>
          <w:rFonts w:ascii="Times New Roman" w:eastAsia="Calibri" w:hAnsi="Times New Roman" w:cs="Times New Roman"/>
        </w:rPr>
        <w:t>150</w:t>
      </w:r>
    </w:p>
    <w:p w14:paraId="42801984" w14:textId="38E0EC65" w:rsidR="007727C3" w:rsidRPr="00E26222" w:rsidRDefault="007727C3" w:rsidP="004D0580">
      <w:pPr>
        <w:spacing w:after="160" w:line="360" w:lineRule="auto"/>
        <w:ind w:firstLine="720"/>
        <w:rPr>
          <w:rFonts w:ascii="Times New Roman" w:eastAsia="Calibri" w:hAnsi="Times New Roman" w:cs="Times New Roman"/>
        </w:rPr>
      </w:pPr>
      <w:r w:rsidRPr="00E26222">
        <w:rPr>
          <w:rFonts w:ascii="Times New Roman" w:eastAsia="Calibri" w:hAnsi="Times New Roman" w:cs="Times New Roman"/>
        </w:rPr>
        <w:t xml:space="preserve">Hourly rate: </w:t>
      </w:r>
      <w:r w:rsidR="00C3382D" w:rsidRPr="00E26222">
        <w:rPr>
          <w:rFonts w:ascii="Times New Roman" w:eastAsia="Calibri" w:hAnsi="Times New Roman" w:cs="Times New Roman"/>
        </w:rPr>
        <w:tab/>
      </w:r>
      <w:proofErr w:type="gramStart"/>
      <w:r w:rsidRPr="00E26222">
        <w:rPr>
          <w:rFonts w:ascii="Times New Roman" w:eastAsia="Calibri" w:hAnsi="Times New Roman" w:cs="Times New Roman"/>
        </w:rPr>
        <w:t>$</w:t>
      </w:r>
      <w:r w:rsidR="00C3382D" w:rsidRPr="00E26222">
        <w:rPr>
          <w:rFonts w:ascii="Times New Roman" w:eastAsia="Calibri" w:hAnsi="Times New Roman" w:cs="Times New Roman"/>
        </w:rPr>
        <w:t xml:space="preserve">     </w:t>
      </w:r>
      <w:r w:rsidRPr="00E26222">
        <w:rPr>
          <w:rFonts w:ascii="Times New Roman" w:eastAsia="Calibri" w:hAnsi="Times New Roman" w:cs="Times New Roman"/>
        </w:rPr>
        <w:t>32</w:t>
      </w:r>
      <w:proofErr w:type="gramEnd"/>
    </w:p>
    <w:p w14:paraId="3097A423" w14:textId="65B9D042"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Subtotal:</w:t>
      </w:r>
      <w:r w:rsidR="00C3382D" w:rsidRPr="00E26222">
        <w:rPr>
          <w:rFonts w:ascii="Times New Roman" w:eastAsia="Calibri" w:hAnsi="Times New Roman" w:cs="Times New Roman"/>
        </w:rPr>
        <w:tab/>
      </w:r>
      <w:r w:rsidRPr="00E26222">
        <w:rPr>
          <w:rFonts w:ascii="Times New Roman" w:eastAsia="Calibri" w:hAnsi="Times New Roman" w:cs="Times New Roman"/>
        </w:rPr>
        <w:t>$4,800</w:t>
      </w:r>
    </w:p>
    <w:p w14:paraId="44809327" w14:textId="35D7CA44" w:rsidR="007727C3" w:rsidRPr="00A5233A" w:rsidRDefault="001F6AC9" w:rsidP="004D0580">
      <w:pPr>
        <w:spacing w:after="160" w:line="360" w:lineRule="auto"/>
        <w:rPr>
          <w:rFonts w:ascii="Times New Roman" w:eastAsia="Calibri" w:hAnsi="Times New Roman" w:cs="Times New Roman"/>
        </w:rPr>
      </w:pPr>
      <w:r w:rsidRPr="00A5233A">
        <w:rPr>
          <w:rFonts w:ascii="Times New Roman" w:eastAsia="Calibri" w:hAnsi="Times New Roman" w:cs="Times New Roman"/>
        </w:rPr>
        <w:lastRenderedPageBreak/>
        <w:t>SUPPLIES AND SOFTWARE</w:t>
      </w:r>
    </w:p>
    <w:p w14:paraId="139A211A" w14:textId="77777777" w:rsidR="007727C3" w:rsidRPr="00A5233A" w:rsidRDefault="007727C3" w:rsidP="004D0580">
      <w:pPr>
        <w:spacing w:after="160" w:line="360" w:lineRule="auto"/>
        <w:rPr>
          <w:rFonts w:ascii="Arial" w:eastAsia="Calibri" w:hAnsi="Arial" w:cs="Arial"/>
          <w:i/>
        </w:rPr>
      </w:pPr>
      <w:r w:rsidRPr="00A5233A">
        <w:rPr>
          <w:rFonts w:ascii="Arial" w:eastAsia="Calibri" w:hAnsi="Arial" w:cs="Arial"/>
          <w:i/>
        </w:rPr>
        <w:t>Lab Space and Computers</w:t>
      </w:r>
    </w:p>
    <w:p w14:paraId="1AF4A56F" w14:textId="20C13406"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r>
      <w:r w:rsidR="00173751" w:rsidRPr="00E26222">
        <w:rPr>
          <w:rFonts w:ascii="Times New Roman" w:eastAsia="Calibri" w:hAnsi="Times New Roman" w:cs="Times New Roman"/>
        </w:rPr>
        <w:t xml:space="preserve">Work Hours: </w:t>
      </w:r>
      <w:r w:rsidR="00C3382D" w:rsidRPr="00E26222">
        <w:rPr>
          <w:rFonts w:ascii="Times New Roman" w:eastAsia="Calibri" w:hAnsi="Times New Roman" w:cs="Times New Roman"/>
        </w:rPr>
        <w:tab/>
        <w:t xml:space="preserve">     </w:t>
      </w:r>
      <w:r w:rsidR="00173751" w:rsidRPr="00E26222">
        <w:rPr>
          <w:rFonts w:ascii="Times New Roman" w:eastAsia="Calibri" w:hAnsi="Times New Roman" w:cs="Times New Roman"/>
        </w:rPr>
        <w:t>150</w:t>
      </w:r>
    </w:p>
    <w:p w14:paraId="367B55A3" w14:textId="31E45C99"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Hourly Rate: </w:t>
      </w:r>
      <w:r w:rsidR="00C3382D" w:rsidRPr="00E26222">
        <w:rPr>
          <w:rFonts w:ascii="Times New Roman" w:eastAsia="Calibri" w:hAnsi="Times New Roman" w:cs="Times New Roman"/>
        </w:rPr>
        <w:tab/>
      </w:r>
      <w:proofErr w:type="gramStart"/>
      <w:r w:rsidRPr="00E26222">
        <w:rPr>
          <w:rFonts w:ascii="Times New Roman" w:eastAsia="Calibri" w:hAnsi="Times New Roman" w:cs="Times New Roman"/>
        </w:rPr>
        <w:t>$</w:t>
      </w:r>
      <w:r w:rsidR="00C3382D" w:rsidRPr="00E26222">
        <w:rPr>
          <w:rFonts w:ascii="Times New Roman" w:eastAsia="Calibri" w:hAnsi="Times New Roman" w:cs="Times New Roman"/>
        </w:rPr>
        <w:t xml:space="preserve">     </w:t>
      </w:r>
      <w:r w:rsidRPr="00E26222">
        <w:rPr>
          <w:rFonts w:ascii="Times New Roman" w:eastAsia="Calibri" w:hAnsi="Times New Roman" w:cs="Times New Roman"/>
        </w:rPr>
        <w:t>50</w:t>
      </w:r>
      <w:proofErr w:type="gramEnd"/>
    </w:p>
    <w:p w14:paraId="34911E8A" w14:textId="254878B1"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Subtotal: </w:t>
      </w:r>
      <w:r w:rsidR="00C3382D" w:rsidRPr="00E26222">
        <w:rPr>
          <w:rFonts w:ascii="Times New Roman" w:eastAsia="Calibri" w:hAnsi="Times New Roman" w:cs="Times New Roman"/>
        </w:rPr>
        <w:tab/>
      </w:r>
      <w:r w:rsidRPr="00E26222">
        <w:rPr>
          <w:rFonts w:ascii="Times New Roman" w:eastAsia="Calibri" w:hAnsi="Times New Roman" w:cs="Times New Roman"/>
        </w:rPr>
        <w:t>$7,500</w:t>
      </w:r>
    </w:p>
    <w:p w14:paraId="3E4D632F" w14:textId="77777777" w:rsidR="007727C3" w:rsidRPr="00A5233A" w:rsidRDefault="007727C3" w:rsidP="004D0580">
      <w:pPr>
        <w:spacing w:after="160" w:line="360" w:lineRule="auto"/>
        <w:rPr>
          <w:rFonts w:ascii="Arial" w:eastAsia="Calibri" w:hAnsi="Arial" w:cs="Arial"/>
          <w:i/>
        </w:rPr>
      </w:pPr>
      <w:r w:rsidRPr="00A5233A">
        <w:rPr>
          <w:rFonts w:ascii="Arial" w:eastAsia="Calibri" w:hAnsi="Arial" w:cs="Arial"/>
          <w:i/>
        </w:rPr>
        <w:t>ArcGIS Subscription</w:t>
      </w:r>
    </w:p>
    <w:p w14:paraId="1BF7EE49" w14:textId="09BF6A0B" w:rsidR="00C3382D"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r>
      <w:r w:rsidR="00C3382D" w:rsidRPr="00E26222">
        <w:rPr>
          <w:rFonts w:ascii="Times New Roman" w:eastAsia="Calibri" w:hAnsi="Times New Roman" w:cs="Times New Roman"/>
        </w:rPr>
        <w:t>#:</w:t>
      </w:r>
      <w:r w:rsidR="00C3382D" w:rsidRPr="00E26222">
        <w:rPr>
          <w:rFonts w:ascii="Times New Roman" w:eastAsia="Calibri" w:hAnsi="Times New Roman" w:cs="Times New Roman"/>
        </w:rPr>
        <w:tab/>
        <w:t xml:space="preserve"> </w:t>
      </w:r>
      <w:r w:rsidR="00C3382D" w:rsidRPr="00E26222">
        <w:rPr>
          <w:rFonts w:ascii="Times New Roman" w:eastAsia="Calibri" w:hAnsi="Times New Roman" w:cs="Times New Roman"/>
        </w:rPr>
        <w:tab/>
        <w:t xml:space="preserve">         4</w:t>
      </w:r>
    </w:p>
    <w:p w14:paraId="4CFC2A1F" w14:textId="6D0D16F4" w:rsidR="007727C3" w:rsidRPr="00E26222" w:rsidRDefault="007727C3" w:rsidP="004D0580">
      <w:pPr>
        <w:spacing w:after="160" w:line="360" w:lineRule="auto"/>
        <w:ind w:firstLine="720"/>
        <w:rPr>
          <w:rFonts w:ascii="Times New Roman" w:eastAsia="Calibri" w:hAnsi="Times New Roman" w:cs="Times New Roman"/>
        </w:rPr>
      </w:pPr>
      <w:r w:rsidRPr="00E26222">
        <w:rPr>
          <w:rFonts w:ascii="Times New Roman" w:eastAsia="Calibri" w:hAnsi="Times New Roman" w:cs="Times New Roman"/>
        </w:rPr>
        <w:t>3 month</w:t>
      </w:r>
      <w:r w:rsidR="00173751" w:rsidRPr="00E26222">
        <w:rPr>
          <w:rFonts w:ascii="Times New Roman" w:eastAsia="Calibri" w:hAnsi="Times New Roman" w:cs="Times New Roman"/>
        </w:rPr>
        <w:t>s</w:t>
      </w:r>
      <w:r w:rsidRPr="00E26222">
        <w:rPr>
          <w:rFonts w:ascii="Times New Roman" w:eastAsia="Calibri" w:hAnsi="Times New Roman" w:cs="Times New Roman"/>
        </w:rPr>
        <w:t xml:space="preserve">: </w:t>
      </w:r>
      <w:r w:rsidR="00C3382D" w:rsidRPr="00E26222">
        <w:rPr>
          <w:rFonts w:ascii="Times New Roman" w:eastAsia="Calibri" w:hAnsi="Times New Roman" w:cs="Times New Roman"/>
        </w:rPr>
        <w:tab/>
      </w:r>
      <w:proofErr w:type="gramStart"/>
      <w:r w:rsidRPr="00E26222">
        <w:rPr>
          <w:rFonts w:ascii="Times New Roman" w:eastAsia="Calibri" w:hAnsi="Times New Roman" w:cs="Times New Roman"/>
        </w:rPr>
        <w:t>$</w:t>
      </w:r>
      <w:r w:rsidR="00C3382D" w:rsidRPr="00E26222">
        <w:rPr>
          <w:rFonts w:ascii="Times New Roman" w:eastAsia="Calibri" w:hAnsi="Times New Roman" w:cs="Times New Roman"/>
        </w:rPr>
        <w:t xml:space="preserve">   </w:t>
      </w:r>
      <w:r w:rsidRPr="00E26222">
        <w:rPr>
          <w:rFonts w:ascii="Times New Roman" w:eastAsia="Calibri" w:hAnsi="Times New Roman" w:cs="Times New Roman"/>
        </w:rPr>
        <w:t>400</w:t>
      </w:r>
      <w:proofErr w:type="gramEnd"/>
    </w:p>
    <w:p w14:paraId="00E8CC45" w14:textId="3BCA549A"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Subtotal: </w:t>
      </w:r>
      <w:r w:rsidR="00C3382D" w:rsidRPr="00E26222">
        <w:rPr>
          <w:rFonts w:ascii="Times New Roman" w:eastAsia="Calibri" w:hAnsi="Times New Roman" w:cs="Times New Roman"/>
        </w:rPr>
        <w:tab/>
      </w:r>
      <w:r w:rsidRPr="00E26222">
        <w:rPr>
          <w:rFonts w:ascii="Times New Roman" w:eastAsia="Calibri" w:hAnsi="Times New Roman" w:cs="Times New Roman"/>
        </w:rPr>
        <w:t>$1,600</w:t>
      </w:r>
    </w:p>
    <w:p w14:paraId="7DF120D8" w14:textId="77777777" w:rsidR="007727C3" w:rsidRPr="00A5233A" w:rsidRDefault="007727C3" w:rsidP="004D0580">
      <w:pPr>
        <w:spacing w:after="160" w:line="360" w:lineRule="auto"/>
        <w:rPr>
          <w:rFonts w:ascii="Arial" w:eastAsia="Calibri" w:hAnsi="Arial" w:cs="Arial"/>
          <w:i/>
        </w:rPr>
      </w:pPr>
      <w:r w:rsidRPr="00A5233A">
        <w:rPr>
          <w:rFonts w:ascii="Arial" w:eastAsia="Calibri" w:hAnsi="Arial" w:cs="Arial"/>
          <w:i/>
        </w:rPr>
        <w:t>Microsoft Excel License</w:t>
      </w:r>
    </w:p>
    <w:p w14:paraId="1FE176AA" w14:textId="272442EF" w:rsidR="00C3382D"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r>
      <w:r w:rsidR="00C3382D" w:rsidRPr="00E26222">
        <w:rPr>
          <w:rFonts w:ascii="Times New Roman" w:eastAsia="Calibri" w:hAnsi="Times New Roman" w:cs="Times New Roman"/>
        </w:rPr>
        <w:t>#:</w:t>
      </w:r>
      <w:r w:rsidR="00C3382D" w:rsidRPr="00E26222">
        <w:rPr>
          <w:rFonts w:ascii="Times New Roman" w:eastAsia="Calibri" w:hAnsi="Times New Roman" w:cs="Times New Roman"/>
        </w:rPr>
        <w:tab/>
      </w:r>
      <w:r w:rsidR="00C3382D" w:rsidRPr="00E26222">
        <w:rPr>
          <w:rFonts w:ascii="Times New Roman" w:eastAsia="Calibri" w:hAnsi="Times New Roman" w:cs="Times New Roman"/>
        </w:rPr>
        <w:tab/>
        <w:t xml:space="preserve">         4</w:t>
      </w:r>
    </w:p>
    <w:p w14:paraId="7D6E0ADB" w14:textId="68873C61" w:rsidR="007727C3" w:rsidRPr="00E26222" w:rsidRDefault="007727C3" w:rsidP="004D0580">
      <w:pPr>
        <w:spacing w:after="160" w:line="360" w:lineRule="auto"/>
        <w:ind w:firstLine="720"/>
        <w:rPr>
          <w:rFonts w:ascii="Times New Roman" w:eastAsia="Calibri" w:hAnsi="Times New Roman" w:cs="Times New Roman"/>
        </w:rPr>
      </w:pPr>
      <w:r w:rsidRPr="00E26222">
        <w:rPr>
          <w:rFonts w:ascii="Times New Roman" w:eastAsia="Calibri" w:hAnsi="Times New Roman" w:cs="Times New Roman"/>
        </w:rPr>
        <w:t xml:space="preserve">License: </w:t>
      </w:r>
      <w:r w:rsidR="00C3382D" w:rsidRPr="00E26222">
        <w:rPr>
          <w:rFonts w:ascii="Times New Roman" w:eastAsia="Calibri" w:hAnsi="Times New Roman" w:cs="Times New Roman"/>
        </w:rPr>
        <w:tab/>
      </w:r>
      <w:proofErr w:type="gramStart"/>
      <w:r w:rsidRPr="00E26222">
        <w:rPr>
          <w:rFonts w:ascii="Times New Roman" w:eastAsia="Calibri" w:hAnsi="Times New Roman" w:cs="Times New Roman"/>
        </w:rPr>
        <w:t>$</w:t>
      </w:r>
      <w:r w:rsidR="00C3382D" w:rsidRPr="00E26222">
        <w:rPr>
          <w:rFonts w:ascii="Times New Roman" w:eastAsia="Calibri" w:hAnsi="Times New Roman" w:cs="Times New Roman"/>
        </w:rPr>
        <w:t xml:space="preserve">     </w:t>
      </w:r>
      <w:r w:rsidRPr="00E26222">
        <w:rPr>
          <w:rFonts w:ascii="Times New Roman" w:eastAsia="Calibri" w:hAnsi="Times New Roman" w:cs="Times New Roman"/>
        </w:rPr>
        <w:t>80</w:t>
      </w:r>
      <w:proofErr w:type="gramEnd"/>
    </w:p>
    <w:p w14:paraId="3392C53A" w14:textId="05C16D35" w:rsidR="007727C3" w:rsidRPr="00E26222" w:rsidRDefault="007727C3" w:rsidP="004D0580">
      <w:pPr>
        <w:spacing w:after="160" w:line="360" w:lineRule="auto"/>
        <w:rPr>
          <w:rFonts w:ascii="Times New Roman" w:eastAsia="Calibri" w:hAnsi="Times New Roman" w:cs="Times New Roman"/>
        </w:rPr>
      </w:pPr>
      <w:r w:rsidRPr="00E26222">
        <w:rPr>
          <w:rFonts w:ascii="Times New Roman" w:eastAsia="Calibri" w:hAnsi="Times New Roman" w:cs="Times New Roman"/>
        </w:rPr>
        <w:tab/>
        <w:t xml:space="preserve">Subtotal: </w:t>
      </w:r>
      <w:r w:rsidR="00C3382D" w:rsidRPr="00E26222">
        <w:rPr>
          <w:rFonts w:ascii="Times New Roman" w:eastAsia="Calibri" w:hAnsi="Times New Roman" w:cs="Times New Roman"/>
        </w:rPr>
        <w:tab/>
      </w:r>
      <w:proofErr w:type="gramStart"/>
      <w:r w:rsidRPr="00E26222">
        <w:rPr>
          <w:rFonts w:ascii="Times New Roman" w:eastAsia="Calibri" w:hAnsi="Times New Roman" w:cs="Times New Roman"/>
        </w:rPr>
        <w:t>$</w:t>
      </w:r>
      <w:r w:rsidR="00C3382D" w:rsidRPr="00E26222">
        <w:rPr>
          <w:rFonts w:ascii="Times New Roman" w:eastAsia="Calibri" w:hAnsi="Times New Roman" w:cs="Times New Roman"/>
        </w:rPr>
        <w:t xml:space="preserve">   </w:t>
      </w:r>
      <w:r w:rsidRPr="00E26222">
        <w:rPr>
          <w:rFonts w:ascii="Times New Roman" w:eastAsia="Calibri" w:hAnsi="Times New Roman" w:cs="Times New Roman"/>
        </w:rPr>
        <w:t>320</w:t>
      </w:r>
      <w:proofErr w:type="gramEnd"/>
    </w:p>
    <w:p w14:paraId="27F20F3E" w14:textId="77777777" w:rsidR="00DE4186" w:rsidRPr="00E26222" w:rsidRDefault="00DE4186" w:rsidP="004D0580">
      <w:pPr>
        <w:spacing w:after="160" w:line="360" w:lineRule="auto"/>
        <w:rPr>
          <w:rFonts w:ascii="Times New Roman" w:eastAsia="Calibri" w:hAnsi="Times New Roman" w:cs="Times New Roman"/>
          <w:u w:val="single"/>
        </w:rPr>
      </w:pPr>
    </w:p>
    <w:p w14:paraId="0C3F939F" w14:textId="77777777" w:rsidR="00DE4186" w:rsidRPr="00E26222" w:rsidRDefault="00DE4186" w:rsidP="004D0580">
      <w:pPr>
        <w:spacing w:after="160" w:line="360" w:lineRule="auto"/>
        <w:rPr>
          <w:rFonts w:ascii="Times New Roman" w:eastAsia="Calibri" w:hAnsi="Times New Roman" w:cs="Times New Roman"/>
          <w:u w:val="single"/>
        </w:rPr>
      </w:pPr>
    </w:p>
    <w:p w14:paraId="1C245F5D" w14:textId="7DC2BE85" w:rsidR="00DE4186" w:rsidRPr="00A5233A" w:rsidRDefault="00DE4186" w:rsidP="004D0580">
      <w:pPr>
        <w:spacing w:after="160" w:line="360" w:lineRule="auto"/>
        <w:ind w:firstLine="720"/>
        <w:rPr>
          <w:rFonts w:ascii="Times New Roman" w:eastAsia="Calibri" w:hAnsi="Times New Roman" w:cs="Times New Roman"/>
          <w:b/>
        </w:rPr>
        <w:sectPr w:rsidR="00DE4186" w:rsidRPr="00A5233A" w:rsidSect="007727C3">
          <w:type w:val="continuous"/>
          <w:pgSz w:w="12240" w:h="15840"/>
          <w:pgMar w:top="1440" w:right="1800" w:bottom="1440" w:left="1800" w:header="720" w:footer="720" w:gutter="0"/>
          <w:cols w:num="2" w:space="720"/>
          <w:docGrid w:linePitch="360"/>
        </w:sectPr>
      </w:pPr>
      <w:r w:rsidRPr="00A5233A">
        <w:rPr>
          <w:rFonts w:ascii="Times New Roman" w:eastAsia="Calibri" w:hAnsi="Times New Roman" w:cs="Times New Roman"/>
          <w:b/>
        </w:rPr>
        <w:t>Total</w:t>
      </w:r>
      <w:r w:rsidR="00D61D3C" w:rsidRPr="00A5233A">
        <w:rPr>
          <w:rFonts w:ascii="Times New Roman" w:eastAsia="Calibri" w:hAnsi="Times New Roman" w:cs="Times New Roman"/>
          <w:b/>
        </w:rPr>
        <w:t xml:space="preserve">:   </w:t>
      </w:r>
      <w:r w:rsidR="00C3382D" w:rsidRPr="00A5233A">
        <w:rPr>
          <w:rFonts w:ascii="Times New Roman" w:eastAsia="Calibri" w:hAnsi="Times New Roman" w:cs="Times New Roman"/>
          <w:b/>
        </w:rPr>
        <w:tab/>
      </w:r>
      <w:r w:rsidR="00D61D3C" w:rsidRPr="00A5233A">
        <w:rPr>
          <w:rFonts w:ascii="Times New Roman" w:eastAsia="Calibri" w:hAnsi="Times New Roman" w:cs="Times New Roman"/>
          <w:b/>
        </w:rPr>
        <w:t>$27,870</w:t>
      </w:r>
    </w:p>
    <w:p w14:paraId="67CCA810" w14:textId="77777777" w:rsidR="00204D10" w:rsidRPr="00A834AB" w:rsidRDefault="00204D10" w:rsidP="004D0580">
      <w:pPr>
        <w:spacing w:line="360" w:lineRule="auto"/>
        <w:rPr>
          <w:rFonts w:asciiTheme="majorHAnsi" w:eastAsia="Times New Roman" w:hAnsiTheme="majorHAnsi" w:cs="Arial"/>
          <w:i/>
        </w:rPr>
      </w:pPr>
    </w:p>
    <w:p w14:paraId="516261BA" w14:textId="77777777" w:rsidR="00D00CB3" w:rsidRPr="00A834AB" w:rsidRDefault="00D00CB3" w:rsidP="004D0580">
      <w:pPr>
        <w:spacing w:line="360" w:lineRule="auto"/>
        <w:rPr>
          <w:rFonts w:asciiTheme="majorHAnsi" w:eastAsia="Times New Roman" w:hAnsiTheme="majorHAnsi" w:cs="Arial"/>
          <w:i/>
        </w:rPr>
      </w:pPr>
    </w:p>
    <w:p w14:paraId="53D20C0E" w14:textId="77777777" w:rsidR="00204D10" w:rsidRPr="00A834AB" w:rsidRDefault="00204D10" w:rsidP="004D0580">
      <w:pPr>
        <w:spacing w:line="360" w:lineRule="auto"/>
        <w:rPr>
          <w:rFonts w:asciiTheme="majorHAnsi" w:eastAsia="Times New Roman" w:hAnsiTheme="majorHAnsi" w:cs="Arial"/>
          <w:i/>
        </w:rPr>
      </w:pPr>
    </w:p>
    <w:p w14:paraId="3C25457C" w14:textId="77777777" w:rsidR="00204D10" w:rsidRPr="00A834AB" w:rsidRDefault="00204D10" w:rsidP="004D0580">
      <w:pPr>
        <w:spacing w:line="360" w:lineRule="auto"/>
        <w:rPr>
          <w:rFonts w:asciiTheme="majorHAnsi" w:eastAsia="Times New Roman" w:hAnsiTheme="majorHAnsi" w:cs="Arial"/>
          <w:i/>
        </w:rPr>
      </w:pPr>
    </w:p>
    <w:p w14:paraId="37D7C64E" w14:textId="6BDF5D80" w:rsidR="00204D10" w:rsidRPr="00A834AB" w:rsidRDefault="00544CB1" w:rsidP="00544CB1">
      <w:pPr>
        <w:rPr>
          <w:rFonts w:asciiTheme="majorHAnsi" w:eastAsia="Times New Roman" w:hAnsiTheme="majorHAnsi" w:cs="Arial"/>
          <w:i/>
        </w:rPr>
      </w:pPr>
      <w:r>
        <w:rPr>
          <w:rFonts w:asciiTheme="majorHAnsi" w:eastAsia="Times New Roman" w:hAnsiTheme="majorHAnsi" w:cs="Arial"/>
          <w:i/>
        </w:rPr>
        <w:br w:type="page"/>
      </w:r>
    </w:p>
    <w:p w14:paraId="34FC2FD5" w14:textId="14EFEB63" w:rsidR="00CB5BC6" w:rsidRPr="00A5233A" w:rsidRDefault="00E26222" w:rsidP="004D0580">
      <w:pPr>
        <w:pStyle w:val="ListParagraph"/>
        <w:numPr>
          <w:ilvl w:val="0"/>
          <w:numId w:val="3"/>
        </w:numPr>
        <w:spacing w:line="360" w:lineRule="auto"/>
        <w:ind w:left="360"/>
        <w:rPr>
          <w:rFonts w:ascii="Arial" w:eastAsia="Times New Roman" w:hAnsi="Arial" w:cs="Arial"/>
          <w:b/>
        </w:rPr>
      </w:pPr>
      <w:r w:rsidRPr="00A5233A">
        <w:rPr>
          <w:rFonts w:ascii="Arial" w:eastAsia="Times New Roman" w:hAnsi="Arial" w:cs="Arial"/>
          <w:b/>
        </w:rPr>
        <w:lastRenderedPageBreak/>
        <w:t>TIMELINE</w:t>
      </w:r>
    </w:p>
    <w:p w14:paraId="49C3D0BA" w14:textId="6CF76AD1" w:rsidR="00CB5BC6" w:rsidRPr="00A5233A" w:rsidRDefault="00A5233A" w:rsidP="004D0580">
      <w:pPr>
        <w:spacing w:line="360" w:lineRule="auto"/>
        <w:rPr>
          <w:rFonts w:ascii="Times New Roman" w:eastAsia="Times New Roman" w:hAnsi="Times New Roman" w:cs="Times New Roman"/>
        </w:rPr>
      </w:pPr>
      <w:r w:rsidRPr="00A5233A">
        <w:rPr>
          <w:rFonts w:ascii="Times New Roman" w:eastAsia="Times New Roman" w:hAnsi="Times New Roman" w:cs="Times New Roman"/>
        </w:rPr>
        <w:t>PHASE 1</w:t>
      </w:r>
      <w:r w:rsidR="00CB5BC6" w:rsidRPr="00A5233A">
        <w:rPr>
          <w:rFonts w:ascii="Times New Roman" w:eastAsia="Times New Roman" w:hAnsi="Times New Roman" w:cs="Times New Roman"/>
        </w:rPr>
        <w:t xml:space="preserve"> (S</w:t>
      </w:r>
      <w:r w:rsidRPr="00A5233A">
        <w:rPr>
          <w:rFonts w:ascii="Times New Roman" w:eastAsia="Times New Roman" w:hAnsi="Times New Roman" w:cs="Times New Roman"/>
        </w:rPr>
        <w:t xml:space="preserve">EPT, </w:t>
      </w:r>
      <w:r w:rsidR="00CB5BC6" w:rsidRPr="00A5233A">
        <w:rPr>
          <w:rFonts w:ascii="Times New Roman" w:eastAsia="Times New Roman" w:hAnsi="Times New Roman" w:cs="Times New Roman"/>
        </w:rPr>
        <w:t xml:space="preserve">2-23): </w:t>
      </w:r>
      <w:r w:rsidRPr="00A5233A">
        <w:rPr>
          <w:rFonts w:ascii="Times New Roman" w:eastAsia="Times New Roman" w:hAnsi="Times New Roman" w:cs="Times New Roman"/>
        </w:rPr>
        <w:t>DATA COLLECTION AND ENTRY</w:t>
      </w:r>
    </w:p>
    <w:p w14:paraId="2D814BC7" w14:textId="212453B9" w:rsidR="00CB5BC6" w:rsidRPr="00E26222" w:rsidRDefault="00CB5BC6" w:rsidP="004D0580">
      <w:pPr>
        <w:spacing w:line="360" w:lineRule="auto"/>
        <w:rPr>
          <w:rFonts w:ascii="Times New Roman" w:eastAsia="Times New Roman" w:hAnsi="Times New Roman" w:cs="Times New Roman"/>
        </w:rPr>
      </w:pPr>
      <w:r w:rsidRPr="00E26222">
        <w:rPr>
          <w:rFonts w:ascii="Times New Roman" w:eastAsia="Times New Roman" w:hAnsi="Times New Roman" w:cs="Times New Roman"/>
        </w:rPr>
        <w:t>We will gather as much of the bird count, hot spot, and route data from the Audubon Society and Christma</w:t>
      </w:r>
      <w:r w:rsidR="00D00CB3" w:rsidRPr="00E26222">
        <w:rPr>
          <w:rFonts w:ascii="Times New Roman" w:eastAsia="Times New Roman" w:hAnsi="Times New Roman" w:cs="Times New Roman"/>
        </w:rPr>
        <w:t>s Bird Count Managers as we can.  Then, we will start digitize and consolidate</w:t>
      </w:r>
      <w:r w:rsidRPr="00E26222">
        <w:rPr>
          <w:rFonts w:ascii="Times New Roman" w:eastAsia="Times New Roman" w:hAnsi="Times New Roman" w:cs="Times New Roman"/>
        </w:rPr>
        <w:t xml:space="preserve"> it into Excel and ArcMap. This will also be the phase of proposal development. </w:t>
      </w:r>
    </w:p>
    <w:p w14:paraId="5444E07E" w14:textId="4FA9BAF3" w:rsidR="00CB5BC6" w:rsidRPr="00A5233A" w:rsidRDefault="00CB5BC6" w:rsidP="004D0580">
      <w:pPr>
        <w:spacing w:line="360" w:lineRule="auto"/>
        <w:rPr>
          <w:rFonts w:ascii="Times New Roman" w:eastAsia="Times New Roman" w:hAnsi="Times New Roman" w:cs="Times New Roman"/>
        </w:rPr>
      </w:pPr>
      <w:r w:rsidRPr="00A5233A">
        <w:rPr>
          <w:rFonts w:ascii="Times New Roman" w:eastAsia="Times New Roman" w:hAnsi="Times New Roman" w:cs="Times New Roman"/>
        </w:rPr>
        <w:t>P</w:t>
      </w:r>
      <w:r w:rsidR="00A5233A" w:rsidRPr="00A5233A">
        <w:rPr>
          <w:rFonts w:ascii="Times New Roman" w:eastAsia="Times New Roman" w:hAnsi="Times New Roman" w:cs="Times New Roman"/>
        </w:rPr>
        <w:t>HASE</w:t>
      </w:r>
      <w:r w:rsidRPr="00A5233A">
        <w:rPr>
          <w:rFonts w:ascii="Times New Roman" w:eastAsia="Times New Roman" w:hAnsi="Times New Roman" w:cs="Times New Roman"/>
        </w:rPr>
        <w:t xml:space="preserve"> II (S</w:t>
      </w:r>
      <w:r w:rsidR="00A5233A" w:rsidRPr="00A5233A">
        <w:rPr>
          <w:rFonts w:ascii="Times New Roman" w:eastAsia="Times New Roman" w:hAnsi="Times New Roman" w:cs="Times New Roman"/>
        </w:rPr>
        <w:t>EPT</w:t>
      </w:r>
      <w:r w:rsidR="00A5233A">
        <w:rPr>
          <w:rFonts w:ascii="Times New Roman" w:eastAsia="Times New Roman" w:hAnsi="Times New Roman" w:cs="Times New Roman"/>
        </w:rPr>
        <w:t>.</w:t>
      </w:r>
      <w:r w:rsidRPr="00A5233A">
        <w:rPr>
          <w:rFonts w:ascii="Times New Roman" w:eastAsia="Times New Roman" w:hAnsi="Times New Roman" w:cs="Times New Roman"/>
        </w:rPr>
        <w:t xml:space="preserve"> 23-O</w:t>
      </w:r>
      <w:r w:rsidR="00A5233A" w:rsidRPr="00A5233A">
        <w:rPr>
          <w:rFonts w:ascii="Times New Roman" w:eastAsia="Times New Roman" w:hAnsi="Times New Roman" w:cs="Times New Roman"/>
        </w:rPr>
        <w:t>CT</w:t>
      </w:r>
      <w:r w:rsidR="00A5233A">
        <w:rPr>
          <w:rFonts w:ascii="Times New Roman" w:eastAsia="Times New Roman" w:hAnsi="Times New Roman" w:cs="Times New Roman"/>
        </w:rPr>
        <w:t>.</w:t>
      </w:r>
      <w:r w:rsidRPr="00A5233A">
        <w:rPr>
          <w:rFonts w:ascii="Times New Roman" w:eastAsia="Times New Roman" w:hAnsi="Times New Roman" w:cs="Times New Roman"/>
        </w:rPr>
        <w:t xml:space="preserve"> 28): </w:t>
      </w:r>
      <w:r w:rsidR="00A5233A" w:rsidRPr="00A5233A">
        <w:rPr>
          <w:rFonts w:ascii="Times New Roman" w:eastAsia="Times New Roman" w:hAnsi="Times New Roman" w:cs="Times New Roman"/>
        </w:rPr>
        <w:t>MAP LAYER DEVELOPMENT</w:t>
      </w:r>
      <w:r w:rsidR="00A5233A">
        <w:rPr>
          <w:rFonts w:ascii="Times New Roman" w:eastAsia="Times New Roman" w:hAnsi="Times New Roman" w:cs="Times New Roman"/>
        </w:rPr>
        <w:t xml:space="preserve"> &amp; DATA ENTRY</w:t>
      </w:r>
    </w:p>
    <w:p w14:paraId="4ED88818" w14:textId="09ACB45B" w:rsidR="00CB5BC6" w:rsidRPr="00E26222" w:rsidRDefault="00CB5BC6" w:rsidP="004D0580">
      <w:pPr>
        <w:spacing w:line="360" w:lineRule="auto"/>
        <w:rPr>
          <w:rFonts w:ascii="Times New Roman" w:eastAsia="Times New Roman" w:hAnsi="Times New Roman" w:cs="Times New Roman"/>
        </w:rPr>
      </w:pPr>
      <w:r w:rsidRPr="00E26222">
        <w:rPr>
          <w:rFonts w:ascii="Times New Roman" w:eastAsia="Times New Roman" w:hAnsi="Times New Roman" w:cs="Times New Roman"/>
        </w:rPr>
        <w:t>Data entry will take up a significant portion of our re</w:t>
      </w:r>
      <w:r w:rsidR="00D00CB3" w:rsidRPr="00E26222">
        <w:rPr>
          <w:rFonts w:ascii="Times New Roman" w:eastAsia="Times New Roman" w:hAnsi="Times New Roman" w:cs="Times New Roman"/>
        </w:rPr>
        <w:t xml:space="preserve">sources for this project and </w:t>
      </w:r>
      <w:r w:rsidRPr="00E26222">
        <w:rPr>
          <w:rFonts w:ascii="Times New Roman" w:eastAsia="Times New Roman" w:hAnsi="Times New Roman" w:cs="Times New Roman"/>
        </w:rPr>
        <w:t>will most likely span all three of the phases of this project. Another priority will be to gather and spatially display information such as parking lots, hot spots, routes, land cover, and the like. The development of separate maps will begin at this stage.</w:t>
      </w:r>
    </w:p>
    <w:p w14:paraId="63E9E68B" w14:textId="25D746DD" w:rsidR="00CB5BC6" w:rsidRPr="00A5233A" w:rsidRDefault="00CB5BC6" w:rsidP="004D0580">
      <w:pPr>
        <w:spacing w:line="360" w:lineRule="auto"/>
        <w:rPr>
          <w:rFonts w:ascii="Times New Roman" w:eastAsia="Times New Roman" w:hAnsi="Times New Roman" w:cs="Times New Roman"/>
        </w:rPr>
      </w:pPr>
      <w:r w:rsidRPr="00A5233A">
        <w:rPr>
          <w:rFonts w:ascii="Times New Roman" w:eastAsia="Times New Roman" w:hAnsi="Times New Roman" w:cs="Times New Roman"/>
        </w:rPr>
        <w:t>P</w:t>
      </w:r>
      <w:r w:rsidR="00A5233A">
        <w:rPr>
          <w:rFonts w:ascii="Times New Roman" w:eastAsia="Times New Roman" w:hAnsi="Times New Roman" w:cs="Times New Roman"/>
        </w:rPr>
        <w:t>HASE</w:t>
      </w:r>
      <w:r w:rsidRPr="00A5233A">
        <w:rPr>
          <w:rFonts w:ascii="Times New Roman" w:eastAsia="Times New Roman" w:hAnsi="Times New Roman" w:cs="Times New Roman"/>
        </w:rPr>
        <w:t xml:space="preserve"> III (O</w:t>
      </w:r>
      <w:r w:rsidR="00A5233A">
        <w:rPr>
          <w:rFonts w:ascii="Times New Roman" w:eastAsia="Times New Roman" w:hAnsi="Times New Roman" w:cs="Times New Roman"/>
        </w:rPr>
        <w:t>CT.</w:t>
      </w:r>
      <w:r w:rsidRPr="00A5233A">
        <w:rPr>
          <w:rFonts w:ascii="Times New Roman" w:eastAsia="Times New Roman" w:hAnsi="Times New Roman" w:cs="Times New Roman"/>
        </w:rPr>
        <w:t xml:space="preserve"> 29-N</w:t>
      </w:r>
      <w:r w:rsidR="00A5233A">
        <w:rPr>
          <w:rFonts w:ascii="Times New Roman" w:eastAsia="Times New Roman" w:hAnsi="Times New Roman" w:cs="Times New Roman"/>
        </w:rPr>
        <w:t>OV.</w:t>
      </w:r>
      <w:r w:rsidRPr="00A5233A">
        <w:rPr>
          <w:rFonts w:ascii="Times New Roman" w:eastAsia="Times New Roman" w:hAnsi="Times New Roman" w:cs="Times New Roman"/>
        </w:rPr>
        <w:t xml:space="preserve"> 30): </w:t>
      </w:r>
      <w:r w:rsidR="00A5233A">
        <w:rPr>
          <w:rFonts w:ascii="Times New Roman" w:eastAsia="Times New Roman" w:hAnsi="Times New Roman" w:cs="Times New Roman"/>
        </w:rPr>
        <w:t>PROCESSING, DESIGN &amp; QUALITY CONTROL</w:t>
      </w:r>
    </w:p>
    <w:p w14:paraId="2B812B8B" w14:textId="5D4360BD" w:rsidR="00204D10" w:rsidRDefault="00D00CB3" w:rsidP="004D0580">
      <w:pPr>
        <w:spacing w:line="360" w:lineRule="auto"/>
        <w:rPr>
          <w:rFonts w:ascii="Times New Roman" w:hAnsi="Times New Roman" w:cs="Times New Roman"/>
          <w:noProof/>
        </w:rPr>
      </w:pPr>
      <w:r w:rsidRPr="00E26222">
        <w:rPr>
          <w:rFonts w:ascii="Times New Roman" w:eastAsia="Times New Roman" w:hAnsi="Times New Roman" w:cs="Times New Roman"/>
        </w:rPr>
        <w:t xml:space="preserve">Final deliverables </w:t>
      </w:r>
      <w:r w:rsidR="00CB5BC6" w:rsidRPr="00E26222">
        <w:rPr>
          <w:rFonts w:ascii="Times New Roman" w:eastAsia="Times New Roman" w:hAnsi="Times New Roman" w:cs="Times New Roman"/>
        </w:rPr>
        <w:t>will be placed on a website an</w:t>
      </w:r>
      <w:r w:rsidRPr="00E26222">
        <w:rPr>
          <w:rFonts w:ascii="Times New Roman" w:eastAsia="Times New Roman" w:hAnsi="Times New Roman" w:cs="Times New Roman"/>
        </w:rPr>
        <w:t xml:space="preserve">d poster; functionality testing and aesthetics </w:t>
      </w:r>
      <w:r w:rsidR="00CB5BC6" w:rsidRPr="00E26222">
        <w:rPr>
          <w:rFonts w:ascii="Times New Roman" w:eastAsia="Times New Roman" w:hAnsi="Times New Roman" w:cs="Times New Roman"/>
        </w:rPr>
        <w:t xml:space="preserve">will be our focus during this time. </w:t>
      </w:r>
      <w:r w:rsidRPr="00E26222">
        <w:rPr>
          <w:rFonts w:ascii="Times New Roman" w:eastAsia="Times New Roman" w:hAnsi="Times New Roman" w:cs="Times New Roman"/>
        </w:rPr>
        <w:t xml:space="preserve">During this phase </w:t>
      </w:r>
      <w:r w:rsidR="00CB5BC6" w:rsidRPr="00E26222">
        <w:rPr>
          <w:rFonts w:ascii="Times New Roman" w:eastAsia="Times New Roman" w:hAnsi="Times New Roman" w:cs="Times New Roman"/>
        </w:rPr>
        <w:t>we will analyze the data and make conclusions on population changes in various bird specie</w:t>
      </w:r>
      <w:r w:rsidR="00DA4563" w:rsidRPr="00E26222">
        <w:rPr>
          <w:rFonts w:ascii="Times New Roman" w:eastAsia="Times New Roman" w:hAnsi="Times New Roman" w:cs="Times New Roman"/>
        </w:rPr>
        <w:t>s.</w:t>
      </w:r>
      <w:r w:rsidR="00204D10" w:rsidRPr="00E26222">
        <w:rPr>
          <w:rFonts w:ascii="Times New Roman" w:hAnsi="Times New Roman" w:cs="Times New Roman"/>
          <w:noProof/>
        </w:rPr>
        <w:t xml:space="preserve"> </w:t>
      </w:r>
    </w:p>
    <w:p w14:paraId="06A75707" w14:textId="1DB42234" w:rsidR="00AD44FE" w:rsidRPr="00E26222" w:rsidRDefault="00AD44FE" w:rsidP="004D0580">
      <w:pPr>
        <w:spacing w:line="360" w:lineRule="auto"/>
        <w:rPr>
          <w:rFonts w:ascii="Times New Roman" w:hAnsi="Times New Roman" w:cs="Times New Roman"/>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Table 2. Timeline for Westcave Project</w:t>
      </w:r>
    </w:p>
    <w:p w14:paraId="2EC5E877" w14:textId="418FB9DC" w:rsidR="00D00CB3" w:rsidRDefault="00204D10" w:rsidP="004D0580">
      <w:pPr>
        <w:spacing w:line="360" w:lineRule="auto"/>
        <w:jc w:val="center"/>
        <w:rPr>
          <w:rFonts w:asciiTheme="majorHAnsi" w:eastAsia="Times New Roman" w:hAnsiTheme="majorHAnsi" w:cs="Times New Roman"/>
        </w:rPr>
      </w:pPr>
      <w:r w:rsidRPr="00A834AB">
        <w:rPr>
          <w:rFonts w:asciiTheme="majorHAnsi" w:hAnsiTheme="majorHAnsi" w:cs="Arial"/>
          <w:noProof/>
        </w:rPr>
        <w:drawing>
          <wp:inline distT="0" distB="0" distL="0" distR="0" wp14:anchorId="22DA75DE" wp14:editId="38725075">
            <wp:extent cx="425593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65" t="15692" r="45833" b="34770"/>
                    <a:stretch/>
                  </pic:blipFill>
                  <pic:spPr bwMode="auto">
                    <a:xfrm>
                      <a:off x="0" y="0"/>
                      <a:ext cx="4300863" cy="2887669"/>
                    </a:xfrm>
                    <a:prstGeom prst="rect">
                      <a:avLst/>
                    </a:prstGeom>
                    <a:ln>
                      <a:noFill/>
                    </a:ln>
                    <a:extLst>
                      <a:ext uri="{53640926-AAD7-44d8-BBD7-CCE9431645EC}">
                        <a14:shadowObscured xmlns:a14="http://schemas.microsoft.com/office/drawing/2010/main"/>
                      </a:ext>
                    </a:extLst>
                  </pic:spPr>
                </pic:pic>
              </a:graphicData>
            </a:graphic>
          </wp:inline>
        </w:drawing>
      </w:r>
    </w:p>
    <w:p w14:paraId="1C231A92" w14:textId="09BF1F18" w:rsidR="00544CB1" w:rsidRPr="004D0580" w:rsidRDefault="00544CB1" w:rsidP="00407709">
      <w:pPr>
        <w:jc w:val="center"/>
        <w:rPr>
          <w:rFonts w:asciiTheme="majorHAnsi" w:eastAsia="Times New Roman" w:hAnsiTheme="majorHAnsi" w:cs="Times New Roman"/>
        </w:rPr>
      </w:pPr>
      <w:r>
        <w:rPr>
          <w:rFonts w:asciiTheme="majorHAnsi" w:eastAsia="Times New Roman" w:hAnsiTheme="majorHAnsi" w:cs="Times New Roman"/>
        </w:rPr>
        <w:br w:type="page"/>
      </w:r>
    </w:p>
    <w:p w14:paraId="3CB4E622" w14:textId="3301E433" w:rsidR="00953FDB"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lastRenderedPageBreak/>
        <w:t>DELIVERABLES</w:t>
      </w:r>
    </w:p>
    <w:p w14:paraId="4B8BA19C" w14:textId="4BC2C632" w:rsidR="00DF7D8B" w:rsidRPr="00E26222" w:rsidRDefault="00075B25" w:rsidP="004D0580">
      <w:pPr>
        <w:spacing w:line="360" w:lineRule="auto"/>
        <w:ind w:firstLine="720"/>
        <w:rPr>
          <w:rFonts w:ascii="Times New Roman" w:hAnsi="Times New Roman" w:cs="Times New Roman"/>
        </w:rPr>
      </w:pPr>
      <w:r w:rsidRPr="00E26222">
        <w:rPr>
          <w:rFonts w:ascii="Times New Roman" w:hAnsi="Times New Roman" w:cs="Times New Roman"/>
        </w:rPr>
        <w:t xml:space="preserve">The final products will be made available to the client </w:t>
      </w:r>
      <w:r w:rsidR="00B61829" w:rsidRPr="00E26222">
        <w:rPr>
          <w:rFonts w:ascii="Times New Roman" w:hAnsi="Times New Roman" w:cs="Times New Roman"/>
        </w:rPr>
        <w:t xml:space="preserve">via </w:t>
      </w:r>
      <w:r w:rsidR="00FD4334" w:rsidRPr="00E26222">
        <w:rPr>
          <w:rFonts w:ascii="Times New Roman" w:hAnsi="Times New Roman" w:cs="Times New Roman"/>
        </w:rPr>
        <w:t>USB</w:t>
      </w:r>
      <w:r w:rsidR="00B61829" w:rsidRPr="00E26222">
        <w:rPr>
          <w:rFonts w:ascii="Times New Roman" w:hAnsi="Times New Roman" w:cs="Times New Roman"/>
        </w:rPr>
        <w:t xml:space="preserve"> </w:t>
      </w:r>
      <w:r w:rsidRPr="00E26222">
        <w:rPr>
          <w:rFonts w:ascii="Times New Roman" w:hAnsi="Times New Roman" w:cs="Times New Roman"/>
        </w:rPr>
        <w:t>at the conclusion of the project:</w:t>
      </w:r>
    </w:p>
    <w:p w14:paraId="4F8D4ACD" w14:textId="52840663" w:rsidR="00075B25" w:rsidRPr="00E26222" w:rsidRDefault="00075B25" w:rsidP="004D0580">
      <w:pPr>
        <w:pStyle w:val="ListParagraph"/>
        <w:numPr>
          <w:ilvl w:val="1"/>
          <w:numId w:val="1"/>
        </w:numPr>
        <w:spacing w:line="360" w:lineRule="auto"/>
        <w:rPr>
          <w:rFonts w:ascii="Times New Roman" w:hAnsi="Times New Roman" w:cs="Times New Roman"/>
        </w:rPr>
      </w:pPr>
      <w:r w:rsidRPr="00E26222">
        <w:rPr>
          <w:rFonts w:ascii="Times New Roman" w:hAnsi="Times New Roman" w:cs="Times New Roman"/>
        </w:rPr>
        <w:t xml:space="preserve">Final Report on Project and findings </w:t>
      </w:r>
    </w:p>
    <w:p w14:paraId="6F91170E" w14:textId="288EBB0F" w:rsidR="00075B25" w:rsidRPr="00E26222" w:rsidRDefault="00075B25" w:rsidP="004D0580">
      <w:pPr>
        <w:pStyle w:val="ListParagraph"/>
        <w:numPr>
          <w:ilvl w:val="1"/>
          <w:numId w:val="1"/>
        </w:numPr>
        <w:spacing w:line="360" w:lineRule="auto"/>
        <w:rPr>
          <w:rFonts w:ascii="Times New Roman" w:hAnsi="Times New Roman" w:cs="Times New Roman"/>
        </w:rPr>
      </w:pPr>
      <w:r w:rsidRPr="00E26222">
        <w:rPr>
          <w:rFonts w:ascii="Times New Roman" w:hAnsi="Times New Roman" w:cs="Times New Roman"/>
        </w:rPr>
        <w:t>Poster of project that may be displayed in the Geography Department and the Discovery Center</w:t>
      </w:r>
      <w:r w:rsidR="00B61829" w:rsidRPr="00E26222">
        <w:rPr>
          <w:rFonts w:ascii="Times New Roman" w:hAnsi="Times New Roman" w:cs="Times New Roman"/>
        </w:rPr>
        <w:t xml:space="preserve"> </w:t>
      </w:r>
    </w:p>
    <w:p w14:paraId="61A89876" w14:textId="38AA0F87" w:rsidR="00B61829" w:rsidRPr="00E26222" w:rsidRDefault="00B61829" w:rsidP="004D0580">
      <w:pPr>
        <w:pStyle w:val="ListParagraph"/>
        <w:numPr>
          <w:ilvl w:val="1"/>
          <w:numId w:val="1"/>
        </w:numPr>
        <w:spacing w:line="360" w:lineRule="auto"/>
        <w:rPr>
          <w:rFonts w:ascii="Times New Roman" w:hAnsi="Times New Roman" w:cs="Times New Roman"/>
        </w:rPr>
      </w:pPr>
      <w:r w:rsidRPr="00E26222">
        <w:rPr>
          <w:rFonts w:ascii="Times New Roman" w:hAnsi="Times New Roman" w:cs="Times New Roman"/>
        </w:rPr>
        <w:t xml:space="preserve">Comprehensive Westcave Area </w:t>
      </w:r>
      <w:r w:rsidR="00FD4334" w:rsidRPr="00E26222">
        <w:rPr>
          <w:rFonts w:ascii="Times New Roman" w:hAnsi="Times New Roman" w:cs="Times New Roman"/>
        </w:rPr>
        <w:t>GIS</w:t>
      </w:r>
      <w:r w:rsidRPr="00E26222">
        <w:rPr>
          <w:rFonts w:ascii="Times New Roman" w:hAnsi="Times New Roman" w:cs="Times New Roman"/>
        </w:rPr>
        <w:t xml:space="preserve"> includi</w:t>
      </w:r>
      <w:r w:rsidR="00FD4334" w:rsidRPr="00E26222">
        <w:rPr>
          <w:rFonts w:ascii="Times New Roman" w:hAnsi="Times New Roman" w:cs="Times New Roman"/>
        </w:rPr>
        <w:t xml:space="preserve">ng separate close-up individual maps of the ten </w:t>
      </w:r>
      <w:r w:rsidRPr="00E26222">
        <w:rPr>
          <w:rFonts w:ascii="Times New Roman" w:hAnsi="Times New Roman" w:cs="Times New Roman"/>
        </w:rPr>
        <w:t>regions and respective hotspots, species reports, land use patterns, and routes</w:t>
      </w:r>
    </w:p>
    <w:p w14:paraId="6B15CDF9" w14:textId="2E5AC6F9" w:rsidR="00075B25" w:rsidRPr="00E26222" w:rsidRDefault="00075B25" w:rsidP="004D0580">
      <w:pPr>
        <w:pStyle w:val="ListParagraph"/>
        <w:numPr>
          <w:ilvl w:val="1"/>
          <w:numId w:val="1"/>
        </w:numPr>
        <w:spacing w:line="360" w:lineRule="auto"/>
        <w:rPr>
          <w:rFonts w:ascii="Times New Roman" w:hAnsi="Times New Roman" w:cs="Times New Roman"/>
        </w:rPr>
      </w:pPr>
      <w:proofErr w:type="gramStart"/>
      <w:r w:rsidRPr="00E26222">
        <w:rPr>
          <w:rFonts w:ascii="Times New Roman" w:hAnsi="Times New Roman" w:cs="Times New Roman"/>
        </w:rPr>
        <w:t>.</w:t>
      </w:r>
      <w:proofErr w:type="spellStart"/>
      <w:r w:rsidRPr="00E26222">
        <w:rPr>
          <w:rFonts w:ascii="Times New Roman" w:hAnsi="Times New Roman" w:cs="Times New Roman"/>
        </w:rPr>
        <w:t>mxd</w:t>
      </w:r>
      <w:proofErr w:type="spellEnd"/>
      <w:proofErr w:type="gramEnd"/>
      <w:r w:rsidRPr="00E26222">
        <w:rPr>
          <w:rFonts w:ascii="Times New Roman" w:hAnsi="Times New Roman" w:cs="Times New Roman"/>
        </w:rPr>
        <w:t xml:space="preserve"> and </w:t>
      </w:r>
      <w:proofErr w:type="spellStart"/>
      <w:r w:rsidRPr="00E26222">
        <w:rPr>
          <w:rFonts w:ascii="Times New Roman" w:hAnsi="Times New Roman" w:cs="Times New Roman"/>
        </w:rPr>
        <w:t>shapefiles</w:t>
      </w:r>
      <w:proofErr w:type="spellEnd"/>
      <w:r w:rsidRPr="00E26222">
        <w:rPr>
          <w:rFonts w:ascii="Times New Roman" w:hAnsi="Times New Roman" w:cs="Times New Roman"/>
        </w:rPr>
        <w:t xml:space="preserve"> for the</w:t>
      </w:r>
      <w:r w:rsidR="00B61829" w:rsidRPr="00E26222">
        <w:rPr>
          <w:rFonts w:ascii="Times New Roman" w:hAnsi="Times New Roman" w:cs="Times New Roman"/>
        </w:rPr>
        <w:t xml:space="preserve"> Westcave</w:t>
      </w:r>
      <w:r w:rsidRPr="00E26222">
        <w:rPr>
          <w:rFonts w:ascii="Times New Roman" w:hAnsi="Times New Roman" w:cs="Times New Roman"/>
        </w:rPr>
        <w:t xml:space="preserve"> map data, and a CSV file of </w:t>
      </w:r>
      <w:r w:rsidR="00B61829" w:rsidRPr="00E26222">
        <w:rPr>
          <w:rFonts w:ascii="Times New Roman" w:hAnsi="Times New Roman" w:cs="Times New Roman"/>
        </w:rPr>
        <w:t>species reports and metadata</w:t>
      </w:r>
    </w:p>
    <w:p w14:paraId="29DF07AA" w14:textId="0880F007" w:rsidR="00B61829" w:rsidRPr="00E26222" w:rsidRDefault="00740BA3" w:rsidP="004D0580">
      <w:pPr>
        <w:pStyle w:val="ListParagraph"/>
        <w:numPr>
          <w:ilvl w:val="1"/>
          <w:numId w:val="1"/>
        </w:numPr>
        <w:spacing w:line="360" w:lineRule="auto"/>
        <w:rPr>
          <w:rFonts w:ascii="Times New Roman" w:hAnsi="Times New Roman" w:cs="Times New Roman"/>
        </w:rPr>
      </w:pPr>
      <w:r w:rsidRPr="00E26222">
        <w:rPr>
          <w:rFonts w:ascii="Times New Roman" w:hAnsi="Times New Roman" w:cs="Times New Roman"/>
        </w:rPr>
        <w:t>PowerPoint</w:t>
      </w:r>
      <w:r w:rsidR="00B61829" w:rsidRPr="00E26222">
        <w:rPr>
          <w:rFonts w:ascii="Times New Roman" w:hAnsi="Times New Roman" w:cs="Times New Roman"/>
        </w:rPr>
        <w:t xml:space="preserve"> Presentation over the project</w:t>
      </w:r>
    </w:p>
    <w:p w14:paraId="4CC484E8" w14:textId="0AC838D0" w:rsidR="00204D10" w:rsidRDefault="00B61829" w:rsidP="004D0580">
      <w:pPr>
        <w:pStyle w:val="ListParagraph"/>
        <w:numPr>
          <w:ilvl w:val="1"/>
          <w:numId w:val="1"/>
        </w:numPr>
        <w:spacing w:line="360" w:lineRule="auto"/>
        <w:rPr>
          <w:rFonts w:ascii="Times New Roman" w:hAnsi="Times New Roman" w:cs="Times New Roman"/>
        </w:rPr>
      </w:pPr>
      <w:r w:rsidRPr="00E26222">
        <w:rPr>
          <w:rFonts w:ascii="Times New Roman" w:hAnsi="Times New Roman" w:cs="Times New Roman"/>
        </w:rPr>
        <w:t>Readme file detai</w:t>
      </w:r>
      <w:r w:rsidR="00FD4334" w:rsidRPr="00E26222">
        <w:rPr>
          <w:rFonts w:ascii="Times New Roman" w:hAnsi="Times New Roman" w:cs="Times New Roman"/>
        </w:rPr>
        <w:t>ling what is contained on the USB</w:t>
      </w:r>
      <w:r w:rsidRPr="00E26222">
        <w:rPr>
          <w:rFonts w:ascii="Times New Roman" w:hAnsi="Times New Roman" w:cs="Times New Roman"/>
        </w:rPr>
        <w:t xml:space="preserve"> and how to access it</w:t>
      </w:r>
    </w:p>
    <w:p w14:paraId="7312D60F" w14:textId="77777777" w:rsidR="00544CB1" w:rsidRPr="004D0580" w:rsidRDefault="00544CB1" w:rsidP="00544CB1">
      <w:pPr>
        <w:pStyle w:val="ListParagraph"/>
        <w:spacing w:line="360" w:lineRule="auto"/>
        <w:ind w:left="1440"/>
        <w:rPr>
          <w:rFonts w:ascii="Times New Roman" w:hAnsi="Times New Roman" w:cs="Times New Roman"/>
        </w:rPr>
      </w:pPr>
    </w:p>
    <w:p w14:paraId="5FCDF274" w14:textId="6E746269" w:rsidR="00DF7D8B"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t>CONCLUSION</w:t>
      </w:r>
    </w:p>
    <w:p w14:paraId="65EF1D15" w14:textId="3E384008" w:rsidR="00A908D5" w:rsidRDefault="002222FD" w:rsidP="004D0580">
      <w:pPr>
        <w:spacing w:line="360" w:lineRule="auto"/>
        <w:rPr>
          <w:rFonts w:ascii="Times New Roman" w:hAnsi="Times New Roman" w:cs="Times New Roman"/>
        </w:rPr>
      </w:pPr>
      <w:r w:rsidRPr="00A834AB">
        <w:rPr>
          <w:rFonts w:asciiTheme="majorHAnsi" w:hAnsiTheme="majorHAnsi" w:cs="Times New Roman"/>
        </w:rPr>
        <w:tab/>
      </w:r>
      <w:r w:rsidRPr="00E26222">
        <w:rPr>
          <w:rFonts w:ascii="Times New Roman" w:hAnsi="Times New Roman" w:cs="Times New Roman"/>
        </w:rPr>
        <w:t xml:space="preserve">The </w:t>
      </w:r>
      <w:proofErr w:type="spellStart"/>
      <w:r w:rsidRPr="00E26222">
        <w:rPr>
          <w:rFonts w:ascii="Times New Roman" w:hAnsi="Times New Roman" w:cs="Times New Roman"/>
        </w:rPr>
        <w:t>GeoJays</w:t>
      </w:r>
      <w:proofErr w:type="spellEnd"/>
      <w:r w:rsidR="00FD4334" w:rsidRPr="00E26222">
        <w:rPr>
          <w:rFonts w:ascii="Times New Roman" w:hAnsi="Times New Roman" w:cs="Times New Roman"/>
        </w:rPr>
        <w:t xml:space="preserve"> seek to develop a GIS for Westcave to</w:t>
      </w:r>
      <w:r w:rsidRPr="00E26222">
        <w:rPr>
          <w:rFonts w:ascii="Times New Roman" w:hAnsi="Times New Roman" w:cs="Times New Roman"/>
        </w:rPr>
        <w:t xml:space="preserve"> use in order to more efficiently count bird pop</w:t>
      </w:r>
      <w:r w:rsidR="00FD4334" w:rsidRPr="00E26222">
        <w:rPr>
          <w:rFonts w:ascii="Times New Roman" w:hAnsi="Times New Roman" w:cs="Times New Roman"/>
        </w:rPr>
        <w:t>ulations for the Westcave CBC. We will</w:t>
      </w:r>
      <w:r w:rsidRPr="00E26222">
        <w:rPr>
          <w:rFonts w:ascii="Times New Roman" w:hAnsi="Times New Roman" w:cs="Times New Roman"/>
        </w:rPr>
        <w:t xml:space="preserve"> be creating a dataset on bird populations for the past 10 years, and will attempt to draw conclusions on migratory/population change, and possible factors involved. The CBC is important in determining the direction of human progress and health, as </w:t>
      </w:r>
      <w:r w:rsidR="00FD4334" w:rsidRPr="00E26222">
        <w:rPr>
          <w:rFonts w:ascii="Times New Roman" w:hAnsi="Times New Roman" w:cs="Times New Roman"/>
        </w:rPr>
        <w:t xml:space="preserve">birds are sensitive </w:t>
      </w:r>
      <w:r w:rsidRPr="00E26222">
        <w:rPr>
          <w:rFonts w:ascii="Times New Roman" w:hAnsi="Times New Roman" w:cs="Times New Roman"/>
        </w:rPr>
        <w:t>to environmental deg</w:t>
      </w:r>
      <w:r w:rsidR="00A908D5" w:rsidRPr="00E26222">
        <w:rPr>
          <w:rFonts w:ascii="Times New Roman" w:hAnsi="Times New Roman" w:cs="Times New Roman"/>
        </w:rPr>
        <w:t>radation and pollution</w:t>
      </w:r>
      <w:r w:rsidRPr="00E26222">
        <w:rPr>
          <w:rFonts w:ascii="Times New Roman" w:hAnsi="Times New Roman" w:cs="Times New Roman"/>
        </w:rPr>
        <w:t>. The project will take approximately three months</w:t>
      </w:r>
      <w:r w:rsidR="00A908D5" w:rsidRPr="00E26222">
        <w:rPr>
          <w:rFonts w:ascii="Times New Roman" w:hAnsi="Times New Roman" w:cs="Times New Roman"/>
        </w:rPr>
        <w:t xml:space="preserve"> to complete</w:t>
      </w:r>
      <w:r w:rsidRPr="00E26222">
        <w:rPr>
          <w:rFonts w:ascii="Times New Roman" w:hAnsi="Times New Roman" w:cs="Times New Roman"/>
        </w:rPr>
        <w:t xml:space="preserve">, and will cost </w:t>
      </w:r>
      <w:r w:rsidR="00A908D5" w:rsidRPr="00E26222">
        <w:rPr>
          <w:rFonts w:ascii="Times New Roman" w:hAnsi="Times New Roman" w:cs="Times New Roman"/>
        </w:rPr>
        <w:t>$27,870</w:t>
      </w:r>
      <w:r w:rsidRPr="00E26222">
        <w:rPr>
          <w:rFonts w:ascii="Times New Roman" w:hAnsi="Times New Roman" w:cs="Times New Roman"/>
        </w:rPr>
        <w:t xml:space="preserve">. </w:t>
      </w:r>
      <w:r w:rsidR="00A908D5" w:rsidRPr="00E26222">
        <w:rPr>
          <w:rFonts w:ascii="Times New Roman" w:hAnsi="Times New Roman" w:cs="Times New Roman"/>
        </w:rPr>
        <w:t xml:space="preserve"> We will provide a USB</w:t>
      </w:r>
      <w:r w:rsidRPr="00E26222">
        <w:rPr>
          <w:rFonts w:ascii="Times New Roman" w:hAnsi="Times New Roman" w:cs="Times New Roman"/>
        </w:rPr>
        <w:t xml:space="preserve"> and a website containing </w:t>
      </w:r>
      <w:r w:rsidR="00A908D5" w:rsidRPr="00E26222">
        <w:rPr>
          <w:rFonts w:ascii="Times New Roman" w:hAnsi="Times New Roman" w:cs="Times New Roman"/>
        </w:rPr>
        <w:t>a final copy</w:t>
      </w:r>
      <w:r w:rsidRPr="00E26222">
        <w:rPr>
          <w:rFonts w:ascii="Times New Roman" w:hAnsi="Times New Roman" w:cs="Times New Roman"/>
        </w:rPr>
        <w:t xml:space="preserve"> of our </w:t>
      </w:r>
      <w:r w:rsidR="00A908D5" w:rsidRPr="00E26222">
        <w:rPr>
          <w:rFonts w:ascii="Times New Roman" w:hAnsi="Times New Roman" w:cs="Times New Roman"/>
        </w:rPr>
        <w:t xml:space="preserve">GIS including </w:t>
      </w:r>
      <w:r w:rsidRPr="00E26222">
        <w:rPr>
          <w:rFonts w:ascii="Times New Roman" w:hAnsi="Times New Roman" w:cs="Times New Roman"/>
        </w:rPr>
        <w:t>reports, findings,</w:t>
      </w:r>
      <w:r w:rsidR="00A908D5" w:rsidRPr="00E26222">
        <w:rPr>
          <w:rFonts w:ascii="Times New Roman" w:hAnsi="Times New Roman" w:cs="Times New Roman"/>
        </w:rPr>
        <w:t xml:space="preserve"> files, and maps that Westcave</w:t>
      </w:r>
      <w:r w:rsidRPr="00E26222">
        <w:rPr>
          <w:rFonts w:ascii="Times New Roman" w:hAnsi="Times New Roman" w:cs="Times New Roman"/>
        </w:rPr>
        <w:t xml:space="preserve"> has </w:t>
      </w:r>
      <w:r w:rsidR="00A908D5" w:rsidRPr="00E26222">
        <w:rPr>
          <w:rFonts w:ascii="Times New Roman" w:hAnsi="Times New Roman" w:cs="Times New Roman"/>
        </w:rPr>
        <w:t xml:space="preserve">requested. We are hopeful that the GIS will be </w:t>
      </w:r>
      <w:r w:rsidR="00B570BE" w:rsidRPr="00E26222">
        <w:rPr>
          <w:rFonts w:ascii="Times New Roman" w:hAnsi="Times New Roman" w:cs="Times New Roman"/>
        </w:rPr>
        <w:t>educational and effective</w:t>
      </w:r>
      <w:r w:rsidR="00A908D5" w:rsidRPr="00E26222">
        <w:rPr>
          <w:rFonts w:ascii="Times New Roman" w:hAnsi="Times New Roman" w:cs="Times New Roman"/>
        </w:rPr>
        <w:t xml:space="preserve"> in the conservation efforts of</w:t>
      </w:r>
      <w:r w:rsidRPr="00E26222">
        <w:rPr>
          <w:rFonts w:ascii="Times New Roman" w:hAnsi="Times New Roman" w:cs="Times New Roman"/>
        </w:rPr>
        <w:t xml:space="preserve"> Audubon enthusiasts and bird-sighting hobbyists alike. </w:t>
      </w:r>
    </w:p>
    <w:p w14:paraId="6B0083FC" w14:textId="11B015C9" w:rsidR="00544CB1" w:rsidRPr="004D0580" w:rsidRDefault="00544CB1" w:rsidP="00544CB1">
      <w:pPr>
        <w:rPr>
          <w:rFonts w:ascii="Times New Roman" w:hAnsi="Times New Roman" w:cs="Times New Roman"/>
        </w:rPr>
      </w:pPr>
      <w:r>
        <w:rPr>
          <w:rFonts w:ascii="Times New Roman" w:hAnsi="Times New Roman" w:cs="Times New Roman"/>
        </w:rPr>
        <w:br w:type="page"/>
      </w:r>
    </w:p>
    <w:bookmarkStart w:id="1" w:name="_Toc430599946" w:displacedByCustomXml="next"/>
    <w:sdt>
      <w:sdtPr>
        <w:rPr>
          <w:rFonts w:asciiTheme="minorHAnsi" w:eastAsiaTheme="minorHAnsi" w:hAnsiTheme="minorHAnsi" w:cs="Arial"/>
          <w:color w:val="auto"/>
          <w:sz w:val="24"/>
          <w:szCs w:val="24"/>
        </w:rPr>
        <w:id w:val="-805080555"/>
        <w:docPartObj>
          <w:docPartGallery w:val="Bibliographies"/>
          <w:docPartUnique/>
        </w:docPartObj>
      </w:sdtPr>
      <w:sdtEndPr>
        <w:rPr>
          <w:rFonts w:eastAsiaTheme="minorEastAsia" w:cs="Times New Roman"/>
        </w:rPr>
      </w:sdtEndPr>
      <w:sdtContent>
        <w:bookmarkEnd w:id="1" w:displacedByCustomXml="prev"/>
        <w:p w14:paraId="1CEC9D3E" w14:textId="76E024F1" w:rsidR="00EE3927" w:rsidRPr="00A5233A" w:rsidRDefault="00E26222" w:rsidP="004D0580">
          <w:pPr>
            <w:pStyle w:val="Heading1"/>
            <w:numPr>
              <w:ilvl w:val="0"/>
              <w:numId w:val="3"/>
            </w:numPr>
            <w:spacing w:line="360" w:lineRule="auto"/>
            <w:ind w:left="360"/>
            <w:rPr>
              <w:rFonts w:ascii="Arial" w:hAnsi="Arial" w:cs="Arial"/>
              <w:b/>
              <w:color w:val="auto"/>
              <w:sz w:val="24"/>
              <w:szCs w:val="24"/>
            </w:rPr>
          </w:pPr>
          <w:r w:rsidRPr="00A5233A">
            <w:rPr>
              <w:rFonts w:ascii="Arial" w:eastAsiaTheme="minorHAnsi" w:hAnsi="Arial" w:cs="Arial"/>
              <w:b/>
              <w:color w:val="auto"/>
              <w:sz w:val="24"/>
              <w:szCs w:val="24"/>
            </w:rPr>
            <w:t>REFERENCES</w:t>
          </w:r>
        </w:p>
        <w:sdt>
          <w:sdtPr>
            <w:rPr>
              <w:rFonts w:asciiTheme="majorHAnsi" w:eastAsiaTheme="minorEastAsia" w:hAnsiTheme="majorHAnsi" w:cs="Arial"/>
              <w:sz w:val="24"/>
              <w:szCs w:val="24"/>
            </w:rPr>
            <w:id w:val="-573587230"/>
            <w:bibliography/>
          </w:sdtPr>
          <w:sdtEndPr>
            <w:rPr>
              <w:rFonts w:cs="Times New Roman"/>
            </w:rPr>
          </w:sdtEndPr>
          <w:sdtContent>
            <w:p w14:paraId="3C5903A1" w14:textId="77777777" w:rsidR="00EE3927" w:rsidRPr="00E26222" w:rsidRDefault="00EE3927" w:rsidP="004D0580">
              <w:pPr>
                <w:pStyle w:val="Bibliography"/>
                <w:spacing w:line="360" w:lineRule="auto"/>
                <w:ind w:left="720" w:hanging="720"/>
                <w:rPr>
                  <w:rFonts w:ascii="Times New Roman" w:hAnsi="Times New Roman" w:cs="Times New Roman"/>
                  <w:noProof/>
                  <w:sz w:val="24"/>
                  <w:szCs w:val="24"/>
                </w:rPr>
              </w:pPr>
              <w:r w:rsidRPr="00E26222">
                <w:rPr>
                  <w:rFonts w:ascii="Times New Roman" w:hAnsi="Times New Roman" w:cs="Times New Roman"/>
                  <w:sz w:val="24"/>
                  <w:szCs w:val="24"/>
                </w:rPr>
                <w:fldChar w:fldCharType="begin"/>
              </w:r>
              <w:r w:rsidRPr="00E26222">
                <w:rPr>
                  <w:rFonts w:ascii="Times New Roman" w:hAnsi="Times New Roman" w:cs="Times New Roman"/>
                  <w:sz w:val="24"/>
                  <w:szCs w:val="24"/>
                </w:rPr>
                <w:instrText xml:space="preserve"> BIBLIOGRAPHY </w:instrText>
              </w:r>
              <w:r w:rsidRPr="00E26222">
                <w:rPr>
                  <w:rFonts w:ascii="Times New Roman" w:hAnsi="Times New Roman" w:cs="Times New Roman"/>
                  <w:sz w:val="24"/>
                  <w:szCs w:val="24"/>
                </w:rPr>
                <w:fldChar w:fldCharType="separate"/>
              </w:r>
              <w:r w:rsidRPr="00E26222">
                <w:rPr>
                  <w:rFonts w:ascii="Times New Roman" w:hAnsi="Times New Roman" w:cs="Times New Roman"/>
                  <w:noProof/>
                  <w:sz w:val="24"/>
                  <w:szCs w:val="24"/>
                </w:rPr>
                <w:t xml:space="preserve">Donald, Samantha Mac. "www.businesswire.com." </w:t>
              </w:r>
              <w:r w:rsidRPr="00E26222">
                <w:rPr>
                  <w:rFonts w:ascii="Times New Roman" w:hAnsi="Times New Roman" w:cs="Times New Roman"/>
                  <w:i/>
                  <w:iCs/>
                  <w:noProof/>
                  <w:sz w:val="24"/>
                  <w:szCs w:val="24"/>
                </w:rPr>
                <w:t>National Audubon Society Honored for Outstanding Application of GIS in Conservation</w:t>
              </w:r>
              <w:r w:rsidRPr="00E26222">
                <w:rPr>
                  <w:rFonts w:ascii="Times New Roman" w:hAnsi="Times New Roman" w:cs="Times New Roman"/>
                  <w:noProof/>
                  <w:sz w:val="24"/>
                  <w:szCs w:val="24"/>
                </w:rPr>
                <w:t>, July 20, 2015.</w:t>
              </w:r>
            </w:p>
            <w:p w14:paraId="3DED027E" w14:textId="5F43AE9A" w:rsidR="00EE3927" w:rsidRPr="00E26222" w:rsidRDefault="00EE3927" w:rsidP="004D0580">
              <w:pPr>
                <w:pStyle w:val="Bibliography"/>
                <w:spacing w:line="360" w:lineRule="auto"/>
                <w:ind w:left="720" w:hanging="720"/>
                <w:rPr>
                  <w:rFonts w:ascii="Times New Roman" w:hAnsi="Times New Roman" w:cs="Times New Roman"/>
                  <w:noProof/>
                  <w:sz w:val="24"/>
                  <w:szCs w:val="24"/>
                </w:rPr>
              </w:pPr>
              <w:r w:rsidRPr="00E26222">
                <w:rPr>
                  <w:rFonts w:ascii="Times New Roman" w:hAnsi="Times New Roman" w:cs="Times New Roman"/>
                  <w:noProof/>
                  <w:sz w:val="24"/>
                  <w:szCs w:val="24"/>
                </w:rPr>
                <w:t xml:space="preserve">Erica H. Dunn, Charles M. Francis, Peter J. Blancher. Susan Roney Drennan, Marshall A. Howe, Denis Lepage. Chandler S. Robbins. Kenneth V. Rosenberg. John R. Sauer, Kimberly G. Smith. "Enhancing the Scientific Value of the Christmas Bird Count." </w:t>
              </w:r>
              <w:r w:rsidRPr="00E26222">
                <w:rPr>
                  <w:rFonts w:ascii="Times New Roman" w:hAnsi="Times New Roman" w:cs="Times New Roman"/>
                  <w:i/>
                  <w:iCs/>
                  <w:noProof/>
                  <w:sz w:val="24"/>
                  <w:szCs w:val="24"/>
                </w:rPr>
                <w:t>The Americ</w:t>
              </w:r>
              <w:r w:rsidR="00A24E10" w:rsidRPr="00E26222">
                <w:rPr>
                  <w:rFonts w:ascii="Times New Roman" w:hAnsi="Times New Roman" w:cs="Times New Roman"/>
                  <w:i/>
                  <w:iCs/>
                  <w:noProof/>
                  <w:sz w:val="24"/>
                  <w:szCs w:val="24"/>
                </w:rPr>
                <w:t>an Ornithologists</w:t>
              </w:r>
              <w:r w:rsidRPr="00E26222">
                <w:rPr>
                  <w:rFonts w:ascii="Times New Roman" w:hAnsi="Times New Roman" w:cs="Times New Roman"/>
                  <w:noProof/>
                  <w:sz w:val="24"/>
                  <w:szCs w:val="24"/>
                </w:rPr>
                <w:t>, 2005: 338-346.</w:t>
              </w:r>
            </w:p>
            <w:p w14:paraId="48856ECB" w14:textId="77777777" w:rsidR="00EE3927" w:rsidRPr="00E26222" w:rsidRDefault="00EE3927" w:rsidP="004D0580">
              <w:pPr>
                <w:pStyle w:val="Bibliography"/>
                <w:spacing w:line="360" w:lineRule="auto"/>
                <w:ind w:left="720" w:hanging="720"/>
                <w:rPr>
                  <w:rFonts w:ascii="Times New Roman" w:hAnsi="Times New Roman" w:cs="Times New Roman"/>
                  <w:noProof/>
                  <w:sz w:val="24"/>
                  <w:szCs w:val="24"/>
                </w:rPr>
              </w:pPr>
              <w:r w:rsidRPr="00E26222">
                <w:rPr>
                  <w:rFonts w:ascii="Times New Roman" w:hAnsi="Times New Roman" w:cs="Times New Roman"/>
                  <w:noProof/>
                  <w:sz w:val="24"/>
                  <w:szCs w:val="24"/>
                </w:rPr>
                <w:t xml:space="preserve">Gary M. Langham, Justin G. Schuetz, Trisha Distler, Candan U. Soykan, Chad Wilsey. "Conservation Status of North American Birds in the Face of Future Climate Change." </w:t>
              </w:r>
              <w:r w:rsidRPr="00E26222">
                <w:rPr>
                  <w:rFonts w:ascii="Times New Roman" w:hAnsi="Times New Roman" w:cs="Times New Roman"/>
                  <w:i/>
                  <w:iCs/>
                  <w:noProof/>
                  <w:sz w:val="24"/>
                  <w:szCs w:val="24"/>
                </w:rPr>
                <w:t>PLOS One</w:t>
              </w:r>
              <w:r w:rsidRPr="00E26222">
                <w:rPr>
                  <w:rFonts w:ascii="Times New Roman" w:hAnsi="Times New Roman" w:cs="Times New Roman"/>
                  <w:noProof/>
                  <w:sz w:val="24"/>
                  <w:szCs w:val="24"/>
                </w:rPr>
                <w:t>, 2015: 1-16.</w:t>
              </w:r>
            </w:p>
            <w:p w14:paraId="41F8457A" w14:textId="77777777" w:rsidR="00EE3927" w:rsidRPr="00E26222" w:rsidRDefault="00EE3927" w:rsidP="004D0580">
              <w:pPr>
                <w:pStyle w:val="Bibliography"/>
                <w:spacing w:line="360" w:lineRule="auto"/>
                <w:ind w:left="720" w:hanging="720"/>
                <w:rPr>
                  <w:rFonts w:ascii="Times New Roman" w:hAnsi="Times New Roman" w:cs="Times New Roman"/>
                  <w:noProof/>
                  <w:sz w:val="24"/>
                  <w:szCs w:val="24"/>
                </w:rPr>
              </w:pPr>
              <w:r w:rsidRPr="00E26222">
                <w:rPr>
                  <w:rFonts w:ascii="Times New Roman" w:hAnsi="Times New Roman" w:cs="Times New Roman"/>
                  <w:noProof/>
                  <w:sz w:val="24"/>
                  <w:szCs w:val="24"/>
                </w:rPr>
                <w:t xml:space="preserve">Hess, Gene K. </w:t>
              </w:r>
              <w:r w:rsidRPr="00E26222">
                <w:rPr>
                  <w:rFonts w:ascii="Times New Roman" w:hAnsi="Times New Roman" w:cs="Times New Roman"/>
                  <w:i/>
                  <w:iCs/>
                  <w:noProof/>
                  <w:sz w:val="24"/>
                  <w:szCs w:val="24"/>
                </w:rPr>
                <w:t>South Dakota Bird Notes</w:t>
              </w:r>
              <w:r w:rsidRPr="00E26222">
                <w:rPr>
                  <w:rFonts w:ascii="Times New Roman" w:hAnsi="Times New Roman" w:cs="Times New Roman"/>
                  <w:iCs/>
                  <w:noProof/>
                  <w:sz w:val="24"/>
                  <w:szCs w:val="24"/>
                </w:rPr>
                <w:t>.</w:t>
              </w:r>
              <w:r w:rsidRPr="00E26222">
                <w:rPr>
                  <w:rFonts w:ascii="Times New Roman" w:hAnsi="Times New Roman" w:cs="Times New Roman"/>
                  <w:noProof/>
                  <w:sz w:val="24"/>
                  <w:szCs w:val="24"/>
                </w:rPr>
                <w:t xml:space="preserve"> South Dakota Ornithologist Union, 2014.</w:t>
              </w:r>
            </w:p>
            <w:p w14:paraId="6C8E2A17" w14:textId="77777777" w:rsidR="00EE3927" w:rsidRPr="00E26222" w:rsidRDefault="00EE3927" w:rsidP="004D0580">
              <w:pPr>
                <w:pStyle w:val="Bibliography"/>
                <w:spacing w:line="360" w:lineRule="auto"/>
                <w:ind w:left="720" w:hanging="720"/>
                <w:rPr>
                  <w:rFonts w:ascii="Times New Roman" w:hAnsi="Times New Roman" w:cs="Times New Roman"/>
                  <w:noProof/>
                  <w:sz w:val="24"/>
                  <w:szCs w:val="24"/>
                </w:rPr>
              </w:pPr>
              <w:r w:rsidRPr="00E26222">
                <w:rPr>
                  <w:rFonts w:ascii="Times New Roman" w:hAnsi="Times New Roman" w:cs="Times New Roman"/>
                  <w:noProof/>
                  <w:sz w:val="24"/>
                  <w:szCs w:val="24"/>
                </w:rPr>
                <w:t xml:space="preserve">Koskimies, Pertti. "Birds as a tool in environmental monitoring." </w:t>
              </w:r>
              <w:r w:rsidRPr="00E26222">
                <w:rPr>
                  <w:rFonts w:ascii="Times New Roman" w:hAnsi="Times New Roman" w:cs="Times New Roman"/>
                  <w:iCs/>
                  <w:noProof/>
                  <w:sz w:val="24"/>
                  <w:szCs w:val="24"/>
                </w:rPr>
                <w:t>Ann. Zool. Fennici</w:t>
              </w:r>
              <w:r w:rsidRPr="00E26222">
                <w:rPr>
                  <w:rFonts w:ascii="Times New Roman" w:hAnsi="Times New Roman" w:cs="Times New Roman"/>
                  <w:noProof/>
                  <w:sz w:val="24"/>
                  <w:szCs w:val="24"/>
                </w:rPr>
                <w:t>, 1989: 153-166.</w:t>
              </w:r>
            </w:p>
            <w:p w14:paraId="24F1AD37" w14:textId="77777777" w:rsidR="00EE3927" w:rsidRPr="00E26222" w:rsidRDefault="00EE3927" w:rsidP="004D0580">
              <w:pPr>
                <w:pStyle w:val="Bibliography"/>
                <w:spacing w:line="360" w:lineRule="auto"/>
                <w:ind w:left="720" w:hanging="720"/>
                <w:rPr>
                  <w:rFonts w:ascii="Times New Roman" w:hAnsi="Times New Roman" w:cs="Times New Roman"/>
                  <w:noProof/>
                  <w:sz w:val="24"/>
                  <w:szCs w:val="24"/>
                </w:rPr>
              </w:pPr>
              <w:r w:rsidRPr="00E26222">
                <w:rPr>
                  <w:rFonts w:ascii="Times New Roman" w:hAnsi="Times New Roman" w:cs="Times New Roman"/>
                  <w:noProof/>
                  <w:sz w:val="24"/>
                  <w:szCs w:val="24"/>
                </w:rPr>
                <w:t xml:space="preserve">W. Alice Boyle, Bryan J. Sigel. "Ongoing Changes in the avifauna of La Selva Biological Station, Costa Rica: Twenty-three years of Christmas Bird Counts." </w:t>
              </w:r>
              <w:r w:rsidRPr="00E26222">
                <w:rPr>
                  <w:rFonts w:ascii="Times New Roman" w:hAnsi="Times New Roman" w:cs="Times New Roman"/>
                  <w:i/>
                  <w:iCs/>
                  <w:noProof/>
                  <w:sz w:val="24"/>
                  <w:szCs w:val="24"/>
                </w:rPr>
                <w:t>Biological Conservation</w:t>
              </w:r>
              <w:r w:rsidRPr="00E26222">
                <w:rPr>
                  <w:rFonts w:ascii="Times New Roman" w:hAnsi="Times New Roman" w:cs="Times New Roman"/>
                  <w:noProof/>
                  <w:sz w:val="24"/>
                  <w:szCs w:val="24"/>
                </w:rPr>
                <w:t>, 2015: 11-21.</w:t>
              </w:r>
            </w:p>
            <w:p w14:paraId="668EF05E" w14:textId="77777777" w:rsidR="00EE3927" w:rsidRPr="00E26222" w:rsidRDefault="00EE3927" w:rsidP="004D0580">
              <w:pPr>
                <w:pStyle w:val="Bibliography"/>
                <w:spacing w:line="360" w:lineRule="auto"/>
                <w:ind w:left="720" w:hanging="720"/>
                <w:rPr>
                  <w:rFonts w:ascii="Times New Roman" w:hAnsi="Times New Roman" w:cs="Times New Roman"/>
                  <w:noProof/>
                  <w:sz w:val="24"/>
                  <w:szCs w:val="24"/>
                </w:rPr>
              </w:pPr>
              <w:r w:rsidRPr="00E26222">
                <w:rPr>
                  <w:rFonts w:ascii="Times New Roman" w:hAnsi="Times New Roman" w:cs="Times New Roman"/>
                  <w:noProof/>
                  <w:sz w:val="24"/>
                  <w:szCs w:val="24"/>
                </w:rPr>
                <w:t xml:space="preserve">William I. Butler, Jr., Robert A. Stehn, and Gregory R. Balogh. "GIS for mapping waterfowl density and distribution from aerial surveys." </w:t>
              </w:r>
              <w:r w:rsidRPr="00E26222">
                <w:rPr>
                  <w:rFonts w:ascii="Times New Roman" w:hAnsi="Times New Roman" w:cs="Times New Roman"/>
                  <w:i/>
                  <w:iCs/>
                  <w:noProof/>
                  <w:sz w:val="24"/>
                  <w:szCs w:val="24"/>
                </w:rPr>
                <w:t>Wildlife Society Bulletin</w:t>
              </w:r>
              <w:r w:rsidRPr="00E26222">
                <w:rPr>
                  <w:rFonts w:ascii="Times New Roman" w:hAnsi="Times New Roman" w:cs="Times New Roman"/>
                  <w:noProof/>
                  <w:sz w:val="24"/>
                  <w:szCs w:val="24"/>
                </w:rPr>
                <w:t>, 1995: 140-147.</w:t>
              </w:r>
            </w:p>
            <w:p w14:paraId="1D6F11CC" w14:textId="228D9E0A" w:rsidR="00A908D5" w:rsidRDefault="00EE3927" w:rsidP="004D0580">
              <w:pPr>
                <w:spacing w:line="360" w:lineRule="auto"/>
                <w:rPr>
                  <w:rFonts w:asciiTheme="majorHAnsi" w:hAnsiTheme="majorHAnsi" w:cs="Times New Roman"/>
                </w:rPr>
              </w:pPr>
              <w:r w:rsidRPr="00E26222">
                <w:rPr>
                  <w:rFonts w:ascii="Times New Roman" w:hAnsi="Times New Roman" w:cs="Times New Roman"/>
                  <w:bCs/>
                  <w:noProof/>
                </w:rPr>
                <w:fldChar w:fldCharType="end"/>
              </w:r>
            </w:p>
          </w:sdtContent>
        </w:sdt>
      </w:sdtContent>
    </w:sdt>
    <w:p w14:paraId="492C1959" w14:textId="2A5C668F" w:rsidR="00EF41E6" w:rsidRPr="00A5233A" w:rsidRDefault="00E26222" w:rsidP="004D0580">
      <w:pPr>
        <w:pStyle w:val="ListParagraph"/>
        <w:numPr>
          <w:ilvl w:val="0"/>
          <w:numId w:val="3"/>
        </w:numPr>
        <w:spacing w:line="360" w:lineRule="auto"/>
        <w:ind w:left="360"/>
        <w:rPr>
          <w:rFonts w:ascii="Arial" w:hAnsi="Arial" w:cs="Arial"/>
          <w:b/>
        </w:rPr>
      </w:pPr>
      <w:r w:rsidRPr="00A5233A">
        <w:rPr>
          <w:rFonts w:ascii="Arial" w:hAnsi="Arial" w:cs="Arial"/>
          <w:b/>
        </w:rPr>
        <w:t>PARTICIPATION</w:t>
      </w:r>
    </w:p>
    <w:p w14:paraId="7EC8C64B" w14:textId="026D46A2" w:rsidR="00EF41E6" w:rsidRPr="00E26222" w:rsidRDefault="00EF41E6" w:rsidP="004D0580">
      <w:pPr>
        <w:spacing w:line="360" w:lineRule="auto"/>
        <w:rPr>
          <w:rFonts w:ascii="Times New Roman" w:hAnsi="Times New Roman" w:cs="Times New Roman"/>
        </w:rPr>
      </w:pPr>
      <w:r w:rsidRPr="00E26222">
        <w:rPr>
          <w:rFonts w:ascii="Times New Roman" w:hAnsi="Times New Roman" w:cs="Times New Roman"/>
        </w:rPr>
        <w:t>Sara Breit:</w:t>
      </w:r>
      <w:r w:rsidR="00075B25" w:rsidRPr="00E26222">
        <w:rPr>
          <w:rFonts w:ascii="Times New Roman" w:hAnsi="Times New Roman" w:cs="Times New Roman"/>
        </w:rPr>
        <w:t xml:space="preserve"> Introduction, Timeline, Budget, </w:t>
      </w:r>
      <w:r w:rsidR="00701B3A" w:rsidRPr="00E26222">
        <w:rPr>
          <w:rFonts w:ascii="Times New Roman" w:hAnsi="Times New Roman" w:cs="Times New Roman"/>
        </w:rPr>
        <w:t>Deliverables</w:t>
      </w:r>
      <w:r w:rsidR="00A24E10" w:rsidRPr="00E26222">
        <w:rPr>
          <w:rFonts w:ascii="Times New Roman" w:hAnsi="Times New Roman" w:cs="Times New Roman"/>
        </w:rPr>
        <w:t xml:space="preserve">, </w:t>
      </w:r>
      <w:proofErr w:type="gramStart"/>
      <w:r w:rsidR="00A24E10" w:rsidRPr="00E26222">
        <w:rPr>
          <w:rFonts w:ascii="Times New Roman" w:hAnsi="Times New Roman" w:cs="Times New Roman"/>
        </w:rPr>
        <w:t>Conclusion</w:t>
      </w:r>
      <w:proofErr w:type="gramEnd"/>
    </w:p>
    <w:p w14:paraId="4F3DA45B" w14:textId="0F768D5D" w:rsidR="00EF41E6" w:rsidRPr="00E26222" w:rsidRDefault="00EF41E6" w:rsidP="004D0580">
      <w:pPr>
        <w:spacing w:line="360" w:lineRule="auto"/>
        <w:rPr>
          <w:rFonts w:ascii="Times New Roman" w:hAnsi="Times New Roman" w:cs="Times New Roman"/>
        </w:rPr>
      </w:pPr>
      <w:r w:rsidRPr="00E26222">
        <w:rPr>
          <w:rFonts w:ascii="Times New Roman" w:hAnsi="Times New Roman" w:cs="Times New Roman"/>
        </w:rPr>
        <w:t>David Mills:</w:t>
      </w:r>
      <w:r w:rsidR="00075B25" w:rsidRPr="00E26222">
        <w:rPr>
          <w:rFonts w:ascii="Times New Roman" w:hAnsi="Times New Roman" w:cs="Times New Roman"/>
        </w:rPr>
        <w:t xml:space="preserve"> Timetable, Group Logo</w:t>
      </w:r>
      <w:r w:rsidR="00CC7DC3" w:rsidRPr="00E26222">
        <w:rPr>
          <w:rFonts w:ascii="Times New Roman" w:hAnsi="Times New Roman" w:cs="Times New Roman"/>
        </w:rPr>
        <w:t>, Flow Chart</w:t>
      </w:r>
      <w:r w:rsidR="00A908D5" w:rsidRPr="00E26222">
        <w:rPr>
          <w:rFonts w:ascii="Times New Roman" w:hAnsi="Times New Roman" w:cs="Times New Roman"/>
        </w:rPr>
        <w:t>, Proofreading and Revision of Drafts</w:t>
      </w:r>
    </w:p>
    <w:p w14:paraId="5B31CA82" w14:textId="659A1517" w:rsidR="00EF41E6" w:rsidRPr="00E26222" w:rsidRDefault="00EF41E6" w:rsidP="004D0580">
      <w:pPr>
        <w:spacing w:line="360" w:lineRule="auto"/>
        <w:rPr>
          <w:rFonts w:ascii="Times New Roman" w:hAnsi="Times New Roman" w:cs="Times New Roman"/>
        </w:rPr>
      </w:pPr>
      <w:r w:rsidRPr="00E26222">
        <w:rPr>
          <w:rFonts w:ascii="Times New Roman" w:hAnsi="Times New Roman" w:cs="Times New Roman"/>
        </w:rPr>
        <w:t>Daniela Castro:</w:t>
      </w:r>
      <w:r w:rsidR="00CC7DC3" w:rsidRPr="00E26222">
        <w:rPr>
          <w:rFonts w:ascii="Times New Roman" w:hAnsi="Times New Roman" w:cs="Times New Roman"/>
        </w:rPr>
        <w:t xml:space="preserve"> Literature Review, References</w:t>
      </w:r>
    </w:p>
    <w:p w14:paraId="546C5B6F" w14:textId="1E1F35FD" w:rsidR="00EF41E6" w:rsidRPr="00E26222" w:rsidRDefault="00EF41E6" w:rsidP="004D0580">
      <w:pPr>
        <w:spacing w:line="360" w:lineRule="auto"/>
        <w:rPr>
          <w:rFonts w:ascii="Times New Roman" w:hAnsi="Times New Roman" w:cs="Times New Roman"/>
        </w:rPr>
      </w:pPr>
      <w:r w:rsidRPr="00E26222">
        <w:rPr>
          <w:rFonts w:ascii="Times New Roman" w:hAnsi="Times New Roman" w:cs="Times New Roman"/>
        </w:rPr>
        <w:t>Dylan Ham:</w:t>
      </w:r>
      <w:r w:rsidR="00075B25" w:rsidRPr="00E26222">
        <w:rPr>
          <w:rFonts w:ascii="Times New Roman" w:hAnsi="Times New Roman" w:cs="Times New Roman"/>
        </w:rPr>
        <w:t xml:space="preserve"> Data</w:t>
      </w:r>
      <w:r w:rsidR="00A73D30" w:rsidRPr="00E26222">
        <w:rPr>
          <w:rFonts w:ascii="Times New Roman" w:hAnsi="Times New Roman" w:cs="Times New Roman"/>
        </w:rPr>
        <w:t>, Methodology</w:t>
      </w:r>
    </w:p>
    <w:sectPr w:rsidR="00EF41E6" w:rsidRPr="00E26222" w:rsidSect="007727C3">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3552B" w14:textId="77777777" w:rsidR="00AD44FE" w:rsidRDefault="00AD44FE" w:rsidP="000D071A">
      <w:r>
        <w:separator/>
      </w:r>
    </w:p>
  </w:endnote>
  <w:endnote w:type="continuationSeparator" w:id="0">
    <w:p w14:paraId="3171CD69" w14:textId="77777777" w:rsidR="00AD44FE" w:rsidRDefault="00AD44FE" w:rsidP="000D0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78FF" w14:textId="77777777" w:rsidR="00AD44FE" w:rsidRDefault="00AD44FE" w:rsidP="00AD44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D19EF9" w14:textId="77777777" w:rsidR="00AD44FE" w:rsidRDefault="00AD44FE" w:rsidP="000D07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5FE07" w14:textId="77777777" w:rsidR="00AD44FE" w:rsidRDefault="00AD44FE" w:rsidP="00AD44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3121">
      <w:rPr>
        <w:rStyle w:val="PageNumber"/>
        <w:noProof/>
      </w:rPr>
      <w:t>1</w:t>
    </w:r>
    <w:r>
      <w:rPr>
        <w:rStyle w:val="PageNumber"/>
      </w:rPr>
      <w:fldChar w:fldCharType="end"/>
    </w:r>
  </w:p>
  <w:p w14:paraId="1423508D" w14:textId="77777777" w:rsidR="00AD44FE" w:rsidRDefault="00AD44FE" w:rsidP="000D071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D29DB" w14:textId="77777777" w:rsidR="00AD44FE" w:rsidRDefault="00AD44FE" w:rsidP="000D071A">
      <w:r>
        <w:separator/>
      </w:r>
    </w:p>
  </w:footnote>
  <w:footnote w:type="continuationSeparator" w:id="0">
    <w:p w14:paraId="55A61D13" w14:textId="77777777" w:rsidR="00AD44FE" w:rsidRDefault="00AD44FE" w:rsidP="000D07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02FF1"/>
    <w:multiLevelType w:val="hybridMultilevel"/>
    <w:tmpl w:val="F28A2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F114B6"/>
    <w:multiLevelType w:val="hybridMultilevel"/>
    <w:tmpl w:val="044AD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362BBB"/>
    <w:multiLevelType w:val="hybridMultilevel"/>
    <w:tmpl w:val="DCC03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396"/>
    <w:rsid w:val="00017279"/>
    <w:rsid w:val="0004793F"/>
    <w:rsid w:val="00064EE4"/>
    <w:rsid w:val="00072F80"/>
    <w:rsid w:val="00075B25"/>
    <w:rsid w:val="000A66E5"/>
    <w:rsid w:val="000B3514"/>
    <w:rsid w:val="000D071A"/>
    <w:rsid w:val="00123121"/>
    <w:rsid w:val="00147265"/>
    <w:rsid w:val="001617AB"/>
    <w:rsid w:val="00163EF8"/>
    <w:rsid w:val="0017010E"/>
    <w:rsid w:val="00173751"/>
    <w:rsid w:val="001F17E8"/>
    <w:rsid w:val="001F36C2"/>
    <w:rsid w:val="001F6AC9"/>
    <w:rsid w:val="00204D10"/>
    <w:rsid w:val="00206908"/>
    <w:rsid w:val="00211EA7"/>
    <w:rsid w:val="002222FD"/>
    <w:rsid w:val="002434B0"/>
    <w:rsid w:val="002546CE"/>
    <w:rsid w:val="002772B8"/>
    <w:rsid w:val="002805C5"/>
    <w:rsid w:val="002A6652"/>
    <w:rsid w:val="002C0F92"/>
    <w:rsid w:val="00332E2F"/>
    <w:rsid w:val="00347C2F"/>
    <w:rsid w:val="003D2A63"/>
    <w:rsid w:val="00407709"/>
    <w:rsid w:val="00464261"/>
    <w:rsid w:val="00466944"/>
    <w:rsid w:val="00486846"/>
    <w:rsid w:val="004A6BEF"/>
    <w:rsid w:val="004D0580"/>
    <w:rsid w:val="00512275"/>
    <w:rsid w:val="00534BEB"/>
    <w:rsid w:val="0054213D"/>
    <w:rsid w:val="00544CB1"/>
    <w:rsid w:val="00573CAD"/>
    <w:rsid w:val="005A6270"/>
    <w:rsid w:val="005A7D22"/>
    <w:rsid w:val="005C4049"/>
    <w:rsid w:val="0060047E"/>
    <w:rsid w:val="00622AC0"/>
    <w:rsid w:val="006304EC"/>
    <w:rsid w:val="006451EB"/>
    <w:rsid w:val="006954B9"/>
    <w:rsid w:val="006A632E"/>
    <w:rsid w:val="006D58A6"/>
    <w:rsid w:val="006D6932"/>
    <w:rsid w:val="006E4A69"/>
    <w:rsid w:val="006F623C"/>
    <w:rsid w:val="00701B3A"/>
    <w:rsid w:val="00721A2B"/>
    <w:rsid w:val="00722CA9"/>
    <w:rsid w:val="00740BA3"/>
    <w:rsid w:val="00754F19"/>
    <w:rsid w:val="007727C3"/>
    <w:rsid w:val="007838E9"/>
    <w:rsid w:val="00785F9C"/>
    <w:rsid w:val="007C3886"/>
    <w:rsid w:val="007E1910"/>
    <w:rsid w:val="00811930"/>
    <w:rsid w:val="00824A13"/>
    <w:rsid w:val="008337CB"/>
    <w:rsid w:val="008344BC"/>
    <w:rsid w:val="00840E94"/>
    <w:rsid w:val="00850FEF"/>
    <w:rsid w:val="00855605"/>
    <w:rsid w:val="0087117E"/>
    <w:rsid w:val="008D6566"/>
    <w:rsid w:val="008E444D"/>
    <w:rsid w:val="008F6E2C"/>
    <w:rsid w:val="00902EB6"/>
    <w:rsid w:val="00917799"/>
    <w:rsid w:val="00953FDB"/>
    <w:rsid w:val="00977A78"/>
    <w:rsid w:val="0098552B"/>
    <w:rsid w:val="00987E23"/>
    <w:rsid w:val="009A324B"/>
    <w:rsid w:val="009A3D45"/>
    <w:rsid w:val="009B2A89"/>
    <w:rsid w:val="00A24E10"/>
    <w:rsid w:val="00A50D2D"/>
    <w:rsid w:val="00A5233A"/>
    <w:rsid w:val="00A73D30"/>
    <w:rsid w:val="00A834AB"/>
    <w:rsid w:val="00A908D5"/>
    <w:rsid w:val="00AD44FE"/>
    <w:rsid w:val="00B07408"/>
    <w:rsid w:val="00B570BE"/>
    <w:rsid w:val="00B61829"/>
    <w:rsid w:val="00B91B71"/>
    <w:rsid w:val="00B93396"/>
    <w:rsid w:val="00B958BA"/>
    <w:rsid w:val="00BD0A9F"/>
    <w:rsid w:val="00C07B4A"/>
    <w:rsid w:val="00C3382D"/>
    <w:rsid w:val="00C570C5"/>
    <w:rsid w:val="00C75395"/>
    <w:rsid w:val="00CB5BC6"/>
    <w:rsid w:val="00CC435C"/>
    <w:rsid w:val="00CC7DC3"/>
    <w:rsid w:val="00CF63CD"/>
    <w:rsid w:val="00D00CB3"/>
    <w:rsid w:val="00D2154B"/>
    <w:rsid w:val="00D61D3C"/>
    <w:rsid w:val="00D66F82"/>
    <w:rsid w:val="00D71DBD"/>
    <w:rsid w:val="00D76A71"/>
    <w:rsid w:val="00DA4563"/>
    <w:rsid w:val="00DE4186"/>
    <w:rsid w:val="00DF7D8B"/>
    <w:rsid w:val="00E12BBC"/>
    <w:rsid w:val="00E252A3"/>
    <w:rsid w:val="00E26222"/>
    <w:rsid w:val="00E52902"/>
    <w:rsid w:val="00E9509D"/>
    <w:rsid w:val="00EA4AF5"/>
    <w:rsid w:val="00ED3255"/>
    <w:rsid w:val="00EE3927"/>
    <w:rsid w:val="00EF41E6"/>
    <w:rsid w:val="00F17579"/>
    <w:rsid w:val="00F4148C"/>
    <w:rsid w:val="00FA0CDF"/>
    <w:rsid w:val="00FB72B2"/>
    <w:rsid w:val="00FC49A6"/>
    <w:rsid w:val="00FD43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EAB2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392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BA3"/>
    <w:pPr>
      <w:ind w:left="720"/>
      <w:contextualSpacing/>
    </w:pPr>
  </w:style>
  <w:style w:type="paragraph" w:customStyle="1" w:styleId="CalendarText">
    <w:name w:val="CalendarText"/>
    <w:basedOn w:val="Normal"/>
    <w:rsid w:val="00CB5BC6"/>
    <w:rPr>
      <w:rFonts w:ascii="Arial" w:eastAsia="Times New Roman" w:hAnsi="Arial" w:cs="Arial"/>
      <w:color w:val="000000"/>
      <w:sz w:val="20"/>
    </w:rPr>
  </w:style>
  <w:style w:type="table" w:styleId="TableGrid">
    <w:name w:val="Table Grid"/>
    <w:basedOn w:val="TableNormal"/>
    <w:uiPriority w:val="39"/>
    <w:rsid w:val="00CB5BC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B5BC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3FDB"/>
    <w:rPr>
      <w:color w:val="0000FF" w:themeColor="hyperlink"/>
      <w:u w:val="single"/>
    </w:rPr>
  </w:style>
  <w:style w:type="paragraph" w:styleId="Subtitle">
    <w:name w:val="Subtitle"/>
    <w:basedOn w:val="Normal"/>
    <w:next w:val="Normal"/>
    <w:link w:val="SubtitleChar"/>
    <w:uiPriority w:val="11"/>
    <w:qFormat/>
    <w:rsid w:val="00EE3927"/>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EE3927"/>
    <w:rPr>
      <w:color w:val="5A5A5A" w:themeColor="text1" w:themeTint="A5"/>
      <w:spacing w:val="15"/>
      <w:sz w:val="22"/>
      <w:szCs w:val="22"/>
    </w:rPr>
  </w:style>
  <w:style w:type="character" w:customStyle="1" w:styleId="Heading1Char">
    <w:name w:val="Heading 1 Char"/>
    <w:basedOn w:val="DefaultParagraphFont"/>
    <w:link w:val="Heading1"/>
    <w:uiPriority w:val="9"/>
    <w:rsid w:val="00EE3927"/>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EE3927"/>
    <w:pPr>
      <w:spacing w:after="160" w:line="259" w:lineRule="auto"/>
    </w:pPr>
    <w:rPr>
      <w:rFonts w:eastAsiaTheme="minorHAnsi"/>
      <w:sz w:val="22"/>
      <w:szCs w:val="22"/>
    </w:rPr>
  </w:style>
  <w:style w:type="paragraph" w:styleId="BalloonText">
    <w:name w:val="Balloon Text"/>
    <w:basedOn w:val="Normal"/>
    <w:link w:val="BalloonTextChar"/>
    <w:uiPriority w:val="99"/>
    <w:semiHidden/>
    <w:unhideWhenUsed/>
    <w:rsid w:val="008337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7CB"/>
    <w:rPr>
      <w:rFonts w:ascii="Lucida Grande" w:hAnsi="Lucida Grande" w:cs="Lucida Grande"/>
      <w:sz w:val="18"/>
      <w:szCs w:val="18"/>
    </w:rPr>
  </w:style>
  <w:style w:type="paragraph" w:styleId="Footer">
    <w:name w:val="footer"/>
    <w:basedOn w:val="Normal"/>
    <w:link w:val="FooterChar"/>
    <w:uiPriority w:val="99"/>
    <w:unhideWhenUsed/>
    <w:rsid w:val="000D071A"/>
    <w:pPr>
      <w:tabs>
        <w:tab w:val="center" w:pos="4320"/>
        <w:tab w:val="right" w:pos="8640"/>
      </w:tabs>
    </w:pPr>
  </w:style>
  <w:style w:type="character" w:customStyle="1" w:styleId="FooterChar">
    <w:name w:val="Footer Char"/>
    <w:basedOn w:val="DefaultParagraphFont"/>
    <w:link w:val="Footer"/>
    <w:uiPriority w:val="99"/>
    <w:rsid w:val="000D071A"/>
  </w:style>
  <w:style w:type="character" w:styleId="PageNumber">
    <w:name w:val="page number"/>
    <w:basedOn w:val="DefaultParagraphFont"/>
    <w:uiPriority w:val="99"/>
    <w:semiHidden/>
    <w:unhideWhenUsed/>
    <w:rsid w:val="000D071A"/>
  </w:style>
  <w:style w:type="paragraph" w:styleId="Header">
    <w:name w:val="header"/>
    <w:basedOn w:val="Normal"/>
    <w:link w:val="HeaderChar"/>
    <w:uiPriority w:val="99"/>
    <w:unhideWhenUsed/>
    <w:rsid w:val="000D071A"/>
    <w:pPr>
      <w:tabs>
        <w:tab w:val="center" w:pos="4320"/>
        <w:tab w:val="right" w:pos="8640"/>
      </w:tabs>
    </w:pPr>
  </w:style>
  <w:style w:type="character" w:customStyle="1" w:styleId="HeaderChar">
    <w:name w:val="Header Char"/>
    <w:basedOn w:val="DefaultParagraphFont"/>
    <w:link w:val="Header"/>
    <w:uiPriority w:val="99"/>
    <w:rsid w:val="000D071A"/>
  </w:style>
  <w:style w:type="paragraph" w:styleId="Caption">
    <w:name w:val="caption"/>
    <w:basedOn w:val="Normal"/>
    <w:next w:val="Normal"/>
    <w:uiPriority w:val="35"/>
    <w:unhideWhenUsed/>
    <w:qFormat/>
    <w:rsid w:val="0017010E"/>
    <w:pPr>
      <w:spacing w:after="200"/>
    </w:pPr>
    <w:rPr>
      <w:i/>
      <w:iCs/>
      <w:color w:val="1F497D" w:themeColor="text2"/>
      <w:sz w:val="18"/>
      <w:szCs w:val="18"/>
    </w:rPr>
  </w:style>
  <w:style w:type="paragraph" w:styleId="TOCHeading">
    <w:name w:val="TOC Heading"/>
    <w:basedOn w:val="Heading1"/>
    <w:next w:val="Normal"/>
    <w:uiPriority w:val="39"/>
    <w:unhideWhenUsed/>
    <w:qFormat/>
    <w:rsid w:val="008344BC"/>
    <w:pPr>
      <w:outlineLvl w:val="9"/>
    </w:pPr>
  </w:style>
  <w:style w:type="paragraph" w:styleId="TOC1">
    <w:name w:val="toc 1"/>
    <w:basedOn w:val="Normal"/>
    <w:next w:val="Normal"/>
    <w:autoRedefine/>
    <w:uiPriority w:val="39"/>
    <w:unhideWhenUsed/>
    <w:rsid w:val="008344BC"/>
    <w:pPr>
      <w:spacing w:after="100"/>
    </w:pPr>
  </w:style>
  <w:style w:type="paragraph" w:styleId="TOC2">
    <w:name w:val="toc 2"/>
    <w:basedOn w:val="Normal"/>
    <w:next w:val="Normal"/>
    <w:autoRedefine/>
    <w:uiPriority w:val="39"/>
    <w:unhideWhenUsed/>
    <w:rsid w:val="00017279"/>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017279"/>
    <w:pPr>
      <w:spacing w:after="100" w:line="259" w:lineRule="auto"/>
      <w:ind w:left="440"/>
    </w:pPr>
    <w:rPr>
      <w:rFonts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392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BA3"/>
    <w:pPr>
      <w:ind w:left="720"/>
      <w:contextualSpacing/>
    </w:pPr>
  </w:style>
  <w:style w:type="paragraph" w:customStyle="1" w:styleId="CalendarText">
    <w:name w:val="CalendarText"/>
    <w:basedOn w:val="Normal"/>
    <w:rsid w:val="00CB5BC6"/>
    <w:rPr>
      <w:rFonts w:ascii="Arial" w:eastAsia="Times New Roman" w:hAnsi="Arial" w:cs="Arial"/>
      <w:color w:val="000000"/>
      <w:sz w:val="20"/>
    </w:rPr>
  </w:style>
  <w:style w:type="table" w:styleId="TableGrid">
    <w:name w:val="Table Grid"/>
    <w:basedOn w:val="TableNormal"/>
    <w:uiPriority w:val="39"/>
    <w:rsid w:val="00CB5BC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B5BC6"/>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3FDB"/>
    <w:rPr>
      <w:color w:val="0000FF" w:themeColor="hyperlink"/>
      <w:u w:val="single"/>
    </w:rPr>
  </w:style>
  <w:style w:type="paragraph" w:styleId="Subtitle">
    <w:name w:val="Subtitle"/>
    <w:basedOn w:val="Normal"/>
    <w:next w:val="Normal"/>
    <w:link w:val="SubtitleChar"/>
    <w:uiPriority w:val="11"/>
    <w:qFormat/>
    <w:rsid w:val="00EE3927"/>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EE3927"/>
    <w:rPr>
      <w:color w:val="5A5A5A" w:themeColor="text1" w:themeTint="A5"/>
      <w:spacing w:val="15"/>
      <w:sz w:val="22"/>
      <w:szCs w:val="22"/>
    </w:rPr>
  </w:style>
  <w:style w:type="character" w:customStyle="1" w:styleId="Heading1Char">
    <w:name w:val="Heading 1 Char"/>
    <w:basedOn w:val="DefaultParagraphFont"/>
    <w:link w:val="Heading1"/>
    <w:uiPriority w:val="9"/>
    <w:rsid w:val="00EE3927"/>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EE3927"/>
    <w:pPr>
      <w:spacing w:after="160" w:line="259" w:lineRule="auto"/>
    </w:pPr>
    <w:rPr>
      <w:rFonts w:eastAsiaTheme="minorHAnsi"/>
      <w:sz w:val="22"/>
      <w:szCs w:val="22"/>
    </w:rPr>
  </w:style>
  <w:style w:type="paragraph" w:styleId="BalloonText">
    <w:name w:val="Balloon Text"/>
    <w:basedOn w:val="Normal"/>
    <w:link w:val="BalloonTextChar"/>
    <w:uiPriority w:val="99"/>
    <w:semiHidden/>
    <w:unhideWhenUsed/>
    <w:rsid w:val="008337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7CB"/>
    <w:rPr>
      <w:rFonts w:ascii="Lucida Grande" w:hAnsi="Lucida Grande" w:cs="Lucida Grande"/>
      <w:sz w:val="18"/>
      <w:szCs w:val="18"/>
    </w:rPr>
  </w:style>
  <w:style w:type="paragraph" w:styleId="Footer">
    <w:name w:val="footer"/>
    <w:basedOn w:val="Normal"/>
    <w:link w:val="FooterChar"/>
    <w:uiPriority w:val="99"/>
    <w:unhideWhenUsed/>
    <w:rsid w:val="000D071A"/>
    <w:pPr>
      <w:tabs>
        <w:tab w:val="center" w:pos="4320"/>
        <w:tab w:val="right" w:pos="8640"/>
      </w:tabs>
    </w:pPr>
  </w:style>
  <w:style w:type="character" w:customStyle="1" w:styleId="FooterChar">
    <w:name w:val="Footer Char"/>
    <w:basedOn w:val="DefaultParagraphFont"/>
    <w:link w:val="Footer"/>
    <w:uiPriority w:val="99"/>
    <w:rsid w:val="000D071A"/>
  </w:style>
  <w:style w:type="character" w:styleId="PageNumber">
    <w:name w:val="page number"/>
    <w:basedOn w:val="DefaultParagraphFont"/>
    <w:uiPriority w:val="99"/>
    <w:semiHidden/>
    <w:unhideWhenUsed/>
    <w:rsid w:val="000D071A"/>
  </w:style>
  <w:style w:type="paragraph" w:styleId="Header">
    <w:name w:val="header"/>
    <w:basedOn w:val="Normal"/>
    <w:link w:val="HeaderChar"/>
    <w:uiPriority w:val="99"/>
    <w:unhideWhenUsed/>
    <w:rsid w:val="000D071A"/>
    <w:pPr>
      <w:tabs>
        <w:tab w:val="center" w:pos="4320"/>
        <w:tab w:val="right" w:pos="8640"/>
      </w:tabs>
    </w:pPr>
  </w:style>
  <w:style w:type="character" w:customStyle="1" w:styleId="HeaderChar">
    <w:name w:val="Header Char"/>
    <w:basedOn w:val="DefaultParagraphFont"/>
    <w:link w:val="Header"/>
    <w:uiPriority w:val="99"/>
    <w:rsid w:val="000D071A"/>
  </w:style>
  <w:style w:type="paragraph" w:styleId="Caption">
    <w:name w:val="caption"/>
    <w:basedOn w:val="Normal"/>
    <w:next w:val="Normal"/>
    <w:uiPriority w:val="35"/>
    <w:unhideWhenUsed/>
    <w:qFormat/>
    <w:rsid w:val="0017010E"/>
    <w:pPr>
      <w:spacing w:after="200"/>
    </w:pPr>
    <w:rPr>
      <w:i/>
      <w:iCs/>
      <w:color w:val="1F497D" w:themeColor="text2"/>
      <w:sz w:val="18"/>
      <w:szCs w:val="18"/>
    </w:rPr>
  </w:style>
  <w:style w:type="paragraph" w:styleId="TOCHeading">
    <w:name w:val="TOC Heading"/>
    <w:basedOn w:val="Heading1"/>
    <w:next w:val="Normal"/>
    <w:uiPriority w:val="39"/>
    <w:unhideWhenUsed/>
    <w:qFormat/>
    <w:rsid w:val="008344BC"/>
    <w:pPr>
      <w:outlineLvl w:val="9"/>
    </w:pPr>
  </w:style>
  <w:style w:type="paragraph" w:styleId="TOC1">
    <w:name w:val="toc 1"/>
    <w:basedOn w:val="Normal"/>
    <w:next w:val="Normal"/>
    <w:autoRedefine/>
    <w:uiPriority w:val="39"/>
    <w:unhideWhenUsed/>
    <w:rsid w:val="008344BC"/>
    <w:pPr>
      <w:spacing w:after="100"/>
    </w:pPr>
  </w:style>
  <w:style w:type="paragraph" w:styleId="TOC2">
    <w:name w:val="toc 2"/>
    <w:basedOn w:val="Normal"/>
    <w:next w:val="Normal"/>
    <w:autoRedefine/>
    <w:uiPriority w:val="39"/>
    <w:unhideWhenUsed/>
    <w:rsid w:val="00017279"/>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017279"/>
    <w:pPr>
      <w:spacing w:after="100" w:line="259" w:lineRule="auto"/>
      <w:ind w:left="440"/>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netapp.audubon.org/cbcobservation" TargetMode="External"/><Relationship Id="rId12" Type="http://schemas.openxmlformats.org/officeDocument/2006/relationships/hyperlink" Target="http://www.mrlc.gov/nlcd11_leg.php" TargetMode="External"/><Relationship Id="rId13" Type="http://schemas.openxmlformats.org/officeDocument/2006/relationships/image" Target="media/image2.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3.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WAl</b:Tag>
    <b:SourceType>JournalArticle</b:SourceType>
    <b:Guid>{68693846-B102-41DA-A01B-ED466A329A60}</b:Guid>
    <b:Title>Ongoing Changes in the avifauna of La Selva Biological Station, Costa Rica: Twenty-three years of Christmas Bird Counts</b:Title>
    <b:Author>
      <b:Author>
        <b:NameList>
          <b:Person>
            <b:Last>W. Alice Boyle</b:Last>
            <b:First>Bryan</b:First>
            <b:Middle>J. Sigel</b:Middle>
          </b:Person>
        </b:NameList>
      </b:Author>
    </b:Author>
    <b:JournalName>Biological Conservation</b:JournalName>
    <b:Year>2015</b:Year>
    <b:Pages>11-21</b:Pages>
    <b:RefOrder>1</b:RefOrder>
  </b:Source>
  <b:Source>
    <b:Tag>Per89</b:Tag>
    <b:SourceType>JournalArticle</b:SourceType>
    <b:Guid>{4249FF8C-9743-4603-A422-DF556CA27D6F}</b:Guid>
    <b:Title>Birds as a tool in environmental monitoring.</b:Title>
    <b:Year>1989</b:Year>
    <b:Pages>153-166</b:Pages>
    <b:Author>
      <b:Author>
        <b:NameList>
          <b:Person>
            <b:Last>Koskimies</b:Last>
            <b:First>Pertti</b:First>
          </b:Person>
        </b:NameList>
      </b:Author>
    </b:Author>
    <b:JournalName>Ann. Zool. Fennici</b:JournalName>
    <b:RefOrder>3</b:RefOrder>
  </b:Source>
  <b:Source>
    <b:Tag>Wil95</b:Tag>
    <b:SourceType>JournalArticle</b:SourceType>
    <b:Guid>{0B9196B3-6404-4482-BA50-F1C1EC9D0C9D}</b:Guid>
    <b:Author>
      <b:Author>
        <b:NameList>
          <b:Person>
            <b:Last>William I. Butler</b:Last>
            <b:First>Jr.,</b:First>
            <b:Middle>Robert A. Stehn, and Gregory R. Balogh</b:Middle>
          </b:Person>
        </b:NameList>
      </b:Author>
    </b:Author>
    <b:Title>GIS for mapping waterfowl density and distribution from aerial surveys</b:Title>
    <b:JournalName>Wildlife Society Bulletin</b:JournalName>
    <b:Year>1995</b:Year>
    <b:Pages>140-147</b:Pages>
    <b:RefOrder>4</b:RefOrder>
  </b:Source>
  <b:Source>
    <b:Tag>Eri05</b:Tag>
    <b:SourceType>JournalArticle</b:SourceType>
    <b:Guid>{74288F50-18F6-4D0D-9039-F7F8993D23DE}</b:Guid>
    <b:Author>
      <b:Author>
        <b:NameList>
          <b:Person>
            <b:Last>Erica H. Dunn</b:Last>
            <b:First>Charles</b:First>
            <b:Middle>M. Francis, Peter J. Blancher. Susan Roney Drennan, Marshall A. Howe, Denis Lepage. Chandler S. Robbins. Kenneth V. Rosenberg. John R. Sauer, Kimberly G. Smith</b:Middle>
          </b:Person>
        </b:NameList>
      </b:Author>
    </b:Author>
    <b:Title>Enhancing the Scientific Value of the Christmas Bird Count</b:Title>
    <b:JournalName>The American Ornithologists </b:JournalName>
    <b:Year>2005</b:Year>
    <b:Pages>338-346</b:Pages>
    <b:RefOrder>5</b:RefOrder>
  </b:Source>
  <b:Source>
    <b:Tag>Don15</b:Tag>
    <b:SourceType>ArticleInAPeriodical</b:SourceType>
    <b:Guid>{C9147684-51FE-4C22-BAAD-3E20A0AEA042}</b:Guid>
    <b:Title>www.businesswire.com</b:Title>
    <b:Year>2015</b:Year>
    <b:Author>
      <b:Author>
        <b:NameList>
          <b:Person>
            <b:Last>Donald</b:Last>
            <b:First>Samantha</b:First>
            <b:Middle>Mac</b:Middle>
          </b:Person>
        </b:NameList>
      </b:Author>
    </b:Author>
    <b:Month>July</b:Month>
    <b:Day>20</b:Day>
    <b:YearAccessed>2015</b:YearAccessed>
    <b:PeriodicalTitle>National Audubon Society Honored for Outstanding Application of GIS in Conservation</b:PeriodicalTitle>
    <b:RefOrder>2</b:RefOrder>
  </b:Source>
  <b:Source>
    <b:Tag>Gar</b:Tag>
    <b:SourceType>JournalArticle</b:SourceType>
    <b:Guid>{23F3281F-F746-4D68-9C64-591A8B4928A8}</b:Guid>
    <b:Author>
      <b:Author>
        <b:NameList>
          <b:Person>
            <b:Last>Gary M. Langham</b:Last>
            <b:First>Justin</b:First>
            <b:Middle>G. Schuetz, Trisha Distler, Candan U. Soykan, Chad Wilsey</b:Middle>
          </b:Person>
        </b:NameList>
      </b:Author>
    </b:Author>
    <b:Title>Conservation Status of North American Birds in the Face of Future Climate Change</b:Title>
    <b:JournalName>PLOS One</b:JournalName>
    <b:Year>2015</b:Year>
    <b:Pages>1-16</b:Pages>
    <b:RefOrder>6</b:RefOrder>
  </b:Source>
  <b:Source>
    <b:Tag>Gen14</b:Tag>
    <b:SourceType>Report</b:SourceType>
    <b:Guid>{05F09CC0-B39E-456C-AF3B-8DC273036BD2}</b:Guid>
    <b:Title>South Dakota Bird Notes</b:Title>
    <b:Year>2014</b:Year>
    <b:Author>
      <b:Author>
        <b:NameList>
          <b:Person>
            <b:Last>Hess</b:Last>
            <b:First>Gene</b:First>
            <b:Middle>K.</b:Middle>
          </b:Person>
        </b:NameList>
      </b:Author>
    </b:Author>
    <b:Publisher>South Dakota Ornithologist Union</b:Publisher>
    <b:RefOrder>7</b:RefOrder>
  </b:Source>
</b:Sources>
</file>

<file path=customXml/itemProps1.xml><?xml version="1.0" encoding="utf-8"?>
<ds:datastoreItem xmlns:ds="http://schemas.openxmlformats.org/officeDocument/2006/customXml" ds:itemID="{0304133D-1608-A844-9DB0-49554F912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2213</Words>
  <Characters>12619</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Mapping Christmas Bird Count Populations for Westcave Circle</vt:lpstr>
    </vt:vector>
  </TitlesOfParts>
  <Company>Texas State University</Company>
  <LinksUpToDate>false</LinksUpToDate>
  <CharactersWithSpaces>14803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Christmas Bird Count Populations for Westcave Circle</dc:title>
  <dc:subject/>
  <dc:creator>Breit, Sara N</dc:creator>
  <cp:keywords/>
  <dc:description/>
  <cp:lastModifiedBy>Texas State User</cp:lastModifiedBy>
  <cp:revision>2</cp:revision>
  <dcterms:created xsi:type="dcterms:W3CDTF">2015-09-25T02:31:00Z</dcterms:created>
  <dcterms:modified xsi:type="dcterms:W3CDTF">2015-09-25T02:31:00Z</dcterms:modified>
</cp:coreProperties>
</file>