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DA" w:rsidRPr="006409DA" w:rsidRDefault="006409DA" w:rsidP="006409DA">
      <w:pPr>
        <w:spacing w:line="240" w:lineRule="auto"/>
        <w:jc w:val="center"/>
        <w:rPr>
          <w:rFonts w:ascii="Times New Roman" w:hAnsi="Times New Roman" w:cs="Times New Roman"/>
          <w:b/>
          <w:color w:val="000000"/>
          <w:sz w:val="40"/>
          <w:szCs w:val="32"/>
        </w:rPr>
      </w:pPr>
      <w:r w:rsidRPr="006409DA">
        <w:rPr>
          <w:rFonts w:ascii="Times New Roman" w:hAnsi="Times New Roman" w:cs="Times New Roman"/>
          <w:b/>
          <w:color w:val="000000"/>
          <w:sz w:val="40"/>
          <w:szCs w:val="32"/>
        </w:rPr>
        <w:t>Progress Report</w:t>
      </w:r>
    </w:p>
    <w:p w:rsidR="006409DA" w:rsidRPr="006409DA" w:rsidRDefault="006409DA" w:rsidP="006409DA">
      <w:pPr>
        <w:spacing w:line="240" w:lineRule="auto"/>
        <w:jc w:val="center"/>
        <w:rPr>
          <w:rFonts w:ascii="Times New Roman" w:hAnsi="Times New Roman" w:cs="Times New Roman"/>
          <w:b/>
          <w:color w:val="000000"/>
          <w:sz w:val="32"/>
          <w:szCs w:val="32"/>
        </w:rPr>
      </w:pPr>
      <w:proofErr w:type="gramStart"/>
      <w:r w:rsidRPr="006409DA">
        <w:rPr>
          <w:rFonts w:ascii="Times New Roman" w:hAnsi="Times New Roman" w:cs="Times New Roman"/>
          <w:b/>
          <w:color w:val="000000"/>
          <w:sz w:val="32"/>
          <w:szCs w:val="32"/>
        </w:rPr>
        <w:t>on</w:t>
      </w:r>
      <w:proofErr w:type="gramEnd"/>
    </w:p>
    <w:p w:rsidR="006409DA" w:rsidRPr="006409DA" w:rsidRDefault="006409DA" w:rsidP="006409DA">
      <w:pPr>
        <w:spacing w:line="240" w:lineRule="auto"/>
        <w:jc w:val="center"/>
        <w:rPr>
          <w:rFonts w:ascii="Times New Roman" w:hAnsi="Times New Roman" w:cs="Times New Roman"/>
          <w:b/>
          <w:color w:val="000000"/>
          <w:sz w:val="32"/>
          <w:szCs w:val="32"/>
        </w:rPr>
      </w:pPr>
      <w:r w:rsidRPr="006409DA">
        <w:rPr>
          <w:rFonts w:ascii="Times New Roman" w:hAnsi="Times New Roman" w:cs="Times New Roman"/>
          <w:b/>
          <w:color w:val="000000"/>
          <w:sz w:val="32"/>
          <w:szCs w:val="32"/>
        </w:rPr>
        <w:t>Mapping and Analysis of Wastewater Spills in the Barton Springs and Southern Segments of the Edwards Aquifer</w:t>
      </w:r>
    </w:p>
    <w:p w:rsidR="006409DA" w:rsidRDefault="006409DA" w:rsidP="006409DA">
      <w:pPr>
        <w:spacing w:line="480" w:lineRule="auto"/>
        <w:rPr>
          <w:rFonts w:ascii="Times New Roman" w:hAnsi="Times New Roman" w:cs="Times New Roman"/>
          <w:b/>
          <w:color w:val="000000"/>
        </w:rPr>
      </w:pPr>
    </w:p>
    <w:p w:rsidR="006409DA" w:rsidRDefault="006409DA" w:rsidP="006409DA">
      <w:pPr>
        <w:spacing w:line="480" w:lineRule="auto"/>
        <w:rPr>
          <w:rFonts w:ascii="Times New Roman" w:hAnsi="Times New Roman" w:cs="Times New Roman"/>
          <w:b/>
          <w:color w:val="000000"/>
        </w:rPr>
      </w:pPr>
    </w:p>
    <w:p w:rsidR="006409DA" w:rsidRDefault="006409DA" w:rsidP="006409DA">
      <w:pPr>
        <w:spacing w:line="480" w:lineRule="auto"/>
        <w:rPr>
          <w:rFonts w:ascii="Times New Roman" w:hAnsi="Times New Roman" w:cs="Times New Roman"/>
          <w:b/>
          <w:color w:val="000000"/>
        </w:rPr>
      </w:pPr>
    </w:p>
    <w:p w:rsidR="006409DA" w:rsidRDefault="006409DA" w:rsidP="006409DA">
      <w:pPr>
        <w:spacing w:line="480" w:lineRule="auto"/>
        <w:rPr>
          <w:rFonts w:ascii="Times New Roman" w:hAnsi="Times New Roman" w:cs="Times New Roman"/>
          <w:b/>
          <w:color w:val="000000"/>
        </w:rPr>
      </w:pPr>
    </w:p>
    <w:p w:rsidR="006409DA" w:rsidRDefault="006409DA" w:rsidP="006409DA">
      <w:pPr>
        <w:spacing w:line="480" w:lineRule="auto"/>
        <w:rPr>
          <w:rFonts w:ascii="Times New Roman" w:hAnsi="Times New Roman" w:cs="Times New Roman"/>
          <w:b/>
          <w:color w:val="000000"/>
        </w:rPr>
      </w:pPr>
    </w:p>
    <w:p w:rsidR="006409DA" w:rsidRDefault="006409DA" w:rsidP="006409DA">
      <w:pPr>
        <w:spacing w:line="480" w:lineRule="auto"/>
        <w:rPr>
          <w:rFonts w:ascii="Times New Roman" w:hAnsi="Times New Roman" w:cs="Times New Roman"/>
          <w:b/>
          <w:color w:val="000000"/>
        </w:rPr>
      </w:pPr>
    </w:p>
    <w:p w:rsidR="006409DA" w:rsidRDefault="006409DA" w:rsidP="006409DA">
      <w:pPr>
        <w:spacing w:line="480" w:lineRule="auto"/>
        <w:rPr>
          <w:rFonts w:ascii="Times New Roman" w:hAnsi="Times New Roman" w:cs="Times New Roman"/>
          <w:b/>
          <w:color w:val="000000"/>
        </w:rPr>
      </w:pPr>
    </w:p>
    <w:p w:rsidR="006409DA" w:rsidRDefault="006409DA" w:rsidP="006409DA">
      <w:pPr>
        <w:spacing w:line="480" w:lineRule="auto"/>
        <w:rPr>
          <w:rFonts w:ascii="Times New Roman" w:hAnsi="Times New Roman" w:cs="Times New Roman"/>
          <w:b/>
          <w:color w:val="000000"/>
        </w:rPr>
      </w:pPr>
    </w:p>
    <w:p w:rsidR="006409DA" w:rsidRDefault="006409DA" w:rsidP="006409DA">
      <w:pPr>
        <w:spacing w:line="480" w:lineRule="auto"/>
        <w:rPr>
          <w:rFonts w:ascii="Times New Roman" w:hAnsi="Times New Roman" w:cs="Times New Roman"/>
          <w:b/>
          <w:color w:val="000000"/>
        </w:rPr>
      </w:pPr>
    </w:p>
    <w:p w:rsidR="006409DA" w:rsidRDefault="006409DA" w:rsidP="006409DA">
      <w:pPr>
        <w:spacing w:line="480" w:lineRule="auto"/>
        <w:rPr>
          <w:rFonts w:ascii="Times New Roman" w:hAnsi="Times New Roman" w:cs="Times New Roman"/>
          <w:b/>
          <w:color w:val="000000"/>
        </w:rPr>
      </w:pPr>
    </w:p>
    <w:p w:rsidR="006409DA" w:rsidRDefault="006409DA" w:rsidP="006409DA">
      <w:pPr>
        <w:spacing w:line="240" w:lineRule="auto"/>
        <w:rPr>
          <w:rFonts w:ascii="Times New Roman" w:hAnsi="Times New Roman" w:cs="Times New Roman"/>
          <w:b/>
          <w:color w:val="000000"/>
        </w:rPr>
      </w:pPr>
    </w:p>
    <w:p w:rsidR="006409DA" w:rsidRDefault="006409DA" w:rsidP="006409DA">
      <w:pPr>
        <w:spacing w:line="240" w:lineRule="auto"/>
        <w:rPr>
          <w:rFonts w:ascii="Times New Roman" w:hAnsi="Times New Roman" w:cs="Times New Roman"/>
          <w:color w:val="000000"/>
        </w:rPr>
      </w:pPr>
    </w:p>
    <w:p w:rsidR="006409DA" w:rsidRDefault="006409DA" w:rsidP="006409DA">
      <w:pPr>
        <w:spacing w:line="240" w:lineRule="auto"/>
        <w:jc w:val="center"/>
      </w:pPr>
      <w:r>
        <w:rPr>
          <w:noProof/>
        </w:rPr>
        <w:drawing>
          <wp:inline distT="0" distB="0" distL="0" distR="0" wp14:anchorId="2EAB2578" wp14:editId="76C930ED">
            <wp:extent cx="1381125" cy="1085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085850"/>
                    </a:xfrm>
                    <a:prstGeom prst="rect">
                      <a:avLst/>
                    </a:prstGeom>
                    <a:noFill/>
                    <a:ln>
                      <a:noFill/>
                    </a:ln>
                  </pic:spPr>
                </pic:pic>
              </a:graphicData>
            </a:graphic>
          </wp:inline>
        </w:drawing>
      </w:r>
    </w:p>
    <w:p w:rsidR="006409DA" w:rsidRDefault="006409DA" w:rsidP="006409DA">
      <w:pPr>
        <w:spacing w:line="240" w:lineRule="auto"/>
        <w:jc w:val="center"/>
      </w:pPr>
      <w:r>
        <w:rPr>
          <w:b/>
          <w:noProof/>
          <w:sz w:val="32"/>
          <w:szCs w:val="32"/>
        </w:rPr>
        <w:drawing>
          <wp:inline distT="0" distB="0" distL="0" distR="0" wp14:anchorId="0580B419" wp14:editId="3589CE2B">
            <wp:extent cx="942975"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pic:spPr>
                </pic:pic>
              </a:graphicData>
            </a:graphic>
          </wp:inline>
        </w:drawing>
      </w:r>
    </w:p>
    <w:p w:rsidR="00DF5113" w:rsidRDefault="005776E1" w:rsidP="00DF5113">
      <w:pPr>
        <w:spacing w:line="480" w:lineRule="auto"/>
        <w:ind w:firstLine="720"/>
        <w:rPr>
          <w:rFonts w:ascii="Times New Roman" w:hAnsi="Times New Roman" w:cs="Times New Roman"/>
          <w:b/>
          <w:bCs/>
          <w:color w:val="000000"/>
        </w:rPr>
      </w:pPr>
      <w:r>
        <w:rPr>
          <w:rFonts w:ascii="Times New Roman" w:hAnsi="Times New Roman" w:cs="Times New Roman"/>
          <w:color w:val="000000"/>
        </w:rPr>
        <w:lastRenderedPageBreak/>
        <w:t xml:space="preserve">                                                                                                                                 </w:t>
      </w:r>
      <w:r w:rsidR="000D0BE0" w:rsidRPr="000D0BE0">
        <w:rPr>
          <w:rFonts w:ascii="Times New Roman" w:hAnsi="Times New Roman" w:cs="Times New Roman"/>
          <w:color w:val="000000"/>
        </w:rPr>
        <w:t>October 31, 2012</w:t>
      </w:r>
      <w:r w:rsidR="000D0BE0" w:rsidRPr="000D0BE0">
        <w:rPr>
          <w:rFonts w:ascii="Times New Roman" w:hAnsi="Times New Roman" w:cs="Times New Roman"/>
        </w:rPr>
        <w:br/>
      </w:r>
      <w:r w:rsidR="000D0BE0" w:rsidRPr="000D0BE0">
        <w:rPr>
          <w:rFonts w:ascii="Times New Roman" w:hAnsi="Times New Roman" w:cs="Times New Roman"/>
          <w:color w:val="000000"/>
        </w:rPr>
        <w:t>To: Annalisa Peace</w:t>
      </w:r>
      <w:r w:rsidR="000D0BE0" w:rsidRPr="000D0BE0">
        <w:rPr>
          <w:rFonts w:ascii="Times New Roman" w:hAnsi="Times New Roman" w:cs="Times New Roman"/>
        </w:rPr>
        <w:br/>
      </w:r>
      <w:r w:rsidR="000D0BE0" w:rsidRPr="000D0BE0">
        <w:rPr>
          <w:rFonts w:ascii="Times New Roman" w:hAnsi="Times New Roman" w:cs="Times New Roman"/>
          <w:color w:val="000000"/>
        </w:rPr>
        <w:t>Executive Director, Greater Edwards Aquifer Alliance (GEAA</w:t>
      </w:r>
      <w:proofErr w:type="gramStart"/>
      <w:r w:rsidR="000D0BE0" w:rsidRPr="000D0BE0">
        <w:rPr>
          <w:rFonts w:ascii="Times New Roman" w:hAnsi="Times New Roman" w:cs="Times New Roman"/>
          <w:color w:val="000000"/>
        </w:rPr>
        <w:t>)</w:t>
      </w:r>
      <w:proofErr w:type="gramEnd"/>
      <w:r w:rsidR="000D0BE0" w:rsidRPr="000D0BE0">
        <w:rPr>
          <w:rFonts w:ascii="Times New Roman" w:hAnsi="Times New Roman" w:cs="Times New Roman"/>
          <w:color w:val="000000"/>
        </w:rPr>
        <w:br/>
        <w:t>San Antonio, TX 78212</w:t>
      </w:r>
      <w:r w:rsidR="000D0BE0" w:rsidRPr="000D0BE0">
        <w:rPr>
          <w:rFonts w:ascii="Times New Roman" w:hAnsi="Times New Roman" w:cs="Times New Roman"/>
        </w:rPr>
        <w:br/>
      </w:r>
      <w:r w:rsidR="000D0BE0" w:rsidRPr="000D0BE0">
        <w:rPr>
          <w:rFonts w:ascii="Times New Roman" w:hAnsi="Times New Roman" w:cs="Times New Roman"/>
        </w:rPr>
        <w:br/>
      </w:r>
      <w:r w:rsidR="000D0BE0" w:rsidRPr="000D0BE0">
        <w:rPr>
          <w:rFonts w:ascii="Times New Roman" w:hAnsi="Times New Roman" w:cs="Times New Roman"/>
          <w:color w:val="000000"/>
        </w:rPr>
        <w:t>From: Aquifer Resource Innovators (ARI)</w:t>
      </w:r>
      <w:r w:rsidR="000D0BE0" w:rsidRPr="000D0BE0">
        <w:rPr>
          <w:rFonts w:ascii="Times New Roman" w:hAnsi="Times New Roman" w:cs="Times New Roman"/>
        </w:rPr>
        <w:br/>
      </w:r>
      <w:r w:rsidR="000D0BE0" w:rsidRPr="000D0BE0">
        <w:rPr>
          <w:rFonts w:ascii="Times New Roman" w:hAnsi="Times New Roman" w:cs="Times New Roman"/>
        </w:rPr>
        <w:br/>
      </w:r>
      <w:r w:rsidR="000D0BE0" w:rsidRPr="000D0BE0">
        <w:rPr>
          <w:rFonts w:ascii="Times New Roman" w:hAnsi="Times New Roman" w:cs="Times New Roman"/>
          <w:color w:val="000000"/>
        </w:rPr>
        <w:t xml:space="preserve">CC: Dr. </w:t>
      </w:r>
      <w:proofErr w:type="spellStart"/>
      <w:r w:rsidR="000D0BE0" w:rsidRPr="000D0BE0">
        <w:rPr>
          <w:rFonts w:ascii="Times New Roman" w:hAnsi="Times New Roman" w:cs="Times New Roman"/>
          <w:color w:val="000000"/>
        </w:rPr>
        <w:t>Yongmei</w:t>
      </w:r>
      <w:proofErr w:type="spellEnd"/>
      <w:r w:rsidR="000D0BE0" w:rsidRPr="000D0BE0">
        <w:rPr>
          <w:rFonts w:ascii="Times New Roman" w:hAnsi="Times New Roman" w:cs="Times New Roman"/>
          <w:color w:val="000000"/>
        </w:rPr>
        <w:t xml:space="preserve"> Lu</w:t>
      </w:r>
      <w:r w:rsidR="000D0BE0" w:rsidRPr="000D0BE0">
        <w:rPr>
          <w:rFonts w:ascii="Times New Roman" w:hAnsi="Times New Roman" w:cs="Times New Roman"/>
        </w:rPr>
        <w:br/>
      </w:r>
      <w:r w:rsidR="000D0BE0" w:rsidRPr="000D0BE0">
        <w:rPr>
          <w:rFonts w:ascii="Times New Roman" w:hAnsi="Times New Roman" w:cs="Times New Roman"/>
          <w:color w:val="000000"/>
        </w:rPr>
        <w:t>Department of Geography, Texas State University</w:t>
      </w:r>
      <w:r w:rsidR="000D0BE0" w:rsidRPr="000D0BE0">
        <w:rPr>
          <w:rFonts w:ascii="Times New Roman" w:hAnsi="Times New Roman" w:cs="Times New Roman"/>
        </w:rPr>
        <w:br/>
      </w:r>
      <w:r w:rsidR="000D0BE0" w:rsidRPr="000D0BE0">
        <w:rPr>
          <w:rFonts w:ascii="Times New Roman" w:hAnsi="Times New Roman" w:cs="Times New Roman"/>
          <w:color w:val="000000"/>
        </w:rPr>
        <w:t>San Marcos, TX 78666</w:t>
      </w:r>
      <w:r w:rsidR="000D0BE0" w:rsidRPr="000D0BE0">
        <w:rPr>
          <w:rFonts w:ascii="Times New Roman" w:hAnsi="Times New Roman" w:cs="Times New Roman"/>
        </w:rPr>
        <w:br/>
      </w:r>
      <w:r w:rsidR="000D0BE0" w:rsidRPr="000D0BE0">
        <w:rPr>
          <w:rFonts w:ascii="Times New Roman" w:hAnsi="Times New Roman" w:cs="Times New Roman"/>
        </w:rPr>
        <w:br/>
      </w:r>
      <w:r w:rsidR="000D0BE0" w:rsidRPr="000D0BE0">
        <w:rPr>
          <w:rFonts w:ascii="Times New Roman" w:hAnsi="Times New Roman" w:cs="Times New Roman"/>
          <w:color w:val="000000"/>
        </w:rPr>
        <w:t>Dear. Ms. Peace</w:t>
      </w:r>
      <w:proofErr w:type="gramStart"/>
      <w:r w:rsidR="000D0BE0" w:rsidRPr="000D0BE0">
        <w:rPr>
          <w:rFonts w:ascii="Times New Roman" w:hAnsi="Times New Roman" w:cs="Times New Roman"/>
          <w:color w:val="000000"/>
        </w:rPr>
        <w:t>,</w:t>
      </w:r>
      <w:proofErr w:type="gramEnd"/>
      <w:r w:rsidR="000D0BE0" w:rsidRPr="000D0BE0">
        <w:rPr>
          <w:rFonts w:ascii="Times New Roman" w:hAnsi="Times New Roman" w:cs="Times New Roman"/>
        </w:rPr>
        <w:br/>
      </w:r>
      <w:r w:rsidR="000D0BE0" w:rsidRPr="000D0BE0">
        <w:rPr>
          <w:rFonts w:ascii="Times New Roman" w:hAnsi="Times New Roman" w:cs="Times New Roman"/>
        </w:rPr>
        <w:br/>
      </w:r>
      <w:r w:rsidR="000D0BE0" w:rsidRPr="000D0BE0">
        <w:rPr>
          <w:rFonts w:ascii="Times New Roman" w:hAnsi="Times New Roman" w:cs="Times New Roman"/>
          <w:color w:val="000000"/>
        </w:rPr>
        <w:t>We are writing to inform you on the progress o</w:t>
      </w:r>
      <w:r w:rsidR="00EC5539">
        <w:rPr>
          <w:rFonts w:ascii="Times New Roman" w:hAnsi="Times New Roman" w:cs="Times New Roman"/>
          <w:color w:val="000000"/>
        </w:rPr>
        <w:t>f our research project “</w:t>
      </w:r>
      <w:r w:rsidR="000D0BE0" w:rsidRPr="000D0BE0">
        <w:rPr>
          <w:rFonts w:ascii="Times New Roman" w:hAnsi="Times New Roman" w:cs="Times New Roman"/>
          <w:color w:val="000000"/>
        </w:rPr>
        <w:t>Mapping and Analysis of Wastewater Spills in the Southern and Barton Springs Segments of the Edwards Aquifer</w:t>
      </w:r>
      <w:r w:rsidR="00EC5539">
        <w:rPr>
          <w:rFonts w:ascii="Times New Roman" w:hAnsi="Times New Roman" w:cs="Times New Roman"/>
          <w:color w:val="000000"/>
        </w:rPr>
        <w:t>.”</w:t>
      </w:r>
      <w:r w:rsidR="000D0BE0" w:rsidRPr="000D0BE0">
        <w:rPr>
          <w:rFonts w:ascii="Times New Roman" w:hAnsi="Times New Roman" w:cs="Times New Roman"/>
          <w:color w:val="000000"/>
        </w:rPr>
        <w:t xml:space="preserve"> Immediately after presenting you our project proposal on October 3, 2012, our team began work on the initial steps of data acquisition and processing, which has hereby been completed.</w:t>
      </w:r>
      <w:r w:rsidR="000D0BE0" w:rsidRPr="000D0BE0">
        <w:rPr>
          <w:rFonts w:ascii="Times New Roman" w:hAnsi="Times New Roman" w:cs="Times New Roman"/>
        </w:rPr>
        <w:br/>
      </w:r>
      <w:r w:rsidR="000D0BE0" w:rsidRPr="000D0BE0">
        <w:rPr>
          <w:rFonts w:ascii="Times New Roman" w:hAnsi="Times New Roman" w:cs="Times New Roman"/>
        </w:rPr>
        <w:br/>
      </w:r>
      <w:r w:rsidR="000D0BE0" w:rsidRPr="000D0BE0">
        <w:rPr>
          <w:rFonts w:ascii="Times New Roman" w:hAnsi="Times New Roman" w:cs="Times New Roman"/>
          <w:color w:val="000000"/>
        </w:rPr>
        <w:t xml:space="preserve">We write to inform you of our completed work and results, work we are currently executing, and work </w:t>
      </w:r>
      <w:proofErr w:type="gramStart"/>
      <w:r w:rsidR="000D0BE0" w:rsidRPr="000D0BE0">
        <w:rPr>
          <w:rFonts w:ascii="Times New Roman" w:hAnsi="Times New Roman" w:cs="Times New Roman"/>
          <w:color w:val="000000"/>
        </w:rPr>
        <w:t>we</w:t>
      </w:r>
      <w:proofErr w:type="gramEnd"/>
      <w:r w:rsidR="000D0BE0" w:rsidRPr="000D0BE0">
        <w:rPr>
          <w:rFonts w:ascii="Times New Roman" w:hAnsi="Times New Roman" w:cs="Times New Roman"/>
          <w:color w:val="000000"/>
        </w:rPr>
        <w:t xml:space="preserve"> have for the future. There has been some revision of our timetable and goals due to some unforeseen complications, which we will address in full throughout the document. Nonetheless ARI will be presenting you with our final report and deliverables as scheduled on December 10, 2012.</w:t>
      </w:r>
      <w:r w:rsidR="000D0BE0" w:rsidRPr="000D0BE0">
        <w:rPr>
          <w:rFonts w:ascii="Times New Roman" w:hAnsi="Times New Roman" w:cs="Times New Roman"/>
        </w:rPr>
        <w:br/>
      </w:r>
      <w:r w:rsidR="000D0BE0" w:rsidRPr="000D0BE0">
        <w:rPr>
          <w:rFonts w:ascii="Times New Roman" w:hAnsi="Times New Roman" w:cs="Times New Roman"/>
        </w:rPr>
        <w:br/>
      </w:r>
      <w:r w:rsidR="000D0BE0" w:rsidRPr="000D0BE0">
        <w:rPr>
          <w:rFonts w:ascii="Times New Roman" w:hAnsi="Times New Roman" w:cs="Times New Roman"/>
          <w:color w:val="000000"/>
        </w:rPr>
        <w:t>The last part of the progress report is a</w:t>
      </w:r>
      <w:r w:rsidR="00EC5539">
        <w:rPr>
          <w:rFonts w:ascii="Times New Roman" w:hAnsi="Times New Roman" w:cs="Times New Roman"/>
          <w:color w:val="000000"/>
        </w:rPr>
        <w:t xml:space="preserve">n overall assessment </w:t>
      </w:r>
      <w:r w:rsidR="00D97CA9">
        <w:rPr>
          <w:rFonts w:ascii="Times New Roman" w:hAnsi="Times New Roman" w:cs="Times New Roman"/>
          <w:color w:val="000000"/>
        </w:rPr>
        <w:t>of our project and what we look forward to working on in the second half.</w:t>
      </w:r>
      <w:bookmarkStart w:id="0" w:name="_GoBack"/>
      <w:bookmarkEnd w:id="0"/>
      <w:r w:rsidR="000D0BE0" w:rsidRPr="000D0BE0">
        <w:rPr>
          <w:rFonts w:ascii="Times New Roman" w:hAnsi="Times New Roman" w:cs="Times New Roman"/>
          <w:color w:val="000000"/>
        </w:rPr>
        <w:t xml:space="preserve"> </w:t>
      </w:r>
      <w:r w:rsidR="000D0BE0" w:rsidRPr="000D0BE0">
        <w:rPr>
          <w:rFonts w:ascii="Times New Roman" w:hAnsi="Times New Roman" w:cs="Times New Roman"/>
        </w:rPr>
        <w:br/>
      </w:r>
    </w:p>
    <w:p w:rsidR="00344AC9" w:rsidRPr="00DF5113" w:rsidRDefault="009A0E94" w:rsidP="00DF5113">
      <w:pPr>
        <w:spacing w:line="480" w:lineRule="auto"/>
        <w:jc w:val="center"/>
        <w:rPr>
          <w:rFonts w:ascii="Times New Roman" w:hAnsi="Times New Roman" w:cs="Times New Roman"/>
          <w:b/>
          <w:bCs/>
          <w:color w:val="000000"/>
          <w:sz w:val="28"/>
        </w:rPr>
      </w:pPr>
      <w:r w:rsidRPr="00DF5113">
        <w:rPr>
          <w:rFonts w:ascii="Times New Roman" w:hAnsi="Times New Roman" w:cs="Times New Roman"/>
          <w:b/>
          <w:bCs/>
          <w:color w:val="000000"/>
          <w:sz w:val="28"/>
        </w:rPr>
        <w:lastRenderedPageBreak/>
        <w:t>Contents</w:t>
      </w:r>
      <w:bookmarkStart w:id="1" w:name="_Toc339265582"/>
    </w:p>
    <w:p w:rsidR="00DF5113" w:rsidRDefault="00DF5113" w:rsidP="00DF5113">
      <w:pPr>
        <w:spacing w:line="240" w:lineRule="auto"/>
        <w:rPr>
          <w:rStyle w:val="Heading1Char"/>
          <w:rFonts w:ascii="Times New Roman" w:eastAsiaTheme="minorHAnsi" w:hAnsi="Times New Roman" w:cs="Times New Roman"/>
          <w:color w:val="000000"/>
          <w:sz w:val="22"/>
          <w:szCs w:val="22"/>
        </w:rPr>
      </w:pPr>
      <w:r>
        <w:rPr>
          <w:rStyle w:val="Heading1Char"/>
          <w:rFonts w:ascii="Times New Roman" w:eastAsiaTheme="minorHAnsi" w:hAnsi="Times New Roman" w:cs="Times New Roman"/>
          <w:color w:val="000000"/>
          <w:sz w:val="22"/>
          <w:szCs w:val="22"/>
        </w:rPr>
        <w:t>Background</w:t>
      </w:r>
      <w:r w:rsidR="007B7487">
        <w:rPr>
          <w:rStyle w:val="Heading1Char"/>
          <w:rFonts w:ascii="Times New Roman" w:eastAsiaTheme="minorHAnsi" w:hAnsi="Times New Roman" w:cs="Times New Roman"/>
          <w:color w:val="000000"/>
          <w:sz w:val="22"/>
          <w:szCs w:val="22"/>
        </w:rPr>
        <w:t>……………</w:t>
      </w:r>
      <w:r w:rsidR="00470B3E">
        <w:rPr>
          <w:rStyle w:val="Heading1Char"/>
          <w:rFonts w:ascii="Times New Roman" w:eastAsiaTheme="minorHAnsi" w:hAnsi="Times New Roman" w:cs="Times New Roman"/>
          <w:color w:val="000000"/>
          <w:sz w:val="22"/>
          <w:szCs w:val="22"/>
        </w:rPr>
        <w:t>………………………………………………………………………..……4</w:t>
      </w:r>
      <w:r>
        <w:rPr>
          <w:rStyle w:val="Heading1Char"/>
          <w:rFonts w:ascii="Times New Roman" w:eastAsiaTheme="minorHAnsi" w:hAnsi="Times New Roman" w:cs="Times New Roman"/>
          <w:color w:val="000000"/>
          <w:sz w:val="22"/>
          <w:szCs w:val="22"/>
        </w:rPr>
        <w:br/>
      </w:r>
      <w:r>
        <w:rPr>
          <w:rStyle w:val="Heading1Char"/>
          <w:rFonts w:ascii="Times New Roman" w:eastAsiaTheme="minorHAnsi" w:hAnsi="Times New Roman" w:cs="Times New Roman"/>
          <w:color w:val="000000"/>
          <w:sz w:val="22"/>
          <w:szCs w:val="22"/>
        </w:rPr>
        <w:br/>
      </w:r>
      <w:r w:rsidRPr="00DF5113">
        <w:rPr>
          <w:rStyle w:val="Heading1Char"/>
          <w:rFonts w:ascii="Times New Roman" w:eastAsiaTheme="minorHAnsi" w:hAnsi="Times New Roman" w:cs="Times New Roman"/>
          <w:b w:val="0"/>
          <w:i/>
          <w:color w:val="000000"/>
          <w:sz w:val="22"/>
          <w:szCs w:val="22"/>
        </w:rPr>
        <w:tab/>
        <w:t>Purpos</w:t>
      </w:r>
      <w:r w:rsidR="007B7487">
        <w:rPr>
          <w:rStyle w:val="Heading1Char"/>
          <w:rFonts w:ascii="Times New Roman" w:eastAsiaTheme="minorHAnsi" w:hAnsi="Times New Roman" w:cs="Times New Roman"/>
          <w:b w:val="0"/>
          <w:i/>
          <w:color w:val="000000"/>
          <w:sz w:val="22"/>
          <w:szCs w:val="22"/>
        </w:rPr>
        <w:t>e</w:t>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Pr="00DF5113">
        <w:rPr>
          <w:rStyle w:val="Heading1Char"/>
          <w:rFonts w:ascii="Times New Roman" w:eastAsiaTheme="minorHAnsi" w:hAnsi="Times New Roman" w:cs="Times New Roman"/>
          <w:b w:val="0"/>
          <w:i/>
          <w:color w:val="000000"/>
          <w:sz w:val="22"/>
          <w:szCs w:val="22"/>
        </w:rPr>
        <w:br/>
      </w:r>
      <w:r w:rsidRPr="00DF5113">
        <w:rPr>
          <w:rStyle w:val="Heading1Char"/>
          <w:rFonts w:ascii="Times New Roman" w:eastAsiaTheme="minorHAnsi" w:hAnsi="Times New Roman" w:cs="Times New Roman"/>
          <w:b w:val="0"/>
          <w:i/>
          <w:color w:val="000000"/>
          <w:sz w:val="22"/>
          <w:szCs w:val="22"/>
        </w:rPr>
        <w:tab/>
        <w:t>Scope</w:t>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color w:val="000000"/>
          <w:sz w:val="22"/>
          <w:szCs w:val="22"/>
        </w:rPr>
        <w:br/>
      </w:r>
      <w:r>
        <w:rPr>
          <w:rStyle w:val="Heading1Char"/>
          <w:rFonts w:ascii="Times New Roman" w:eastAsiaTheme="minorHAnsi" w:hAnsi="Times New Roman" w:cs="Times New Roman"/>
          <w:color w:val="000000"/>
          <w:sz w:val="22"/>
          <w:szCs w:val="22"/>
        </w:rPr>
        <w:br/>
        <w:t>Work Completed</w:t>
      </w:r>
      <w:r w:rsidR="007B7487">
        <w:rPr>
          <w:rStyle w:val="Heading1Char"/>
          <w:rFonts w:ascii="Times New Roman" w:eastAsiaTheme="minorHAnsi" w:hAnsi="Times New Roman" w:cs="Times New Roman"/>
          <w:color w:val="000000"/>
          <w:sz w:val="22"/>
          <w:szCs w:val="22"/>
        </w:rPr>
        <w:t>………………………………………………………………………………..…...</w:t>
      </w:r>
      <w:r w:rsidR="00470B3E">
        <w:rPr>
          <w:rStyle w:val="Heading1Char"/>
          <w:rFonts w:ascii="Times New Roman" w:eastAsiaTheme="minorHAnsi" w:hAnsi="Times New Roman" w:cs="Times New Roman"/>
          <w:color w:val="000000"/>
          <w:sz w:val="22"/>
          <w:szCs w:val="22"/>
        </w:rPr>
        <w:t>5</w:t>
      </w:r>
      <w:r>
        <w:rPr>
          <w:rStyle w:val="Heading1Char"/>
          <w:rFonts w:ascii="Times New Roman" w:eastAsiaTheme="minorHAnsi" w:hAnsi="Times New Roman" w:cs="Times New Roman"/>
          <w:color w:val="000000"/>
          <w:sz w:val="22"/>
          <w:szCs w:val="22"/>
        </w:rPr>
        <w:br/>
      </w:r>
      <w:r>
        <w:rPr>
          <w:rStyle w:val="Heading1Char"/>
          <w:rFonts w:ascii="Times New Roman" w:eastAsiaTheme="minorHAnsi" w:hAnsi="Times New Roman" w:cs="Times New Roman"/>
          <w:color w:val="000000"/>
          <w:sz w:val="22"/>
          <w:szCs w:val="22"/>
        </w:rPr>
        <w:br/>
      </w:r>
      <w:r w:rsidRPr="00DF5113">
        <w:rPr>
          <w:rStyle w:val="Heading1Char"/>
          <w:rFonts w:ascii="Times New Roman" w:eastAsiaTheme="minorHAnsi" w:hAnsi="Times New Roman" w:cs="Times New Roman"/>
          <w:b w:val="0"/>
          <w:i/>
          <w:color w:val="000000"/>
          <w:sz w:val="22"/>
          <w:szCs w:val="22"/>
        </w:rPr>
        <w:tab/>
        <w:t>Data acquisition &amp; processing</w:t>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sidRPr="00DF5113">
        <w:rPr>
          <w:rStyle w:val="Heading1Char"/>
          <w:rFonts w:ascii="Times New Roman" w:eastAsiaTheme="minorHAnsi" w:hAnsi="Times New Roman" w:cs="Times New Roman"/>
          <w:b w:val="0"/>
          <w:i/>
          <w:color w:val="000000"/>
          <w:sz w:val="22"/>
          <w:szCs w:val="22"/>
        </w:rPr>
        <w:br/>
        <w:t xml:space="preserve"> </w:t>
      </w:r>
      <w:r w:rsidRPr="00DF5113">
        <w:rPr>
          <w:rStyle w:val="Heading1Char"/>
          <w:rFonts w:ascii="Times New Roman" w:eastAsiaTheme="minorHAnsi" w:hAnsi="Times New Roman" w:cs="Times New Roman"/>
          <w:b w:val="0"/>
          <w:i/>
          <w:color w:val="000000"/>
          <w:sz w:val="22"/>
          <w:szCs w:val="22"/>
        </w:rPr>
        <w:tab/>
        <w:t>Data analysis &amp; interpretation</w:t>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sidRPr="00DF5113">
        <w:rPr>
          <w:rStyle w:val="Heading1Char"/>
          <w:rFonts w:ascii="Times New Roman" w:eastAsiaTheme="minorHAnsi" w:hAnsi="Times New Roman" w:cs="Times New Roman"/>
          <w:b w:val="0"/>
          <w:i/>
          <w:color w:val="000000"/>
          <w:sz w:val="22"/>
          <w:szCs w:val="22"/>
        </w:rPr>
        <w:br/>
        <w:t xml:space="preserve"> </w:t>
      </w:r>
      <w:r w:rsidRPr="00DF5113">
        <w:rPr>
          <w:rStyle w:val="Heading1Char"/>
          <w:rFonts w:ascii="Times New Roman" w:eastAsiaTheme="minorHAnsi" w:hAnsi="Times New Roman" w:cs="Times New Roman"/>
          <w:b w:val="0"/>
          <w:i/>
          <w:color w:val="000000"/>
          <w:sz w:val="22"/>
          <w:szCs w:val="22"/>
        </w:rPr>
        <w:tab/>
        <w:t>Interactive Mapping</w:t>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sidRPr="00DF5113">
        <w:rPr>
          <w:rStyle w:val="Heading1Char"/>
          <w:rFonts w:ascii="Times New Roman" w:eastAsiaTheme="minorHAnsi" w:hAnsi="Times New Roman" w:cs="Times New Roman"/>
          <w:b w:val="0"/>
          <w:i/>
          <w:color w:val="000000"/>
          <w:sz w:val="22"/>
          <w:szCs w:val="22"/>
        </w:rPr>
        <w:br/>
        <w:t xml:space="preserve"> </w:t>
      </w:r>
      <w:r w:rsidRPr="00DF5113">
        <w:rPr>
          <w:rStyle w:val="Heading1Char"/>
          <w:rFonts w:ascii="Times New Roman" w:eastAsiaTheme="minorHAnsi" w:hAnsi="Times New Roman" w:cs="Times New Roman"/>
          <w:b w:val="0"/>
          <w:i/>
          <w:color w:val="000000"/>
          <w:sz w:val="22"/>
          <w:szCs w:val="22"/>
        </w:rPr>
        <w:tab/>
        <w:t>Website Publication</w:t>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sidRPr="00DF5113">
        <w:rPr>
          <w:rStyle w:val="Heading1Char"/>
          <w:rFonts w:ascii="Times New Roman" w:eastAsiaTheme="minorHAnsi" w:hAnsi="Times New Roman" w:cs="Times New Roman"/>
          <w:b w:val="0"/>
          <w:i/>
          <w:color w:val="000000"/>
          <w:sz w:val="22"/>
          <w:szCs w:val="22"/>
        </w:rPr>
        <w:br/>
        <w:t xml:space="preserve"> </w:t>
      </w:r>
      <w:r w:rsidRPr="00DF5113">
        <w:rPr>
          <w:rStyle w:val="Heading1Char"/>
          <w:rFonts w:ascii="Times New Roman" w:eastAsiaTheme="minorHAnsi" w:hAnsi="Times New Roman" w:cs="Times New Roman"/>
          <w:b w:val="0"/>
          <w:i/>
          <w:color w:val="000000"/>
          <w:sz w:val="22"/>
          <w:szCs w:val="22"/>
        </w:rPr>
        <w:tab/>
        <w:t>Final Deliverables</w:t>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p>
    <w:p w:rsidR="00DF5113" w:rsidRDefault="00DF5113" w:rsidP="00DF5113">
      <w:pPr>
        <w:spacing w:line="240" w:lineRule="auto"/>
        <w:rPr>
          <w:rStyle w:val="Heading1Char"/>
          <w:rFonts w:ascii="Times New Roman" w:eastAsiaTheme="minorHAnsi" w:hAnsi="Times New Roman" w:cs="Times New Roman"/>
          <w:color w:val="000000"/>
          <w:sz w:val="22"/>
          <w:szCs w:val="22"/>
        </w:rPr>
      </w:pPr>
      <w:r>
        <w:rPr>
          <w:rStyle w:val="Heading1Char"/>
          <w:rFonts w:ascii="Times New Roman" w:eastAsiaTheme="minorHAnsi" w:hAnsi="Times New Roman" w:cs="Times New Roman"/>
          <w:color w:val="000000"/>
          <w:sz w:val="22"/>
          <w:szCs w:val="22"/>
        </w:rPr>
        <w:t>Current Work</w:t>
      </w:r>
      <w:proofErr w:type="gramStart"/>
      <w:r w:rsidR="007B7487">
        <w:rPr>
          <w:rStyle w:val="Heading1Char"/>
          <w:rFonts w:ascii="Times New Roman" w:eastAsiaTheme="minorHAnsi" w:hAnsi="Times New Roman" w:cs="Times New Roman"/>
          <w:color w:val="000000"/>
          <w:sz w:val="22"/>
          <w:szCs w:val="22"/>
        </w:rPr>
        <w:t>………………………………………………………………………………......…...</w:t>
      </w:r>
      <w:proofErr w:type="gramEnd"/>
      <w:r w:rsidR="00470B3E">
        <w:rPr>
          <w:rStyle w:val="Heading1Char"/>
          <w:rFonts w:ascii="Times New Roman" w:eastAsiaTheme="minorHAnsi" w:hAnsi="Times New Roman" w:cs="Times New Roman"/>
          <w:color w:val="000000"/>
          <w:sz w:val="22"/>
          <w:szCs w:val="22"/>
        </w:rPr>
        <w:t>6</w:t>
      </w:r>
      <w:r>
        <w:rPr>
          <w:rStyle w:val="Heading1Char"/>
          <w:rFonts w:ascii="Times New Roman" w:eastAsiaTheme="minorHAnsi" w:hAnsi="Times New Roman" w:cs="Times New Roman"/>
          <w:color w:val="000000"/>
          <w:sz w:val="22"/>
          <w:szCs w:val="22"/>
        </w:rPr>
        <w:tab/>
      </w:r>
    </w:p>
    <w:p w:rsidR="00DF5113" w:rsidRPr="00DF5113" w:rsidRDefault="00DF5113" w:rsidP="00DF5113">
      <w:pPr>
        <w:spacing w:line="240" w:lineRule="auto"/>
        <w:rPr>
          <w:rStyle w:val="Heading1Char"/>
          <w:rFonts w:ascii="Times New Roman" w:eastAsiaTheme="minorHAnsi" w:hAnsi="Times New Roman" w:cs="Times New Roman"/>
          <w:b w:val="0"/>
          <w:i/>
          <w:color w:val="000000"/>
          <w:sz w:val="22"/>
          <w:szCs w:val="22"/>
        </w:rPr>
      </w:pPr>
      <w:r w:rsidRPr="00DF5113">
        <w:rPr>
          <w:rStyle w:val="Heading1Char"/>
          <w:rFonts w:ascii="Times New Roman" w:eastAsiaTheme="minorHAnsi" w:hAnsi="Times New Roman" w:cs="Times New Roman"/>
          <w:b w:val="0"/>
          <w:i/>
          <w:color w:val="000000"/>
          <w:sz w:val="22"/>
          <w:szCs w:val="22"/>
        </w:rPr>
        <w:tab/>
        <w:t>Data acquisition &amp; processing</w:t>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sidRPr="00DF5113">
        <w:rPr>
          <w:rStyle w:val="Heading1Char"/>
          <w:rFonts w:ascii="Times New Roman" w:eastAsiaTheme="minorHAnsi" w:hAnsi="Times New Roman" w:cs="Times New Roman"/>
          <w:b w:val="0"/>
          <w:i/>
          <w:color w:val="000000"/>
          <w:sz w:val="22"/>
          <w:szCs w:val="22"/>
        </w:rPr>
        <w:br/>
        <w:t xml:space="preserve"> </w:t>
      </w:r>
      <w:r w:rsidRPr="00DF5113">
        <w:rPr>
          <w:rStyle w:val="Heading1Char"/>
          <w:rFonts w:ascii="Times New Roman" w:eastAsiaTheme="minorHAnsi" w:hAnsi="Times New Roman" w:cs="Times New Roman"/>
          <w:b w:val="0"/>
          <w:i/>
          <w:color w:val="000000"/>
          <w:sz w:val="22"/>
          <w:szCs w:val="22"/>
        </w:rPr>
        <w:tab/>
        <w:t>Data analysis &amp; interpretation</w:t>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sidRPr="00DF5113">
        <w:rPr>
          <w:rStyle w:val="Heading1Char"/>
          <w:rFonts w:ascii="Times New Roman" w:eastAsiaTheme="minorHAnsi" w:hAnsi="Times New Roman" w:cs="Times New Roman"/>
          <w:b w:val="0"/>
          <w:i/>
          <w:color w:val="000000"/>
          <w:sz w:val="22"/>
          <w:szCs w:val="22"/>
        </w:rPr>
        <w:br/>
        <w:t xml:space="preserve"> </w:t>
      </w:r>
      <w:r w:rsidRPr="00DF5113">
        <w:rPr>
          <w:rStyle w:val="Heading1Char"/>
          <w:rFonts w:ascii="Times New Roman" w:eastAsiaTheme="minorHAnsi" w:hAnsi="Times New Roman" w:cs="Times New Roman"/>
          <w:b w:val="0"/>
          <w:i/>
          <w:color w:val="000000"/>
          <w:sz w:val="22"/>
          <w:szCs w:val="22"/>
        </w:rPr>
        <w:tab/>
        <w:t>Interactive Mapping</w:t>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sidRPr="00DF5113">
        <w:rPr>
          <w:rStyle w:val="Heading1Char"/>
          <w:rFonts w:ascii="Times New Roman" w:eastAsiaTheme="minorHAnsi" w:hAnsi="Times New Roman" w:cs="Times New Roman"/>
          <w:b w:val="0"/>
          <w:i/>
          <w:color w:val="000000"/>
          <w:sz w:val="22"/>
          <w:szCs w:val="22"/>
        </w:rPr>
        <w:br/>
        <w:t xml:space="preserve"> </w:t>
      </w:r>
      <w:r w:rsidRPr="00DF5113">
        <w:rPr>
          <w:rStyle w:val="Heading1Char"/>
          <w:rFonts w:ascii="Times New Roman" w:eastAsiaTheme="minorHAnsi" w:hAnsi="Times New Roman" w:cs="Times New Roman"/>
          <w:b w:val="0"/>
          <w:i/>
          <w:color w:val="000000"/>
          <w:sz w:val="22"/>
          <w:szCs w:val="22"/>
        </w:rPr>
        <w:tab/>
        <w:t>Website Publication</w:t>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sidRPr="00DF5113">
        <w:rPr>
          <w:rStyle w:val="Heading1Char"/>
          <w:rFonts w:ascii="Times New Roman" w:eastAsiaTheme="minorHAnsi" w:hAnsi="Times New Roman" w:cs="Times New Roman"/>
          <w:b w:val="0"/>
          <w:i/>
          <w:color w:val="000000"/>
          <w:sz w:val="22"/>
          <w:szCs w:val="22"/>
        </w:rPr>
        <w:br/>
        <w:t xml:space="preserve"> </w:t>
      </w:r>
      <w:r w:rsidRPr="00DF5113">
        <w:rPr>
          <w:rStyle w:val="Heading1Char"/>
          <w:rFonts w:ascii="Times New Roman" w:eastAsiaTheme="minorHAnsi" w:hAnsi="Times New Roman" w:cs="Times New Roman"/>
          <w:b w:val="0"/>
          <w:i/>
          <w:color w:val="000000"/>
          <w:sz w:val="22"/>
          <w:szCs w:val="22"/>
        </w:rPr>
        <w:tab/>
        <w:t>Final Deliverables</w:t>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r>
        <w:rPr>
          <w:rStyle w:val="Heading1Char"/>
          <w:rFonts w:ascii="Times New Roman" w:eastAsiaTheme="minorHAnsi" w:hAnsi="Times New Roman" w:cs="Times New Roman"/>
          <w:b w:val="0"/>
          <w:i/>
          <w:color w:val="000000"/>
          <w:sz w:val="22"/>
          <w:szCs w:val="22"/>
        </w:rPr>
        <w:tab/>
      </w:r>
    </w:p>
    <w:p w:rsidR="00DF5113" w:rsidRDefault="00DF5113" w:rsidP="00DF5113">
      <w:pPr>
        <w:spacing w:line="240" w:lineRule="auto"/>
        <w:rPr>
          <w:rStyle w:val="Heading1Char"/>
          <w:rFonts w:ascii="Times New Roman" w:eastAsiaTheme="minorHAnsi" w:hAnsi="Times New Roman" w:cs="Times New Roman"/>
          <w:color w:val="000000"/>
          <w:sz w:val="22"/>
          <w:szCs w:val="22"/>
        </w:rPr>
      </w:pPr>
      <w:r>
        <w:rPr>
          <w:rStyle w:val="Heading1Char"/>
          <w:rFonts w:ascii="Times New Roman" w:eastAsiaTheme="minorHAnsi" w:hAnsi="Times New Roman" w:cs="Times New Roman"/>
          <w:color w:val="000000"/>
          <w:sz w:val="22"/>
          <w:szCs w:val="22"/>
        </w:rPr>
        <w:t>Future Work</w:t>
      </w:r>
      <w:r w:rsidR="007B7487">
        <w:rPr>
          <w:rStyle w:val="Heading1Char"/>
          <w:rFonts w:ascii="Times New Roman" w:eastAsiaTheme="minorHAnsi" w:hAnsi="Times New Roman" w:cs="Times New Roman"/>
          <w:color w:val="000000"/>
          <w:sz w:val="22"/>
          <w:szCs w:val="22"/>
        </w:rPr>
        <w:t>………………………………………………………………………………………...</w:t>
      </w:r>
      <w:r w:rsidR="00470B3E">
        <w:rPr>
          <w:rStyle w:val="Heading1Char"/>
          <w:rFonts w:ascii="Times New Roman" w:eastAsiaTheme="minorHAnsi" w:hAnsi="Times New Roman" w:cs="Times New Roman"/>
          <w:color w:val="000000"/>
          <w:sz w:val="22"/>
          <w:szCs w:val="22"/>
        </w:rPr>
        <w:t>7</w:t>
      </w:r>
    </w:p>
    <w:p w:rsidR="00DF5113" w:rsidRPr="00DF5113" w:rsidRDefault="007B7487" w:rsidP="007B7487">
      <w:pPr>
        <w:spacing w:line="240" w:lineRule="auto"/>
        <w:rPr>
          <w:rStyle w:val="Heading1Char"/>
          <w:rFonts w:ascii="Times New Roman" w:eastAsiaTheme="minorHAnsi" w:hAnsi="Times New Roman" w:cs="Times New Roman"/>
          <w:b w:val="0"/>
          <w:i/>
          <w:color w:val="000000"/>
          <w:sz w:val="22"/>
          <w:szCs w:val="22"/>
        </w:rPr>
      </w:pPr>
      <w:r>
        <w:rPr>
          <w:rStyle w:val="Heading1Char"/>
          <w:rFonts w:ascii="Times New Roman" w:eastAsiaTheme="minorHAnsi" w:hAnsi="Times New Roman" w:cs="Times New Roman"/>
          <w:b w:val="0"/>
          <w:i/>
          <w:color w:val="000000"/>
          <w:sz w:val="22"/>
          <w:szCs w:val="22"/>
        </w:rPr>
        <w:t xml:space="preserve"> </w:t>
      </w:r>
      <w:r>
        <w:rPr>
          <w:rStyle w:val="Heading1Char"/>
          <w:rFonts w:ascii="Times New Roman" w:eastAsiaTheme="minorHAnsi" w:hAnsi="Times New Roman" w:cs="Times New Roman"/>
          <w:b w:val="0"/>
          <w:i/>
          <w:color w:val="000000"/>
          <w:sz w:val="22"/>
          <w:szCs w:val="22"/>
        </w:rPr>
        <w:tab/>
      </w:r>
      <w:r w:rsidR="00DF5113" w:rsidRPr="00DF5113">
        <w:rPr>
          <w:rStyle w:val="Heading1Char"/>
          <w:rFonts w:ascii="Times New Roman" w:eastAsiaTheme="minorHAnsi" w:hAnsi="Times New Roman" w:cs="Times New Roman"/>
          <w:b w:val="0"/>
          <w:i/>
          <w:color w:val="000000"/>
          <w:sz w:val="22"/>
          <w:szCs w:val="22"/>
        </w:rPr>
        <w:t>Data acquisition &amp; processing</w:t>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sidRPr="00DF5113">
        <w:rPr>
          <w:rStyle w:val="Heading1Char"/>
          <w:rFonts w:ascii="Times New Roman" w:eastAsiaTheme="minorHAnsi" w:hAnsi="Times New Roman" w:cs="Times New Roman"/>
          <w:b w:val="0"/>
          <w:i/>
          <w:color w:val="000000"/>
          <w:sz w:val="22"/>
          <w:szCs w:val="22"/>
        </w:rPr>
        <w:br/>
        <w:t xml:space="preserve"> </w:t>
      </w:r>
      <w:r w:rsidR="00DF5113" w:rsidRPr="00DF5113">
        <w:rPr>
          <w:rStyle w:val="Heading1Char"/>
          <w:rFonts w:ascii="Times New Roman" w:eastAsiaTheme="minorHAnsi" w:hAnsi="Times New Roman" w:cs="Times New Roman"/>
          <w:b w:val="0"/>
          <w:i/>
          <w:color w:val="000000"/>
          <w:sz w:val="22"/>
          <w:szCs w:val="22"/>
        </w:rPr>
        <w:tab/>
        <w:t>Data analysis &amp; interpretation</w:t>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sidRPr="00DF5113">
        <w:rPr>
          <w:rStyle w:val="Heading1Char"/>
          <w:rFonts w:ascii="Times New Roman" w:eastAsiaTheme="minorHAnsi" w:hAnsi="Times New Roman" w:cs="Times New Roman"/>
          <w:b w:val="0"/>
          <w:i/>
          <w:color w:val="000000"/>
          <w:sz w:val="22"/>
          <w:szCs w:val="22"/>
        </w:rPr>
        <w:br/>
        <w:t xml:space="preserve"> </w:t>
      </w:r>
      <w:r w:rsidR="00DF5113" w:rsidRPr="00DF5113">
        <w:rPr>
          <w:rStyle w:val="Heading1Char"/>
          <w:rFonts w:ascii="Times New Roman" w:eastAsiaTheme="minorHAnsi" w:hAnsi="Times New Roman" w:cs="Times New Roman"/>
          <w:b w:val="0"/>
          <w:i/>
          <w:color w:val="000000"/>
          <w:sz w:val="22"/>
          <w:szCs w:val="22"/>
        </w:rPr>
        <w:tab/>
        <w:t>Interactive Mapping</w:t>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sidRPr="00DF5113">
        <w:rPr>
          <w:rStyle w:val="Heading1Char"/>
          <w:rFonts w:ascii="Times New Roman" w:eastAsiaTheme="minorHAnsi" w:hAnsi="Times New Roman" w:cs="Times New Roman"/>
          <w:b w:val="0"/>
          <w:i/>
          <w:color w:val="000000"/>
          <w:sz w:val="22"/>
          <w:szCs w:val="22"/>
        </w:rPr>
        <w:br/>
        <w:t xml:space="preserve"> </w:t>
      </w:r>
      <w:r w:rsidR="00DF5113" w:rsidRPr="00DF5113">
        <w:rPr>
          <w:rStyle w:val="Heading1Char"/>
          <w:rFonts w:ascii="Times New Roman" w:eastAsiaTheme="minorHAnsi" w:hAnsi="Times New Roman" w:cs="Times New Roman"/>
          <w:b w:val="0"/>
          <w:i/>
          <w:color w:val="000000"/>
          <w:sz w:val="22"/>
          <w:szCs w:val="22"/>
        </w:rPr>
        <w:tab/>
        <w:t>Website Publication</w:t>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sidRPr="00DF5113">
        <w:rPr>
          <w:rStyle w:val="Heading1Char"/>
          <w:rFonts w:ascii="Times New Roman" w:eastAsiaTheme="minorHAnsi" w:hAnsi="Times New Roman" w:cs="Times New Roman"/>
          <w:b w:val="0"/>
          <w:i/>
          <w:color w:val="000000"/>
          <w:sz w:val="22"/>
          <w:szCs w:val="22"/>
        </w:rPr>
        <w:br/>
        <w:t xml:space="preserve"> </w:t>
      </w:r>
      <w:r w:rsidR="00DF5113" w:rsidRPr="00DF5113">
        <w:rPr>
          <w:rStyle w:val="Heading1Char"/>
          <w:rFonts w:ascii="Times New Roman" w:eastAsiaTheme="minorHAnsi" w:hAnsi="Times New Roman" w:cs="Times New Roman"/>
          <w:b w:val="0"/>
          <w:i/>
          <w:color w:val="000000"/>
          <w:sz w:val="22"/>
          <w:szCs w:val="22"/>
        </w:rPr>
        <w:tab/>
        <w:t xml:space="preserve">Final Deliverables </w:t>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tab/>
      </w:r>
      <w:r w:rsidR="00DF5113">
        <w:rPr>
          <w:rStyle w:val="Heading1Char"/>
          <w:rFonts w:ascii="Times New Roman" w:eastAsiaTheme="minorHAnsi" w:hAnsi="Times New Roman" w:cs="Times New Roman"/>
          <w:b w:val="0"/>
          <w:i/>
          <w:color w:val="000000"/>
          <w:sz w:val="22"/>
          <w:szCs w:val="22"/>
        </w:rPr>
        <w:br/>
      </w:r>
      <w:r>
        <w:rPr>
          <w:rStyle w:val="Heading1Char"/>
          <w:rFonts w:ascii="Times New Roman" w:eastAsiaTheme="minorHAnsi" w:hAnsi="Times New Roman" w:cs="Times New Roman"/>
          <w:b w:val="0"/>
          <w:i/>
          <w:color w:val="000000"/>
          <w:sz w:val="22"/>
          <w:szCs w:val="22"/>
        </w:rPr>
        <w:t xml:space="preserve"> </w:t>
      </w:r>
      <w:r>
        <w:rPr>
          <w:rStyle w:val="Heading1Char"/>
          <w:rFonts w:ascii="Times New Roman" w:eastAsiaTheme="minorHAnsi" w:hAnsi="Times New Roman" w:cs="Times New Roman"/>
          <w:b w:val="0"/>
          <w:i/>
          <w:color w:val="000000"/>
          <w:sz w:val="22"/>
          <w:szCs w:val="22"/>
        </w:rPr>
        <w:br/>
      </w:r>
      <w:r w:rsidR="00DF5113" w:rsidRPr="007B7487">
        <w:rPr>
          <w:rStyle w:val="Heading1Char"/>
          <w:rFonts w:ascii="Times New Roman" w:eastAsiaTheme="minorHAnsi" w:hAnsi="Times New Roman" w:cs="Times New Roman"/>
          <w:color w:val="000000"/>
          <w:sz w:val="22"/>
          <w:szCs w:val="22"/>
        </w:rPr>
        <w:t>Schedule Re</w:t>
      </w:r>
      <w:r w:rsidRPr="007B7487">
        <w:rPr>
          <w:rStyle w:val="Heading1Char"/>
          <w:rFonts w:ascii="Times New Roman" w:eastAsiaTheme="minorHAnsi" w:hAnsi="Times New Roman" w:cs="Times New Roman"/>
          <w:color w:val="000000"/>
          <w:sz w:val="22"/>
          <w:szCs w:val="22"/>
        </w:rPr>
        <w:t>v</w:t>
      </w:r>
      <w:r>
        <w:rPr>
          <w:rStyle w:val="Heading1Char"/>
          <w:rFonts w:ascii="Times New Roman" w:eastAsiaTheme="minorHAnsi" w:hAnsi="Times New Roman" w:cs="Times New Roman"/>
          <w:color w:val="000000"/>
          <w:sz w:val="22"/>
          <w:szCs w:val="22"/>
        </w:rPr>
        <w:t>isions…………………………………………………………………………………..</w:t>
      </w:r>
      <w:r w:rsidR="00470B3E">
        <w:rPr>
          <w:rStyle w:val="Heading1Char"/>
          <w:rFonts w:ascii="Times New Roman" w:eastAsiaTheme="minorHAnsi" w:hAnsi="Times New Roman" w:cs="Times New Roman"/>
          <w:color w:val="000000"/>
          <w:sz w:val="22"/>
          <w:szCs w:val="22"/>
        </w:rPr>
        <w:t>8</w:t>
      </w:r>
    </w:p>
    <w:p w:rsidR="00DF5113" w:rsidRPr="007B7487" w:rsidRDefault="00DF5113" w:rsidP="00DF5113">
      <w:pPr>
        <w:spacing w:line="240" w:lineRule="auto"/>
        <w:rPr>
          <w:rStyle w:val="Heading1Char"/>
          <w:rFonts w:ascii="Times New Roman" w:eastAsiaTheme="minorHAnsi" w:hAnsi="Times New Roman" w:cs="Times New Roman"/>
          <w:color w:val="000000"/>
          <w:sz w:val="22"/>
          <w:szCs w:val="22"/>
        </w:rPr>
      </w:pPr>
      <w:r>
        <w:rPr>
          <w:rStyle w:val="Heading1Char"/>
          <w:rFonts w:ascii="Times New Roman" w:eastAsiaTheme="minorHAnsi" w:hAnsi="Times New Roman" w:cs="Times New Roman"/>
          <w:color w:val="000000"/>
          <w:sz w:val="22"/>
          <w:szCs w:val="22"/>
        </w:rPr>
        <w:t>Conclusion</w:t>
      </w:r>
      <w:r w:rsidR="007B7487">
        <w:rPr>
          <w:rStyle w:val="Heading1Char"/>
          <w:rFonts w:ascii="Times New Roman" w:eastAsiaTheme="minorHAnsi" w:hAnsi="Times New Roman" w:cs="Times New Roman"/>
          <w:color w:val="000000"/>
          <w:sz w:val="22"/>
          <w:szCs w:val="22"/>
        </w:rPr>
        <w:t>……………………………………………………………………………………………</w:t>
      </w:r>
      <w:r w:rsidR="00C74A30">
        <w:rPr>
          <w:rStyle w:val="Heading1Char"/>
          <w:rFonts w:ascii="Times New Roman" w:eastAsiaTheme="minorHAnsi" w:hAnsi="Times New Roman" w:cs="Times New Roman"/>
          <w:color w:val="000000"/>
          <w:sz w:val="22"/>
          <w:szCs w:val="22"/>
        </w:rPr>
        <w:t>9</w:t>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r>
      <w:r w:rsidR="007B7487">
        <w:rPr>
          <w:rStyle w:val="Heading1Char"/>
          <w:rFonts w:ascii="Times New Roman" w:eastAsiaTheme="minorHAnsi" w:hAnsi="Times New Roman" w:cs="Times New Roman"/>
          <w:b w:val="0"/>
          <w:i/>
          <w:color w:val="000000"/>
          <w:sz w:val="22"/>
          <w:szCs w:val="22"/>
        </w:rPr>
        <w:tab/>
        <w:t xml:space="preserve"> </w:t>
      </w:r>
    </w:p>
    <w:p w:rsidR="00DF5113" w:rsidRDefault="00DF5113" w:rsidP="00C7603D">
      <w:pPr>
        <w:spacing w:line="480" w:lineRule="auto"/>
        <w:rPr>
          <w:rStyle w:val="Heading1Char"/>
        </w:rPr>
      </w:pPr>
      <w:bookmarkStart w:id="2" w:name="_Toc339266154"/>
      <w:bookmarkStart w:id="3" w:name="_Toc339266554"/>
    </w:p>
    <w:p w:rsidR="00DF5113" w:rsidRDefault="00DF5113" w:rsidP="00C7603D">
      <w:pPr>
        <w:spacing w:line="480" w:lineRule="auto"/>
        <w:rPr>
          <w:rStyle w:val="Heading1Char"/>
        </w:rPr>
      </w:pPr>
    </w:p>
    <w:p w:rsidR="00DF5113" w:rsidRDefault="00DF5113" w:rsidP="00C7603D">
      <w:pPr>
        <w:spacing w:line="480" w:lineRule="auto"/>
        <w:rPr>
          <w:rStyle w:val="Heading1Char"/>
        </w:rPr>
      </w:pPr>
    </w:p>
    <w:p w:rsidR="00DF5113" w:rsidRDefault="00DF5113" w:rsidP="00C7603D">
      <w:pPr>
        <w:spacing w:line="480" w:lineRule="auto"/>
        <w:rPr>
          <w:rStyle w:val="Heading1Char"/>
        </w:rPr>
      </w:pPr>
    </w:p>
    <w:p w:rsidR="007B7487" w:rsidRPr="00501D7F" w:rsidRDefault="000D0BE0" w:rsidP="00C7603D">
      <w:pPr>
        <w:spacing w:line="480" w:lineRule="auto"/>
        <w:rPr>
          <w:rStyle w:val="Heading1Char"/>
          <w:rFonts w:ascii="Times New Roman" w:eastAsiaTheme="minorHAnsi" w:hAnsi="Times New Roman" w:cs="Times New Roman"/>
          <w:b w:val="0"/>
          <w:bCs w:val="0"/>
          <w:color w:val="000000"/>
          <w:sz w:val="22"/>
          <w:szCs w:val="22"/>
        </w:rPr>
      </w:pPr>
      <w:r w:rsidRPr="00C7603D">
        <w:rPr>
          <w:rStyle w:val="Heading1Char"/>
        </w:rPr>
        <w:lastRenderedPageBreak/>
        <w:t>Background</w:t>
      </w:r>
      <w:bookmarkEnd w:id="1"/>
      <w:bookmarkEnd w:id="2"/>
      <w:bookmarkEnd w:id="3"/>
      <w:r w:rsidRPr="000D0BE0">
        <w:rPr>
          <w:rFonts w:ascii="Times New Roman" w:hAnsi="Times New Roman" w:cs="Times New Roman"/>
        </w:rPr>
        <w:br/>
      </w:r>
      <w:r w:rsidRPr="00C7603D">
        <w:rPr>
          <w:rStyle w:val="SubtitleChar"/>
        </w:rPr>
        <w:t>Purpose</w:t>
      </w:r>
      <w:r w:rsidRPr="000D0BE0">
        <w:rPr>
          <w:rFonts w:ascii="Times New Roman" w:hAnsi="Times New Roman" w:cs="Times New Roman"/>
        </w:rPr>
        <w:br/>
      </w:r>
      <w:r w:rsidRPr="000D0BE0">
        <w:rPr>
          <w:rFonts w:ascii="Times New Roman" w:hAnsi="Times New Roman" w:cs="Times New Roman"/>
          <w:color w:val="000000"/>
        </w:rPr>
        <w:t xml:space="preserve">The purpose of our project is to map and analyze wastewater spills that have occurred in Texas Commission on Environmental Quality (TCEQ) Region 11 within the last five years. The </w:t>
      </w:r>
      <w:proofErr w:type="spellStart"/>
      <w:r w:rsidRPr="000D0BE0">
        <w:rPr>
          <w:rFonts w:ascii="Times New Roman" w:hAnsi="Times New Roman" w:cs="Times New Roman"/>
          <w:color w:val="000000"/>
        </w:rPr>
        <w:t>geovisualization</w:t>
      </w:r>
      <w:proofErr w:type="spellEnd"/>
      <w:r w:rsidRPr="000D0BE0">
        <w:rPr>
          <w:rFonts w:ascii="Times New Roman" w:hAnsi="Times New Roman" w:cs="Times New Roman"/>
          <w:color w:val="000000"/>
        </w:rPr>
        <w:t xml:space="preserve"> of this data is expected to enhance GEAA’s understanding of the distribution, gallon amount, frequency, and causes of wastewater spills that may be a hazard to aquifer health. Additionally, the interactive mapping portion of the project is aimed at enhancing the public’s understanding and concern for wastewater spills that may affect their health </w:t>
      </w:r>
      <w:r w:rsidR="00EC5539">
        <w:rPr>
          <w:rFonts w:ascii="Times New Roman" w:hAnsi="Times New Roman" w:cs="Times New Roman"/>
          <w:color w:val="000000"/>
        </w:rPr>
        <w:t>by polluting groundwater reserves</w:t>
      </w:r>
      <w:r w:rsidRPr="000D0BE0">
        <w:rPr>
          <w:rFonts w:ascii="Times New Roman" w:hAnsi="Times New Roman" w:cs="Times New Roman"/>
          <w:color w:val="000000"/>
        </w:rPr>
        <w:t>.</w:t>
      </w:r>
      <w:r w:rsidRPr="000D0BE0">
        <w:rPr>
          <w:rFonts w:ascii="Times New Roman" w:hAnsi="Times New Roman" w:cs="Times New Roman"/>
        </w:rPr>
        <w:br/>
      </w:r>
      <w:r w:rsidRPr="00C7603D">
        <w:rPr>
          <w:rStyle w:val="SubtitleChar"/>
        </w:rPr>
        <w:t xml:space="preserve">Scope </w:t>
      </w:r>
      <w:r w:rsidRPr="000D0BE0">
        <w:rPr>
          <w:rFonts w:ascii="Times New Roman" w:hAnsi="Times New Roman" w:cs="Times New Roman"/>
        </w:rPr>
        <w:br/>
      </w:r>
      <w:r w:rsidRPr="000D0BE0">
        <w:rPr>
          <w:rFonts w:ascii="Times New Roman" w:hAnsi="Times New Roman" w:cs="Times New Roman"/>
          <w:color w:val="000000"/>
        </w:rPr>
        <w:t>Besides the spatial and temporal limitations of our project, ARI is also only obtaining spill data from TCEQ, and therefore only mapping and analyzing spills amounting in over 500 g</w:t>
      </w:r>
      <w:r w:rsidR="00EC5539">
        <w:rPr>
          <w:rFonts w:ascii="Times New Roman" w:hAnsi="Times New Roman" w:cs="Times New Roman"/>
          <w:color w:val="000000"/>
        </w:rPr>
        <w:t>allons. We have been</w:t>
      </w:r>
      <w:r w:rsidRPr="000D0BE0">
        <w:rPr>
          <w:rFonts w:ascii="Times New Roman" w:hAnsi="Times New Roman" w:cs="Times New Roman"/>
          <w:color w:val="000000"/>
        </w:rPr>
        <w:t xml:space="preserve"> looking predominantly at the first priority counties in the Request for Proposal (RFP), Hays and Travis. At the end of the project, ARI will provide the following:</w:t>
      </w:r>
      <w:r w:rsidRPr="000D0BE0">
        <w:rPr>
          <w:rFonts w:ascii="Times New Roman" w:hAnsi="Times New Roman" w:cs="Times New Roman"/>
        </w:rPr>
        <w:br/>
      </w:r>
      <w:r w:rsidRPr="000D0BE0">
        <w:rPr>
          <w:rFonts w:ascii="Times New Roman" w:hAnsi="Times New Roman" w:cs="Times New Roman"/>
          <w:color w:val="000000"/>
        </w:rPr>
        <w:t>- Static maps of wastewater spills in each county</w:t>
      </w:r>
      <w:r w:rsidR="00501D7F">
        <w:rPr>
          <w:rFonts w:ascii="Times New Roman" w:hAnsi="Times New Roman" w:cs="Times New Roman"/>
          <w:color w:val="000000"/>
        </w:rPr>
        <w:t xml:space="preserve"> with aggregated volumes</w:t>
      </w:r>
      <w:r w:rsidR="00501D7F">
        <w:rPr>
          <w:rFonts w:ascii="Times New Roman" w:hAnsi="Times New Roman" w:cs="Times New Roman"/>
          <w:color w:val="000000"/>
        </w:rPr>
        <w:br/>
        <w:t>- Static, categorical maps of wastewater spill causes</w:t>
      </w:r>
      <w:r w:rsidRPr="000D0BE0">
        <w:rPr>
          <w:rFonts w:ascii="Times New Roman" w:hAnsi="Times New Roman" w:cs="Times New Roman"/>
        </w:rPr>
        <w:br/>
      </w:r>
      <w:r w:rsidRPr="000D0BE0">
        <w:rPr>
          <w:rFonts w:ascii="Times New Roman" w:hAnsi="Times New Roman" w:cs="Times New Roman"/>
          <w:color w:val="000000"/>
        </w:rPr>
        <w:t>- Sequential maps for Travis county showing the increase in spills throughout five years</w:t>
      </w:r>
      <w:r w:rsidR="00441236">
        <w:rPr>
          <w:rFonts w:ascii="Times New Roman" w:hAnsi="Times New Roman" w:cs="Times New Roman"/>
          <w:color w:val="000000"/>
        </w:rPr>
        <w:t xml:space="preserve"> (2007-2012)</w:t>
      </w:r>
      <w:r w:rsidRPr="000D0BE0">
        <w:rPr>
          <w:rFonts w:ascii="Times New Roman" w:hAnsi="Times New Roman" w:cs="Times New Roman"/>
        </w:rPr>
        <w:br/>
      </w:r>
      <w:r w:rsidRPr="000D0BE0">
        <w:rPr>
          <w:rFonts w:ascii="Times New Roman" w:hAnsi="Times New Roman" w:cs="Times New Roman"/>
          <w:color w:val="000000"/>
        </w:rPr>
        <w:t>- Integration of data with interactive mapping software, possibly Manifold and</w:t>
      </w:r>
      <w:r w:rsidR="00EC5539">
        <w:rPr>
          <w:rFonts w:ascii="Times New Roman" w:hAnsi="Times New Roman" w:cs="Times New Roman"/>
          <w:color w:val="000000"/>
        </w:rPr>
        <w:t>/or</w:t>
      </w:r>
      <w:r w:rsidRPr="000D0BE0">
        <w:rPr>
          <w:rFonts w:ascii="Times New Roman" w:hAnsi="Times New Roman" w:cs="Times New Roman"/>
          <w:color w:val="000000"/>
        </w:rPr>
        <w:t xml:space="preserve"> Google Earth</w:t>
      </w:r>
      <w:r w:rsidRPr="000D0BE0">
        <w:rPr>
          <w:rFonts w:ascii="Times New Roman" w:hAnsi="Times New Roman" w:cs="Times New Roman"/>
        </w:rPr>
        <w:br/>
      </w:r>
      <w:r w:rsidRPr="000D0BE0">
        <w:rPr>
          <w:rFonts w:ascii="Times New Roman" w:hAnsi="Times New Roman" w:cs="Times New Roman"/>
          <w:color w:val="000000"/>
        </w:rPr>
        <w:t>- An analysis on the cause of</w:t>
      </w:r>
      <w:r w:rsidR="00EC5539">
        <w:rPr>
          <w:rFonts w:ascii="Times New Roman" w:hAnsi="Times New Roman" w:cs="Times New Roman"/>
          <w:color w:val="000000"/>
        </w:rPr>
        <w:t xml:space="preserve"> spills, including a categorical map</w:t>
      </w:r>
      <w:r w:rsidRPr="000D0BE0">
        <w:rPr>
          <w:rFonts w:ascii="Times New Roman" w:hAnsi="Times New Roman" w:cs="Times New Roman"/>
          <w:color w:val="000000"/>
        </w:rPr>
        <w:t xml:space="preserve"> as well as more in-depth analysis of population growth and development in areas with a high density of spills</w:t>
      </w:r>
      <w:r w:rsidRPr="000D0BE0">
        <w:rPr>
          <w:rFonts w:ascii="Times New Roman" w:hAnsi="Times New Roman" w:cs="Times New Roman"/>
        </w:rPr>
        <w:br/>
      </w:r>
      <w:r w:rsidRPr="000D0BE0">
        <w:rPr>
          <w:rFonts w:ascii="Times New Roman" w:hAnsi="Times New Roman" w:cs="Times New Roman"/>
          <w:color w:val="000000"/>
        </w:rPr>
        <w:t>- A website with all of our project documents and Final Deliverables</w:t>
      </w:r>
      <w:r w:rsidRPr="000D0BE0">
        <w:rPr>
          <w:rFonts w:ascii="Times New Roman" w:hAnsi="Times New Roman" w:cs="Times New Roman"/>
        </w:rPr>
        <w:br/>
      </w:r>
      <w:r w:rsidRPr="000D0BE0">
        <w:rPr>
          <w:rFonts w:ascii="Times New Roman" w:hAnsi="Times New Roman" w:cs="Times New Roman"/>
          <w:color w:val="000000"/>
        </w:rPr>
        <w:t>- A professional display poster of select maps and findings</w:t>
      </w:r>
      <w:r w:rsidRPr="000D0BE0">
        <w:rPr>
          <w:rFonts w:ascii="Times New Roman" w:hAnsi="Times New Roman" w:cs="Times New Roman"/>
        </w:rPr>
        <w:br/>
      </w:r>
      <w:r w:rsidRPr="000D0BE0">
        <w:rPr>
          <w:rFonts w:ascii="Times New Roman" w:hAnsi="Times New Roman" w:cs="Times New Roman"/>
          <w:color w:val="000000"/>
        </w:rPr>
        <w:t>- A CD with all of our project documents and metadata</w:t>
      </w:r>
      <w:r w:rsidRPr="000D0BE0">
        <w:rPr>
          <w:rFonts w:ascii="Times New Roman" w:hAnsi="Times New Roman" w:cs="Times New Roman"/>
        </w:rPr>
        <w:br/>
      </w:r>
      <w:r w:rsidRPr="000D0BE0">
        <w:rPr>
          <w:rFonts w:ascii="Times New Roman" w:hAnsi="Times New Roman" w:cs="Times New Roman"/>
        </w:rPr>
        <w:br/>
      </w:r>
    </w:p>
    <w:p w:rsidR="007B7487" w:rsidRDefault="000D0BE0" w:rsidP="00C7603D">
      <w:pPr>
        <w:spacing w:line="480" w:lineRule="auto"/>
        <w:rPr>
          <w:rStyle w:val="Heading1Char"/>
        </w:rPr>
      </w:pPr>
      <w:r w:rsidRPr="00C7603D">
        <w:rPr>
          <w:rStyle w:val="Heading1Char"/>
        </w:rPr>
        <w:lastRenderedPageBreak/>
        <w:t>Work Completed</w:t>
      </w:r>
      <w:r w:rsidRPr="000D0BE0">
        <w:rPr>
          <w:rFonts w:ascii="Times New Roman" w:hAnsi="Times New Roman" w:cs="Times New Roman"/>
        </w:rPr>
        <w:br/>
      </w:r>
      <w:r w:rsidRPr="00C7603D">
        <w:rPr>
          <w:rStyle w:val="SubtitleChar"/>
        </w:rPr>
        <w:t>Data acquisition &amp; processing</w:t>
      </w:r>
      <w:r w:rsidRPr="000D0BE0">
        <w:rPr>
          <w:rFonts w:ascii="Times New Roman" w:hAnsi="Times New Roman" w:cs="Times New Roman"/>
        </w:rPr>
        <w:br/>
      </w:r>
      <w:r w:rsidR="00EC5539">
        <w:rPr>
          <w:rFonts w:ascii="Times New Roman" w:hAnsi="Times New Roman" w:cs="Times New Roman"/>
          <w:color w:val="000000"/>
        </w:rPr>
        <w:t>ARI acquired a table</w:t>
      </w:r>
      <w:r w:rsidR="00C53115">
        <w:rPr>
          <w:rFonts w:ascii="Times New Roman" w:hAnsi="Times New Roman" w:cs="Times New Roman"/>
          <w:color w:val="000000"/>
        </w:rPr>
        <w:t xml:space="preserve"> from TCEQ</w:t>
      </w:r>
      <w:r w:rsidR="00EC5539">
        <w:rPr>
          <w:rFonts w:ascii="Times New Roman" w:hAnsi="Times New Roman" w:cs="Times New Roman"/>
          <w:color w:val="000000"/>
        </w:rPr>
        <w:t xml:space="preserve"> </w:t>
      </w:r>
      <w:r w:rsidR="00C53115">
        <w:rPr>
          <w:rFonts w:ascii="Times New Roman" w:hAnsi="Times New Roman" w:cs="Times New Roman"/>
          <w:color w:val="000000"/>
        </w:rPr>
        <w:t>of over</w:t>
      </w:r>
      <w:r w:rsidR="00EC5539">
        <w:rPr>
          <w:rFonts w:ascii="Times New Roman" w:hAnsi="Times New Roman" w:cs="Times New Roman"/>
          <w:color w:val="000000"/>
        </w:rPr>
        <w:t xml:space="preserve"> </w:t>
      </w:r>
      <w:r w:rsidRPr="000D0BE0">
        <w:rPr>
          <w:rFonts w:ascii="Times New Roman" w:hAnsi="Times New Roman" w:cs="Times New Roman"/>
          <w:color w:val="000000"/>
        </w:rPr>
        <w:t>1</w:t>
      </w:r>
      <w:r w:rsidR="00C53115">
        <w:rPr>
          <w:rFonts w:ascii="Times New Roman" w:hAnsi="Times New Roman" w:cs="Times New Roman"/>
          <w:color w:val="000000"/>
        </w:rPr>
        <w:t>,</w:t>
      </w:r>
      <w:r w:rsidRPr="000D0BE0">
        <w:rPr>
          <w:rFonts w:ascii="Times New Roman" w:hAnsi="Times New Roman" w:cs="Times New Roman"/>
          <w:color w:val="000000"/>
        </w:rPr>
        <w:t>800 wa</w:t>
      </w:r>
      <w:r w:rsidR="00C53115">
        <w:rPr>
          <w:rFonts w:ascii="Times New Roman" w:hAnsi="Times New Roman" w:cs="Times New Roman"/>
          <w:color w:val="000000"/>
        </w:rPr>
        <w:t>stewater spill records in Region 11</w:t>
      </w:r>
      <w:r w:rsidRPr="000D0BE0">
        <w:rPr>
          <w:rFonts w:ascii="Times New Roman" w:hAnsi="Times New Roman" w:cs="Times New Roman"/>
          <w:color w:val="000000"/>
        </w:rPr>
        <w:t xml:space="preserve"> and processed all spills between 2007-2012 for Hays and Travis </w:t>
      </w:r>
      <w:r w:rsidR="00C53115" w:rsidRPr="000D0BE0">
        <w:rPr>
          <w:rFonts w:ascii="Times New Roman" w:hAnsi="Times New Roman" w:cs="Times New Roman"/>
          <w:color w:val="000000"/>
        </w:rPr>
        <w:t>County</w:t>
      </w:r>
      <w:r w:rsidRPr="000D0BE0">
        <w:rPr>
          <w:rFonts w:ascii="Times New Roman" w:hAnsi="Times New Roman" w:cs="Times New Roman"/>
          <w:color w:val="000000"/>
        </w:rPr>
        <w:t xml:space="preserve">. We created new columns in Excel with a full street address, city, </w:t>
      </w:r>
      <w:proofErr w:type="gramStart"/>
      <w:r w:rsidRPr="000D0BE0">
        <w:rPr>
          <w:rFonts w:ascii="Times New Roman" w:hAnsi="Times New Roman" w:cs="Times New Roman"/>
          <w:color w:val="000000"/>
        </w:rPr>
        <w:t>zip</w:t>
      </w:r>
      <w:proofErr w:type="gramEnd"/>
      <w:r w:rsidRPr="000D0BE0">
        <w:rPr>
          <w:rFonts w:ascii="Times New Roman" w:hAnsi="Times New Roman" w:cs="Times New Roman"/>
          <w:color w:val="000000"/>
        </w:rPr>
        <w:t xml:space="preserve"> code, cause of spill and action that was taken. In total we processed 537 records. Some of these were eventually left out due to unspecified or nonexis</w:t>
      </w:r>
      <w:r w:rsidR="00C53115">
        <w:rPr>
          <w:rFonts w:ascii="Times New Roman" w:hAnsi="Times New Roman" w:cs="Times New Roman"/>
          <w:color w:val="000000"/>
        </w:rPr>
        <w:t>tent locations. In our final maps we matched</w:t>
      </w:r>
      <w:r w:rsidRPr="000D0BE0">
        <w:rPr>
          <w:rFonts w:ascii="Times New Roman" w:hAnsi="Times New Roman" w:cs="Times New Roman"/>
          <w:color w:val="000000"/>
        </w:rPr>
        <w:t xml:space="preserve"> 93 spills for Hays and 344 for Travis, </w:t>
      </w:r>
      <w:r w:rsidR="00C53115" w:rsidRPr="000D0BE0">
        <w:rPr>
          <w:rFonts w:ascii="Times New Roman" w:hAnsi="Times New Roman" w:cs="Times New Roman"/>
          <w:color w:val="000000"/>
        </w:rPr>
        <w:t>totaling</w:t>
      </w:r>
      <w:r w:rsidRPr="000D0BE0">
        <w:rPr>
          <w:rFonts w:ascii="Times New Roman" w:hAnsi="Times New Roman" w:cs="Times New Roman"/>
          <w:color w:val="000000"/>
        </w:rPr>
        <w:t xml:space="preserve"> in 437 spill records mapped.</w:t>
      </w:r>
      <w:r w:rsidRPr="000D0BE0">
        <w:rPr>
          <w:rFonts w:ascii="Times New Roman" w:hAnsi="Times New Roman" w:cs="Times New Roman"/>
        </w:rPr>
        <w:br/>
      </w:r>
      <w:r w:rsidRPr="00C7603D">
        <w:rPr>
          <w:rStyle w:val="SubtitleChar"/>
        </w:rPr>
        <w:t>Data analysis &amp; interpretation</w:t>
      </w:r>
      <w:r w:rsidRPr="000D0BE0">
        <w:rPr>
          <w:rFonts w:ascii="Times New Roman" w:hAnsi="Times New Roman" w:cs="Times New Roman"/>
        </w:rPr>
        <w:br/>
      </w:r>
      <w:proofErr w:type="gramStart"/>
      <w:r w:rsidR="00C53115">
        <w:rPr>
          <w:rFonts w:ascii="Times New Roman" w:hAnsi="Times New Roman" w:cs="Times New Roman"/>
          <w:color w:val="000000"/>
        </w:rPr>
        <w:t>W</w:t>
      </w:r>
      <w:r w:rsidR="00C53115" w:rsidRPr="000D0BE0">
        <w:rPr>
          <w:rFonts w:ascii="Times New Roman" w:hAnsi="Times New Roman" w:cs="Times New Roman"/>
          <w:color w:val="000000"/>
        </w:rPr>
        <w:t>e</w:t>
      </w:r>
      <w:proofErr w:type="gramEnd"/>
      <w:r w:rsidRPr="000D0BE0">
        <w:rPr>
          <w:rFonts w:ascii="Times New Roman" w:hAnsi="Times New Roman" w:cs="Times New Roman"/>
          <w:color w:val="000000"/>
        </w:rPr>
        <w:t xml:space="preserve"> </w:t>
      </w:r>
      <w:r w:rsidR="00C53115">
        <w:rPr>
          <w:rFonts w:ascii="Times New Roman" w:hAnsi="Times New Roman" w:cs="Times New Roman"/>
          <w:color w:val="000000"/>
        </w:rPr>
        <w:t>are looking into the patterns characterizing our da</w:t>
      </w:r>
      <w:r w:rsidR="001A1A3C">
        <w:rPr>
          <w:rFonts w:ascii="Times New Roman" w:hAnsi="Times New Roman" w:cs="Times New Roman"/>
          <w:color w:val="000000"/>
        </w:rPr>
        <w:t xml:space="preserve">ta, </w:t>
      </w:r>
      <w:r w:rsidRPr="000D0BE0">
        <w:rPr>
          <w:rFonts w:ascii="Times New Roman" w:hAnsi="Times New Roman" w:cs="Times New Roman"/>
          <w:color w:val="000000"/>
        </w:rPr>
        <w:t>but</w:t>
      </w:r>
      <w:r w:rsidR="001A1A3C">
        <w:rPr>
          <w:rFonts w:ascii="Times New Roman" w:hAnsi="Times New Roman" w:cs="Times New Roman"/>
          <w:color w:val="000000"/>
        </w:rPr>
        <w:t xml:space="preserve"> have found that</w:t>
      </w:r>
      <w:r w:rsidRPr="000D0BE0">
        <w:rPr>
          <w:rFonts w:ascii="Times New Roman" w:hAnsi="Times New Roman" w:cs="Times New Roman"/>
          <w:color w:val="000000"/>
        </w:rPr>
        <w:t xml:space="preserve"> our</w:t>
      </w:r>
      <w:r w:rsidR="001A1A3C">
        <w:rPr>
          <w:rFonts w:ascii="Times New Roman" w:hAnsi="Times New Roman" w:cs="Times New Roman"/>
          <w:color w:val="000000"/>
        </w:rPr>
        <w:t xml:space="preserve"> original hypothesis of</w:t>
      </w:r>
      <w:r w:rsidRPr="000D0BE0">
        <w:rPr>
          <w:rFonts w:ascii="Times New Roman" w:hAnsi="Times New Roman" w:cs="Times New Roman"/>
          <w:color w:val="000000"/>
        </w:rPr>
        <w:t xml:space="preserve"> find</w:t>
      </w:r>
      <w:r w:rsidR="001A1A3C">
        <w:rPr>
          <w:rFonts w:ascii="Times New Roman" w:hAnsi="Times New Roman" w:cs="Times New Roman"/>
          <w:color w:val="000000"/>
        </w:rPr>
        <w:t xml:space="preserve">ing more spills in certain Municipal Utility Districts (MUDs) is incorrect. There seems to be a stronger correlation between spills and population. In addition, there are not very many spill records located on the recharge or contributing zone of the aquifer. </w:t>
      </w:r>
      <w:r w:rsidR="00C53115">
        <w:rPr>
          <w:rFonts w:ascii="Times New Roman" w:hAnsi="Times New Roman" w:cs="Times New Roman"/>
          <w:color w:val="000000"/>
        </w:rPr>
        <w:t>We have</w:t>
      </w:r>
      <w:r w:rsidR="001A1A3C">
        <w:rPr>
          <w:rFonts w:ascii="Times New Roman" w:hAnsi="Times New Roman" w:cs="Times New Roman"/>
          <w:color w:val="000000"/>
        </w:rPr>
        <w:t xml:space="preserve"> therefore</w:t>
      </w:r>
      <w:r w:rsidR="00C53115">
        <w:rPr>
          <w:rFonts w:ascii="Times New Roman" w:hAnsi="Times New Roman" w:cs="Times New Roman"/>
          <w:color w:val="000000"/>
        </w:rPr>
        <w:t xml:space="preserve"> decided to </w:t>
      </w:r>
      <w:r w:rsidRPr="000D0BE0">
        <w:rPr>
          <w:rFonts w:ascii="Times New Roman" w:hAnsi="Times New Roman" w:cs="Times New Roman"/>
          <w:color w:val="000000"/>
        </w:rPr>
        <w:t xml:space="preserve">combine our </w:t>
      </w:r>
      <w:r w:rsidR="001A1A3C">
        <w:rPr>
          <w:rFonts w:ascii="Times New Roman" w:hAnsi="Times New Roman" w:cs="Times New Roman"/>
          <w:color w:val="000000"/>
        </w:rPr>
        <w:t xml:space="preserve">analyses and give a general assessment of the impact of population growth and development on wastewater spills. </w:t>
      </w:r>
      <w:r w:rsidRPr="000D0BE0">
        <w:rPr>
          <w:rFonts w:ascii="Times New Roman" w:hAnsi="Times New Roman" w:cs="Times New Roman"/>
        </w:rPr>
        <w:br/>
      </w:r>
      <w:r w:rsidRPr="00C7603D">
        <w:rPr>
          <w:rStyle w:val="SubtitleChar"/>
        </w:rPr>
        <w:t>Interactive mapping</w:t>
      </w:r>
      <w:r w:rsidRPr="000D0BE0">
        <w:rPr>
          <w:rFonts w:ascii="Times New Roman" w:hAnsi="Times New Roman" w:cs="Times New Roman"/>
        </w:rPr>
        <w:br/>
      </w:r>
      <w:proofErr w:type="gramStart"/>
      <w:r w:rsidRPr="000D0BE0">
        <w:rPr>
          <w:rFonts w:ascii="Times New Roman" w:hAnsi="Times New Roman" w:cs="Times New Roman"/>
          <w:color w:val="000000"/>
        </w:rPr>
        <w:t>We</w:t>
      </w:r>
      <w:proofErr w:type="gramEnd"/>
      <w:r w:rsidRPr="000D0BE0">
        <w:rPr>
          <w:rFonts w:ascii="Times New Roman" w:hAnsi="Times New Roman" w:cs="Times New Roman"/>
          <w:color w:val="000000"/>
        </w:rPr>
        <w:t xml:space="preserve"> have not yet done any integration with interactive mapping software. </w:t>
      </w:r>
      <w:r w:rsidR="001A1A3C">
        <w:rPr>
          <w:rFonts w:ascii="Times New Roman" w:hAnsi="Times New Roman" w:cs="Times New Roman"/>
          <w:color w:val="000000"/>
        </w:rPr>
        <w:t xml:space="preserve">Now that our spill records are complete </w:t>
      </w:r>
      <w:proofErr w:type="spellStart"/>
      <w:r w:rsidR="001A1A3C">
        <w:rPr>
          <w:rFonts w:ascii="Times New Roman" w:hAnsi="Times New Roman" w:cs="Times New Roman"/>
          <w:color w:val="000000"/>
        </w:rPr>
        <w:t>shapefiles</w:t>
      </w:r>
      <w:proofErr w:type="spellEnd"/>
      <w:r w:rsidR="001A1A3C">
        <w:rPr>
          <w:rFonts w:ascii="Times New Roman" w:hAnsi="Times New Roman" w:cs="Times New Roman"/>
          <w:color w:val="000000"/>
        </w:rPr>
        <w:t>, w</w:t>
      </w:r>
      <w:r w:rsidRPr="000D0BE0">
        <w:rPr>
          <w:rFonts w:ascii="Times New Roman" w:hAnsi="Times New Roman" w:cs="Times New Roman"/>
          <w:color w:val="000000"/>
        </w:rPr>
        <w:t>e assume the transferring of our data won’t be very time consuming</w:t>
      </w:r>
      <w:r w:rsidR="001A1A3C">
        <w:rPr>
          <w:rFonts w:ascii="Times New Roman" w:hAnsi="Times New Roman" w:cs="Times New Roman"/>
          <w:color w:val="000000"/>
        </w:rPr>
        <w:t>.</w:t>
      </w:r>
      <w:r w:rsidRPr="000D0BE0">
        <w:rPr>
          <w:rFonts w:ascii="Times New Roman" w:hAnsi="Times New Roman" w:cs="Times New Roman"/>
          <w:color w:val="000000"/>
        </w:rPr>
        <w:t xml:space="preserve"> </w:t>
      </w:r>
      <w:r w:rsidRPr="000D0BE0">
        <w:rPr>
          <w:rFonts w:ascii="Times New Roman" w:hAnsi="Times New Roman" w:cs="Times New Roman"/>
        </w:rPr>
        <w:br/>
      </w:r>
      <w:r w:rsidRPr="00C7603D">
        <w:rPr>
          <w:rStyle w:val="SubtitleChar"/>
        </w:rPr>
        <w:t>Website publication</w:t>
      </w:r>
      <w:r w:rsidRPr="000D0BE0">
        <w:rPr>
          <w:rFonts w:ascii="Times New Roman" w:hAnsi="Times New Roman" w:cs="Times New Roman"/>
        </w:rPr>
        <w:br/>
      </w:r>
      <w:proofErr w:type="gramStart"/>
      <w:r w:rsidRPr="000D0BE0">
        <w:rPr>
          <w:rFonts w:ascii="Times New Roman" w:hAnsi="Times New Roman" w:cs="Times New Roman"/>
          <w:color w:val="000000"/>
        </w:rPr>
        <w:t>We</w:t>
      </w:r>
      <w:proofErr w:type="gramEnd"/>
      <w:r w:rsidRPr="000D0BE0">
        <w:rPr>
          <w:rFonts w:ascii="Times New Roman" w:hAnsi="Times New Roman" w:cs="Times New Roman"/>
          <w:color w:val="000000"/>
        </w:rPr>
        <w:t xml:space="preserve"> have not completed publishing our website, and intend to have it done</w:t>
      </w:r>
      <w:r w:rsidR="0039221D">
        <w:rPr>
          <w:rFonts w:ascii="Times New Roman" w:hAnsi="Times New Roman" w:cs="Times New Roman"/>
          <w:color w:val="000000"/>
        </w:rPr>
        <w:t xml:space="preserve"> by the end of Week 9. T</w:t>
      </w:r>
      <w:r w:rsidRPr="000D0BE0">
        <w:rPr>
          <w:rFonts w:ascii="Times New Roman" w:hAnsi="Times New Roman" w:cs="Times New Roman"/>
          <w:color w:val="000000"/>
        </w:rPr>
        <w:t>he initial</w:t>
      </w:r>
      <w:r w:rsidR="0039221D">
        <w:rPr>
          <w:rFonts w:ascii="Times New Roman" w:hAnsi="Times New Roman" w:cs="Times New Roman"/>
          <w:color w:val="000000"/>
        </w:rPr>
        <w:t xml:space="preserve"> construction started in Week 4 and the initial template has been created.</w:t>
      </w:r>
      <w:r w:rsidRPr="000D0BE0">
        <w:rPr>
          <w:rFonts w:ascii="Times New Roman" w:hAnsi="Times New Roman" w:cs="Times New Roman"/>
        </w:rPr>
        <w:br/>
      </w:r>
      <w:r w:rsidRPr="00C7603D">
        <w:rPr>
          <w:rStyle w:val="SubtitleChar"/>
        </w:rPr>
        <w:t>Final Deliverables</w:t>
      </w:r>
      <w:r w:rsidRPr="000D0BE0">
        <w:rPr>
          <w:rFonts w:ascii="Times New Roman" w:hAnsi="Times New Roman" w:cs="Times New Roman"/>
        </w:rPr>
        <w:br/>
      </w:r>
      <w:r w:rsidRPr="000D0BE0">
        <w:rPr>
          <w:rFonts w:ascii="Times New Roman" w:hAnsi="Times New Roman" w:cs="Times New Roman"/>
          <w:color w:val="000000"/>
        </w:rPr>
        <w:t>We have created some of our static maps, but will not be creating final versions of our deliverables until Week 8.</w:t>
      </w:r>
      <w:r w:rsidRPr="000D0BE0">
        <w:rPr>
          <w:rFonts w:ascii="Times New Roman" w:hAnsi="Times New Roman" w:cs="Times New Roman"/>
        </w:rPr>
        <w:br/>
      </w:r>
      <w:r w:rsidRPr="000D0BE0">
        <w:rPr>
          <w:rFonts w:ascii="Times New Roman" w:hAnsi="Times New Roman" w:cs="Times New Roman"/>
        </w:rPr>
        <w:br/>
      </w:r>
    </w:p>
    <w:p w:rsidR="007B7487" w:rsidRDefault="000D0BE0" w:rsidP="00C7603D">
      <w:pPr>
        <w:spacing w:line="480" w:lineRule="auto"/>
        <w:rPr>
          <w:rStyle w:val="Heading1Char"/>
        </w:rPr>
      </w:pPr>
      <w:r w:rsidRPr="00C7603D">
        <w:rPr>
          <w:rStyle w:val="Heading1Char"/>
        </w:rPr>
        <w:lastRenderedPageBreak/>
        <w:t>Current Work</w:t>
      </w:r>
      <w:r w:rsidRPr="000D0BE0">
        <w:rPr>
          <w:rFonts w:ascii="Times New Roman" w:hAnsi="Times New Roman" w:cs="Times New Roman"/>
        </w:rPr>
        <w:br/>
      </w:r>
      <w:r w:rsidRPr="00C7603D">
        <w:rPr>
          <w:rStyle w:val="SubtitleChar"/>
        </w:rPr>
        <w:t>Data acquisition &amp; processing</w:t>
      </w:r>
      <w:r w:rsidRPr="000D0BE0">
        <w:rPr>
          <w:rFonts w:ascii="Times New Roman" w:hAnsi="Times New Roman" w:cs="Times New Roman"/>
        </w:rPr>
        <w:br/>
      </w:r>
      <w:r w:rsidR="0039221D">
        <w:rPr>
          <w:rFonts w:ascii="Times New Roman" w:hAnsi="Times New Roman" w:cs="Times New Roman"/>
          <w:color w:val="000000"/>
        </w:rPr>
        <w:t>Hays and Travis County spills are complete, but due to prior communications and analysis complications we will continue to geocode Williamson County. This shouldn’t take more than a couple of days.</w:t>
      </w:r>
      <w:r w:rsidRPr="000D0BE0">
        <w:rPr>
          <w:rFonts w:ascii="Times New Roman" w:hAnsi="Times New Roman" w:cs="Times New Roman"/>
        </w:rPr>
        <w:br/>
      </w:r>
      <w:r w:rsidRPr="00C7603D">
        <w:rPr>
          <w:rStyle w:val="SubtitleChar"/>
        </w:rPr>
        <w:t>Data analysis &amp; interpretation</w:t>
      </w:r>
      <w:r w:rsidRPr="000D0BE0">
        <w:rPr>
          <w:rFonts w:ascii="Times New Roman" w:hAnsi="Times New Roman" w:cs="Times New Roman"/>
          <w:b/>
          <w:bCs/>
          <w:i/>
          <w:iCs/>
          <w:color w:val="000000"/>
        </w:rPr>
        <w:t xml:space="preserve"> </w:t>
      </w:r>
      <w:r w:rsidRPr="000D0BE0">
        <w:rPr>
          <w:rFonts w:ascii="Times New Roman" w:hAnsi="Times New Roman" w:cs="Times New Roman"/>
        </w:rPr>
        <w:br/>
      </w:r>
      <w:proofErr w:type="gramStart"/>
      <w:r w:rsidRPr="000D0BE0">
        <w:rPr>
          <w:rFonts w:ascii="Times New Roman" w:hAnsi="Times New Roman" w:cs="Times New Roman"/>
          <w:color w:val="000000"/>
        </w:rPr>
        <w:t>Our</w:t>
      </w:r>
      <w:proofErr w:type="gramEnd"/>
      <w:r w:rsidRPr="000D0BE0">
        <w:rPr>
          <w:rFonts w:ascii="Times New Roman" w:hAnsi="Times New Roman" w:cs="Times New Roman"/>
          <w:color w:val="000000"/>
        </w:rPr>
        <w:t xml:space="preserve"> spill data showed an obvious correlation to population and development, wi</w:t>
      </w:r>
      <w:r w:rsidR="0039221D">
        <w:rPr>
          <w:rFonts w:ascii="Times New Roman" w:hAnsi="Times New Roman" w:cs="Times New Roman"/>
          <w:color w:val="000000"/>
        </w:rPr>
        <w:t>th most of the spills being in t</w:t>
      </w:r>
      <w:r w:rsidRPr="000D0BE0">
        <w:rPr>
          <w:rFonts w:ascii="Times New Roman" w:hAnsi="Times New Roman" w:cs="Times New Roman"/>
          <w:color w:val="000000"/>
        </w:rPr>
        <w:t>he Austin and San Marcos area. These two cities are the lar</w:t>
      </w:r>
      <w:r w:rsidR="0039221D">
        <w:rPr>
          <w:rFonts w:ascii="Times New Roman" w:hAnsi="Times New Roman" w:cs="Times New Roman"/>
          <w:color w:val="000000"/>
        </w:rPr>
        <w:t>gest cities in Travis and Hays C</w:t>
      </w:r>
      <w:r w:rsidRPr="000D0BE0">
        <w:rPr>
          <w:rFonts w:ascii="Times New Roman" w:hAnsi="Times New Roman" w:cs="Times New Roman"/>
          <w:color w:val="000000"/>
        </w:rPr>
        <w:t xml:space="preserve">ounty. </w:t>
      </w:r>
      <w:r w:rsidR="0039221D">
        <w:rPr>
          <w:rFonts w:ascii="Times New Roman" w:hAnsi="Times New Roman" w:cs="Times New Roman"/>
          <w:color w:val="000000"/>
        </w:rPr>
        <w:t>We are beginning to put together a general assessment of the impacts of population growth and development on wastewater spills. We are also going to make a map of spill causes by category.</w:t>
      </w:r>
      <w:r w:rsidRPr="000D0BE0">
        <w:rPr>
          <w:rFonts w:ascii="Times New Roman" w:hAnsi="Times New Roman" w:cs="Times New Roman"/>
        </w:rPr>
        <w:br/>
      </w:r>
      <w:r w:rsidRPr="00C7603D">
        <w:rPr>
          <w:rStyle w:val="SubtitleChar"/>
        </w:rPr>
        <w:t>Interactive mapping</w:t>
      </w:r>
      <w:r w:rsidRPr="000D0BE0">
        <w:rPr>
          <w:rFonts w:ascii="Times New Roman" w:hAnsi="Times New Roman" w:cs="Times New Roman"/>
        </w:rPr>
        <w:br/>
      </w:r>
      <w:proofErr w:type="gramStart"/>
      <w:r w:rsidRPr="000D0BE0">
        <w:rPr>
          <w:rFonts w:ascii="Times New Roman" w:hAnsi="Times New Roman" w:cs="Times New Roman"/>
          <w:color w:val="000000"/>
        </w:rPr>
        <w:t>We</w:t>
      </w:r>
      <w:proofErr w:type="gramEnd"/>
      <w:r w:rsidRPr="000D0BE0">
        <w:rPr>
          <w:rFonts w:ascii="Times New Roman" w:hAnsi="Times New Roman" w:cs="Times New Roman"/>
          <w:color w:val="000000"/>
        </w:rPr>
        <w:t xml:space="preserve"> are currently cleaning up the attribute tables of the spill data in </w:t>
      </w:r>
      <w:proofErr w:type="spellStart"/>
      <w:r w:rsidRPr="000D0BE0">
        <w:rPr>
          <w:rFonts w:ascii="Times New Roman" w:hAnsi="Times New Roman" w:cs="Times New Roman"/>
          <w:color w:val="000000"/>
        </w:rPr>
        <w:t>ArcMap</w:t>
      </w:r>
      <w:proofErr w:type="spellEnd"/>
      <w:r w:rsidRPr="000D0BE0">
        <w:rPr>
          <w:rFonts w:ascii="Times New Roman" w:hAnsi="Times New Roman" w:cs="Times New Roman"/>
          <w:color w:val="000000"/>
        </w:rPr>
        <w:t xml:space="preserve"> so that when displayed in the interactive map software, the location, duration, volum</w:t>
      </w:r>
      <w:r w:rsidR="0039221D">
        <w:rPr>
          <w:rFonts w:ascii="Times New Roman" w:hAnsi="Times New Roman" w:cs="Times New Roman"/>
          <w:color w:val="000000"/>
        </w:rPr>
        <w:t>e, and causes will be easier</w:t>
      </w:r>
      <w:r w:rsidRPr="000D0BE0">
        <w:rPr>
          <w:rFonts w:ascii="Times New Roman" w:hAnsi="Times New Roman" w:cs="Times New Roman"/>
          <w:color w:val="000000"/>
        </w:rPr>
        <w:t xml:space="preserve"> to read. We are going to explore options such as Manifold, Google Earth, and potentially Open Source </w:t>
      </w:r>
      <w:proofErr w:type="spellStart"/>
      <w:r w:rsidRPr="000D0BE0">
        <w:rPr>
          <w:rFonts w:ascii="Times New Roman" w:hAnsi="Times New Roman" w:cs="Times New Roman"/>
          <w:color w:val="000000"/>
        </w:rPr>
        <w:t>softwares</w:t>
      </w:r>
      <w:proofErr w:type="spellEnd"/>
      <w:r w:rsidRPr="000D0BE0">
        <w:rPr>
          <w:rFonts w:ascii="Times New Roman" w:hAnsi="Times New Roman" w:cs="Times New Roman"/>
          <w:color w:val="000000"/>
        </w:rPr>
        <w:t xml:space="preserve"> to create our interactive map.</w:t>
      </w:r>
      <w:r w:rsidRPr="000D0BE0">
        <w:rPr>
          <w:rFonts w:ascii="Times New Roman" w:hAnsi="Times New Roman" w:cs="Times New Roman"/>
        </w:rPr>
        <w:br/>
      </w:r>
      <w:r w:rsidRPr="00C7603D">
        <w:rPr>
          <w:rStyle w:val="SubtitleChar"/>
        </w:rPr>
        <w:t>Website publication</w:t>
      </w:r>
      <w:r w:rsidRPr="000D0BE0">
        <w:rPr>
          <w:rFonts w:ascii="Times New Roman" w:hAnsi="Times New Roman" w:cs="Times New Roman"/>
        </w:rPr>
        <w:br/>
      </w:r>
      <w:proofErr w:type="gramStart"/>
      <w:r w:rsidR="0039221D">
        <w:rPr>
          <w:rFonts w:ascii="Times New Roman" w:hAnsi="Times New Roman" w:cs="Times New Roman"/>
          <w:color w:val="000000"/>
        </w:rPr>
        <w:t>We</w:t>
      </w:r>
      <w:proofErr w:type="gramEnd"/>
      <w:r w:rsidR="0039221D">
        <w:rPr>
          <w:rFonts w:ascii="Times New Roman" w:hAnsi="Times New Roman" w:cs="Times New Roman"/>
          <w:color w:val="000000"/>
        </w:rPr>
        <w:t xml:space="preserve"> are in </w:t>
      </w:r>
      <w:r w:rsidRPr="000D0BE0">
        <w:rPr>
          <w:rFonts w:ascii="Times New Roman" w:hAnsi="Times New Roman" w:cs="Times New Roman"/>
          <w:color w:val="000000"/>
        </w:rPr>
        <w:t xml:space="preserve">the process of making a website using Dreamweaver. So far we are in the exploratory phase of website publication since none of us have previous website making experience. Looking at tutorials will help us navigate through Dreamweaver and produce a </w:t>
      </w:r>
      <w:r w:rsidR="0039221D" w:rsidRPr="000D0BE0">
        <w:rPr>
          <w:rFonts w:ascii="Times New Roman" w:hAnsi="Times New Roman" w:cs="Times New Roman"/>
          <w:color w:val="000000"/>
        </w:rPr>
        <w:t>well-drawn</w:t>
      </w:r>
      <w:r w:rsidRPr="000D0BE0">
        <w:rPr>
          <w:rFonts w:ascii="Times New Roman" w:hAnsi="Times New Roman" w:cs="Times New Roman"/>
          <w:color w:val="000000"/>
        </w:rPr>
        <w:t xml:space="preserve"> out website that clearly states our goals and outcomes. </w:t>
      </w:r>
      <w:r w:rsidRPr="000D0BE0">
        <w:rPr>
          <w:rFonts w:ascii="Times New Roman" w:hAnsi="Times New Roman" w:cs="Times New Roman"/>
        </w:rPr>
        <w:br/>
      </w:r>
      <w:r w:rsidRPr="00C7603D">
        <w:rPr>
          <w:rStyle w:val="SubtitleChar"/>
        </w:rPr>
        <w:t>Final Deliverables</w:t>
      </w:r>
      <w:r w:rsidRPr="000D0BE0">
        <w:rPr>
          <w:rFonts w:ascii="Times New Roman" w:hAnsi="Times New Roman" w:cs="Times New Roman"/>
        </w:rPr>
        <w:br/>
      </w:r>
      <w:proofErr w:type="gramStart"/>
      <w:r w:rsidRPr="000D0BE0">
        <w:rPr>
          <w:rFonts w:ascii="Times New Roman" w:hAnsi="Times New Roman" w:cs="Times New Roman"/>
          <w:color w:val="000000"/>
        </w:rPr>
        <w:t>We</w:t>
      </w:r>
      <w:proofErr w:type="gramEnd"/>
      <w:r w:rsidRPr="000D0BE0">
        <w:rPr>
          <w:rFonts w:ascii="Times New Roman" w:hAnsi="Times New Roman" w:cs="Times New Roman"/>
          <w:color w:val="000000"/>
        </w:rPr>
        <w:t xml:space="preserve"> are working on efficiently displaying our spill data on our static maps and the creation of time-lapse maps for Travis County.</w:t>
      </w:r>
      <w:r w:rsidRPr="000D0BE0">
        <w:rPr>
          <w:rFonts w:ascii="Times New Roman" w:hAnsi="Times New Roman" w:cs="Times New Roman"/>
        </w:rPr>
        <w:br/>
      </w:r>
      <w:r w:rsidRPr="000D0BE0">
        <w:rPr>
          <w:rFonts w:ascii="Times New Roman" w:hAnsi="Times New Roman" w:cs="Times New Roman"/>
        </w:rPr>
        <w:br/>
      </w:r>
    </w:p>
    <w:p w:rsidR="007B7487" w:rsidRPr="007B7487" w:rsidRDefault="000D0BE0" w:rsidP="00C7603D">
      <w:pPr>
        <w:spacing w:line="480" w:lineRule="auto"/>
        <w:rPr>
          <w:rStyle w:val="SubtitleChar"/>
          <w:b/>
          <w:bCs/>
          <w:i w:val="0"/>
          <w:iCs w:val="0"/>
          <w:color w:val="365F91" w:themeColor="accent1" w:themeShade="BF"/>
          <w:spacing w:val="0"/>
          <w:sz w:val="28"/>
          <w:szCs w:val="28"/>
        </w:rPr>
      </w:pPr>
      <w:r w:rsidRPr="00C7603D">
        <w:rPr>
          <w:rStyle w:val="Heading1Char"/>
        </w:rPr>
        <w:lastRenderedPageBreak/>
        <w:t>Future Work</w:t>
      </w:r>
      <w:r w:rsidRPr="000D0BE0">
        <w:rPr>
          <w:rFonts w:ascii="Times New Roman" w:hAnsi="Times New Roman" w:cs="Times New Roman"/>
        </w:rPr>
        <w:br/>
      </w:r>
      <w:r w:rsidRPr="00C7603D">
        <w:rPr>
          <w:rStyle w:val="SubtitleChar"/>
        </w:rPr>
        <w:t>Data acquisition &amp; processing</w:t>
      </w:r>
      <w:r w:rsidRPr="000D0BE0">
        <w:rPr>
          <w:rFonts w:ascii="Times New Roman" w:hAnsi="Times New Roman" w:cs="Times New Roman"/>
        </w:rPr>
        <w:br/>
      </w:r>
      <w:proofErr w:type="gramStart"/>
      <w:r w:rsidR="0039221D">
        <w:rPr>
          <w:rFonts w:ascii="Times New Roman" w:hAnsi="Times New Roman" w:cs="Times New Roman"/>
          <w:color w:val="000000"/>
        </w:rPr>
        <w:t>As</w:t>
      </w:r>
      <w:proofErr w:type="gramEnd"/>
      <w:r w:rsidR="0039221D">
        <w:rPr>
          <w:rFonts w:ascii="Times New Roman" w:hAnsi="Times New Roman" w:cs="Times New Roman"/>
          <w:color w:val="000000"/>
        </w:rPr>
        <w:t xml:space="preserve"> previously stated we will be geocoding the spill records in Williamson County within the next week. We will then promptly move on to the following portions of our project.</w:t>
      </w:r>
      <w:r w:rsidRPr="000D0BE0">
        <w:rPr>
          <w:rFonts w:ascii="Times New Roman" w:hAnsi="Times New Roman" w:cs="Times New Roman"/>
        </w:rPr>
        <w:br/>
      </w:r>
      <w:r w:rsidRPr="00C7603D">
        <w:rPr>
          <w:rStyle w:val="SubtitleChar"/>
        </w:rPr>
        <w:t>Data analysis &amp; interpretation</w:t>
      </w:r>
      <w:r w:rsidRPr="000D0BE0">
        <w:rPr>
          <w:rFonts w:ascii="Times New Roman" w:hAnsi="Times New Roman" w:cs="Times New Roman"/>
          <w:b/>
          <w:bCs/>
          <w:i/>
          <w:iCs/>
          <w:color w:val="000000"/>
        </w:rPr>
        <w:t xml:space="preserve"> </w:t>
      </w:r>
      <w:r w:rsidRPr="000D0BE0">
        <w:rPr>
          <w:rFonts w:ascii="Times New Roman" w:hAnsi="Times New Roman" w:cs="Times New Roman"/>
        </w:rPr>
        <w:br/>
      </w:r>
      <w:proofErr w:type="gramStart"/>
      <w:r w:rsidR="0039221D">
        <w:rPr>
          <w:rFonts w:ascii="Times New Roman" w:hAnsi="Times New Roman" w:cs="Times New Roman"/>
          <w:color w:val="000000"/>
        </w:rPr>
        <w:t>We</w:t>
      </w:r>
      <w:proofErr w:type="gramEnd"/>
      <w:r w:rsidR="0039221D">
        <w:rPr>
          <w:rFonts w:ascii="Times New Roman" w:hAnsi="Times New Roman" w:cs="Times New Roman"/>
          <w:color w:val="000000"/>
        </w:rPr>
        <w:t xml:space="preserve"> will put together a general analysis of population growth and development on wastewater spills in Hays, Travis, and Williamson County. As these areas are all experiencing much growth, we feel we can make an effective discussion of our data. With the completion of Williamson County we will have a fuller picture of the recharge zone of the Edwards Aqui</w:t>
      </w:r>
      <w:r w:rsidR="007A24F7">
        <w:rPr>
          <w:rFonts w:ascii="Times New Roman" w:hAnsi="Times New Roman" w:cs="Times New Roman"/>
          <w:color w:val="000000"/>
        </w:rPr>
        <w:t>fer, which is of upmost importance in our analysis.</w:t>
      </w:r>
      <w:r w:rsidRPr="000D0BE0">
        <w:rPr>
          <w:rFonts w:ascii="Times New Roman" w:hAnsi="Times New Roman" w:cs="Times New Roman"/>
          <w:color w:val="000000"/>
        </w:rPr>
        <w:t xml:space="preserve"> </w:t>
      </w:r>
      <w:r w:rsidRPr="000D0BE0">
        <w:rPr>
          <w:rFonts w:ascii="Times New Roman" w:hAnsi="Times New Roman" w:cs="Times New Roman"/>
        </w:rPr>
        <w:br/>
      </w:r>
      <w:r w:rsidRPr="00C7603D">
        <w:rPr>
          <w:rStyle w:val="SubtitleChar"/>
        </w:rPr>
        <w:t>Interactive mapping</w:t>
      </w:r>
      <w:r w:rsidRPr="000D0BE0">
        <w:rPr>
          <w:rFonts w:ascii="Times New Roman" w:hAnsi="Times New Roman" w:cs="Times New Roman"/>
        </w:rPr>
        <w:br/>
      </w:r>
      <w:proofErr w:type="gramStart"/>
      <w:r w:rsidR="007A24F7">
        <w:rPr>
          <w:rFonts w:ascii="Times New Roman" w:hAnsi="Times New Roman" w:cs="Times New Roman"/>
          <w:color w:val="000000"/>
        </w:rPr>
        <w:t>Within</w:t>
      </w:r>
      <w:proofErr w:type="gramEnd"/>
      <w:r w:rsidRPr="000D0BE0">
        <w:rPr>
          <w:rFonts w:ascii="Times New Roman" w:hAnsi="Times New Roman" w:cs="Times New Roman"/>
          <w:color w:val="000000"/>
        </w:rPr>
        <w:t xml:space="preserve"> the next couple of weeks</w:t>
      </w:r>
      <w:r w:rsidR="007A24F7">
        <w:rPr>
          <w:rFonts w:ascii="Times New Roman" w:hAnsi="Times New Roman" w:cs="Times New Roman"/>
          <w:color w:val="000000"/>
        </w:rPr>
        <w:t xml:space="preserve"> we will be deciding which</w:t>
      </w:r>
      <w:r w:rsidRPr="000D0BE0">
        <w:rPr>
          <w:rFonts w:ascii="Times New Roman" w:hAnsi="Times New Roman" w:cs="Times New Roman"/>
          <w:color w:val="000000"/>
        </w:rPr>
        <w:t xml:space="preserve"> software we will be using for our interactive map. Considering the format of our data, it shouldn’t take us too long to create an interactive map with appropriate attributes. </w:t>
      </w:r>
      <w:r w:rsidRPr="000D0BE0">
        <w:rPr>
          <w:rFonts w:ascii="Times New Roman" w:hAnsi="Times New Roman" w:cs="Times New Roman"/>
        </w:rPr>
        <w:br/>
      </w:r>
      <w:r w:rsidRPr="00C7603D">
        <w:rPr>
          <w:rStyle w:val="SubtitleChar"/>
        </w:rPr>
        <w:t>Website publication</w:t>
      </w:r>
      <w:r w:rsidRPr="000D0BE0">
        <w:rPr>
          <w:rFonts w:ascii="Times New Roman" w:hAnsi="Times New Roman" w:cs="Times New Roman"/>
        </w:rPr>
        <w:br/>
      </w:r>
      <w:proofErr w:type="gramStart"/>
      <w:r w:rsidRPr="000D0BE0">
        <w:rPr>
          <w:rFonts w:ascii="Times New Roman" w:hAnsi="Times New Roman" w:cs="Times New Roman"/>
          <w:color w:val="000000"/>
        </w:rPr>
        <w:t>We</w:t>
      </w:r>
      <w:proofErr w:type="gramEnd"/>
      <w:r w:rsidRPr="000D0BE0">
        <w:rPr>
          <w:rFonts w:ascii="Times New Roman" w:hAnsi="Times New Roman" w:cs="Times New Roman"/>
          <w:color w:val="000000"/>
        </w:rPr>
        <w:t xml:space="preserve"> will continue to work on publishing our website until Week 10 of our project. It is a slow but steady progression due to our unfamiliarity with Dreamweaver, but we expect to have a well-designed finished product.</w:t>
      </w:r>
      <w:r w:rsidRPr="000D0BE0">
        <w:rPr>
          <w:rFonts w:ascii="Times New Roman" w:hAnsi="Times New Roman" w:cs="Times New Roman"/>
        </w:rPr>
        <w:br/>
      </w:r>
      <w:r w:rsidRPr="00C7603D">
        <w:rPr>
          <w:rStyle w:val="SubtitleChar"/>
        </w:rPr>
        <w:t>Final Deliverables</w:t>
      </w:r>
      <w:r w:rsidRPr="000D0BE0">
        <w:rPr>
          <w:rFonts w:ascii="Times New Roman" w:hAnsi="Times New Roman" w:cs="Times New Roman"/>
        </w:rPr>
        <w:br/>
      </w:r>
      <w:r w:rsidRPr="000D0BE0">
        <w:rPr>
          <w:rFonts w:ascii="Times New Roman" w:hAnsi="Times New Roman" w:cs="Times New Roman"/>
          <w:color w:val="000000"/>
        </w:rPr>
        <w:t>In this last half of our project span we will be integrating our data into an interactive map software, perfecting our static maps, finishing up our website, putting together our final report, designing and printing our professional poster, and creating a CD of all our documents as well as our data and metadata for GEAA’s future use.</w:t>
      </w:r>
      <w:r w:rsidRPr="000D0BE0">
        <w:rPr>
          <w:rFonts w:ascii="Times New Roman" w:hAnsi="Times New Roman" w:cs="Times New Roman"/>
        </w:rPr>
        <w:br/>
      </w:r>
    </w:p>
    <w:p w:rsidR="007B7487" w:rsidRDefault="007B7487" w:rsidP="00C7603D">
      <w:pPr>
        <w:spacing w:line="480" w:lineRule="auto"/>
        <w:rPr>
          <w:rStyle w:val="SubtitleChar"/>
        </w:rPr>
      </w:pPr>
    </w:p>
    <w:p w:rsidR="00C7603D" w:rsidRPr="000D0BE0" w:rsidRDefault="00C7603D" w:rsidP="00C7603D">
      <w:pPr>
        <w:spacing w:line="480" w:lineRule="auto"/>
        <w:rPr>
          <w:rFonts w:ascii="Times New Roman" w:hAnsi="Times New Roman" w:cs="Times New Roman"/>
        </w:rPr>
      </w:pPr>
      <w:r w:rsidRPr="007B7487">
        <w:rPr>
          <w:rStyle w:val="Heading1Char"/>
        </w:rPr>
        <w:lastRenderedPageBreak/>
        <w:t>Schedule Re</w:t>
      </w:r>
      <w:r w:rsidR="007B7487" w:rsidRPr="007B7487">
        <w:rPr>
          <w:rStyle w:val="Heading1Char"/>
        </w:rPr>
        <w:t>visions</w:t>
      </w:r>
      <w:r w:rsidRPr="000D0BE0">
        <w:rPr>
          <w:rFonts w:ascii="Times New Roman" w:hAnsi="Times New Roman" w:cs="Times New Roman"/>
        </w:rPr>
        <w:br/>
      </w:r>
      <w:r w:rsidR="007A24F7">
        <w:rPr>
          <w:rFonts w:ascii="Times New Roman" w:hAnsi="Times New Roman" w:cs="Times New Roman"/>
          <w:color w:val="000000"/>
        </w:rPr>
        <w:t>Adjustments to our timetable are shown below.</w:t>
      </w:r>
      <w:r w:rsidRPr="000D0BE0">
        <w:rPr>
          <w:rFonts w:ascii="Times New Roman" w:hAnsi="Times New Roman" w:cs="Times New Roman"/>
          <w:color w:val="000000"/>
        </w:rPr>
        <w:t xml:space="preserve"> </w:t>
      </w:r>
    </w:p>
    <w:tbl>
      <w:tblPr>
        <w:tblW w:w="5000" w:type="pct"/>
        <w:tblLook w:val="04A0" w:firstRow="1" w:lastRow="0" w:firstColumn="1" w:lastColumn="0" w:noHBand="0" w:noVBand="1"/>
      </w:tblPr>
      <w:tblGrid>
        <w:gridCol w:w="2390"/>
        <w:gridCol w:w="640"/>
        <w:gridCol w:w="641"/>
        <w:gridCol w:w="662"/>
        <w:gridCol w:w="662"/>
        <w:gridCol w:w="662"/>
        <w:gridCol w:w="641"/>
        <w:gridCol w:w="698"/>
        <w:gridCol w:w="698"/>
        <w:gridCol w:w="698"/>
        <w:gridCol w:w="1184"/>
      </w:tblGrid>
      <w:tr w:rsidR="00C7603D" w:rsidRPr="000D0BE0" w:rsidTr="00CF52ED">
        <w:trPr>
          <w:trHeight w:val="37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03D" w:rsidRPr="000D0BE0" w:rsidRDefault="00C7603D" w:rsidP="00CF52ED">
            <w:pPr>
              <w:spacing w:after="0" w:line="240" w:lineRule="auto"/>
              <w:jc w:val="center"/>
              <w:rPr>
                <w:rFonts w:ascii="Cambria" w:eastAsia="Times New Roman" w:hAnsi="Cambria" w:cs="Calibri"/>
                <w:b/>
                <w:bCs/>
                <w:color w:val="1F497D"/>
                <w:sz w:val="30"/>
                <w:szCs w:val="30"/>
              </w:rPr>
            </w:pPr>
            <w:r w:rsidRPr="000D0BE0">
              <w:rPr>
                <w:rFonts w:ascii="Cambria" w:eastAsia="Times New Roman" w:hAnsi="Cambria" w:cs="Calibri"/>
                <w:b/>
                <w:bCs/>
                <w:color w:val="1F497D"/>
                <w:sz w:val="30"/>
                <w:szCs w:val="30"/>
              </w:rPr>
              <w:t>ARI  Revised Timetable</w:t>
            </w:r>
          </w:p>
        </w:tc>
      </w:tr>
      <w:tr w:rsidR="00C7603D" w:rsidRPr="000D0BE0" w:rsidTr="00CF52ED">
        <w:trPr>
          <w:trHeight w:val="300"/>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jc w:val="center"/>
              <w:rPr>
                <w:rFonts w:ascii="Cambria" w:eastAsia="Times New Roman" w:hAnsi="Cambria" w:cs="Calibri"/>
                <w:b/>
                <w:bCs/>
                <w:color w:val="1F497D"/>
                <w:sz w:val="16"/>
                <w:szCs w:val="20"/>
              </w:rPr>
            </w:pPr>
            <w:r w:rsidRPr="000D0BE0">
              <w:rPr>
                <w:rFonts w:ascii="Cambria" w:eastAsia="Times New Roman" w:hAnsi="Cambria" w:cs="Calibri"/>
                <w:b/>
                <w:bCs/>
                <w:color w:val="1F497D"/>
                <w:sz w:val="16"/>
                <w:szCs w:val="20"/>
              </w:rPr>
              <w:t>Week 1</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jc w:val="center"/>
              <w:rPr>
                <w:rFonts w:ascii="Cambria" w:eastAsia="Times New Roman" w:hAnsi="Cambria" w:cs="Calibri"/>
                <w:b/>
                <w:bCs/>
                <w:color w:val="1F497D"/>
                <w:sz w:val="16"/>
                <w:szCs w:val="20"/>
              </w:rPr>
            </w:pPr>
            <w:r w:rsidRPr="000D0BE0">
              <w:rPr>
                <w:rFonts w:ascii="Cambria" w:eastAsia="Times New Roman" w:hAnsi="Cambria" w:cs="Calibri"/>
                <w:b/>
                <w:bCs/>
                <w:color w:val="1F497D"/>
                <w:sz w:val="16"/>
                <w:szCs w:val="20"/>
              </w:rPr>
              <w:t>Week 2</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jc w:val="center"/>
              <w:rPr>
                <w:rFonts w:ascii="Cambria" w:eastAsia="Times New Roman" w:hAnsi="Cambria" w:cs="Calibri"/>
                <w:b/>
                <w:bCs/>
                <w:color w:val="1F497D"/>
                <w:sz w:val="16"/>
                <w:szCs w:val="20"/>
              </w:rPr>
            </w:pPr>
            <w:r w:rsidRPr="000D0BE0">
              <w:rPr>
                <w:rFonts w:ascii="Cambria" w:eastAsia="Times New Roman" w:hAnsi="Cambria" w:cs="Calibri"/>
                <w:b/>
                <w:bCs/>
                <w:color w:val="1F497D"/>
                <w:sz w:val="16"/>
                <w:szCs w:val="20"/>
              </w:rPr>
              <w:t>Week 3</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jc w:val="center"/>
              <w:rPr>
                <w:rFonts w:ascii="Cambria" w:eastAsia="Times New Roman" w:hAnsi="Cambria" w:cs="Calibri"/>
                <w:b/>
                <w:bCs/>
                <w:color w:val="1F497D"/>
                <w:sz w:val="16"/>
                <w:szCs w:val="20"/>
              </w:rPr>
            </w:pPr>
            <w:r w:rsidRPr="000D0BE0">
              <w:rPr>
                <w:rFonts w:ascii="Cambria" w:eastAsia="Times New Roman" w:hAnsi="Cambria" w:cs="Calibri"/>
                <w:b/>
                <w:bCs/>
                <w:color w:val="1F497D"/>
                <w:sz w:val="16"/>
                <w:szCs w:val="20"/>
              </w:rPr>
              <w:t>Week 4</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jc w:val="center"/>
              <w:rPr>
                <w:rFonts w:ascii="Cambria" w:eastAsia="Times New Roman" w:hAnsi="Cambria" w:cs="Calibri"/>
                <w:b/>
                <w:bCs/>
                <w:color w:val="1F497D"/>
                <w:sz w:val="16"/>
                <w:szCs w:val="20"/>
              </w:rPr>
            </w:pPr>
            <w:r w:rsidRPr="000D0BE0">
              <w:rPr>
                <w:rFonts w:ascii="Cambria" w:eastAsia="Times New Roman" w:hAnsi="Cambria" w:cs="Calibri"/>
                <w:b/>
                <w:bCs/>
                <w:color w:val="1F497D"/>
                <w:sz w:val="16"/>
                <w:szCs w:val="20"/>
              </w:rPr>
              <w:t>Week 5</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jc w:val="center"/>
              <w:rPr>
                <w:rFonts w:ascii="Cambria" w:eastAsia="Times New Roman" w:hAnsi="Cambria" w:cs="Calibri"/>
                <w:b/>
                <w:bCs/>
                <w:color w:val="1F497D"/>
                <w:sz w:val="16"/>
                <w:szCs w:val="20"/>
              </w:rPr>
            </w:pPr>
            <w:r w:rsidRPr="000D0BE0">
              <w:rPr>
                <w:rFonts w:ascii="Cambria" w:eastAsia="Times New Roman" w:hAnsi="Cambria" w:cs="Calibri"/>
                <w:b/>
                <w:bCs/>
                <w:color w:val="1F497D"/>
                <w:sz w:val="16"/>
                <w:szCs w:val="20"/>
              </w:rPr>
              <w:t>Week 6</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jc w:val="center"/>
              <w:rPr>
                <w:rFonts w:ascii="Cambria" w:eastAsia="Times New Roman" w:hAnsi="Cambria" w:cs="Calibri"/>
                <w:b/>
                <w:bCs/>
                <w:color w:val="1F497D"/>
                <w:sz w:val="16"/>
                <w:szCs w:val="20"/>
              </w:rPr>
            </w:pPr>
            <w:r w:rsidRPr="000D0BE0">
              <w:rPr>
                <w:rFonts w:ascii="Cambria" w:eastAsia="Times New Roman" w:hAnsi="Cambria" w:cs="Calibri"/>
                <w:b/>
                <w:bCs/>
                <w:color w:val="1F497D"/>
                <w:sz w:val="16"/>
                <w:szCs w:val="20"/>
              </w:rPr>
              <w:t>Week 7</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jc w:val="center"/>
              <w:rPr>
                <w:rFonts w:ascii="Cambria" w:eastAsia="Times New Roman" w:hAnsi="Cambria" w:cs="Calibri"/>
                <w:b/>
                <w:bCs/>
                <w:color w:val="1F497D"/>
                <w:sz w:val="16"/>
                <w:szCs w:val="20"/>
              </w:rPr>
            </w:pPr>
            <w:r w:rsidRPr="000D0BE0">
              <w:rPr>
                <w:rFonts w:ascii="Cambria" w:eastAsia="Times New Roman" w:hAnsi="Cambria" w:cs="Calibri"/>
                <w:b/>
                <w:bCs/>
                <w:color w:val="1F497D"/>
                <w:sz w:val="16"/>
                <w:szCs w:val="20"/>
              </w:rPr>
              <w:t>Week 8</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jc w:val="center"/>
              <w:rPr>
                <w:rFonts w:ascii="Cambria" w:eastAsia="Times New Roman" w:hAnsi="Cambria" w:cs="Calibri"/>
                <w:b/>
                <w:bCs/>
                <w:color w:val="1F497D"/>
                <w:sz w:val="16"/>
                <w:szCs w:val="20"/>
              </w:rPr>
            </w:pPr>
            <w:r w:rsidRPr="000D0BE0">
              <w:rPr>
                <w:rFonts w:ascii="Cambria" w:eastAsia="Times New Roman" w:hAnsi="Cambria" w:cs="Calibri"/>
                <w:b/>
                <w:bCs/>
                <w:color w:val="1F497D"/>
                <w:sz w:val="16"/>
                <w:szCs w:val="20"/>
              </w:rPr>
              <w:t>Week 9</w:t>
            </w:r>
          </w:p>
        </w:tc>
        <w:tc>
          <w:tcPr>
            <w:tcW w:w="607"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jc w:val="center"/>
              <w:rPr>
                <w:rFonts w:ascii="Cambria" w:eastAsia="Times New Roman" w:hAnsi="Cambria" w:cs="Calibri"/>
                <w:b/>
                <w:bCs/>
                <w:color w:val="1F497D"/>
                <w:sz w:val="16"/>
                <w:szCs w:val="20"/>
              </w:rPr>
            </w:pPr>
            <w:r w:rsidRPr="000D0BE0">
              <w:rPr>
                <w:rFonts w:ascii="Cambria" w:eastAsia="Times New Roman" w:hAnsi="Cambria" w:cs="Calibri"/>
                <w:b/>
                <w:bCs/>
                <w:color w:val="1F497D"/>
                <w:sz w:val="16"/>
                <w:szCs w:val="20"/>
              </w:rPr>
              <w:t>Week 10*</w:t>
            </w:r>
          </w:p>
        </w:tc>
      </w:tr>
      <w:tr w:rsidR="00C7603D" w:rsidRPr="000D0BE0" w:rsidTr="00CF52ED">
        <w:trPr>
          <w:trHeight w:val="300"/>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i/>
                <w:iCs/>
                <w:color w:val="000000"/>
                <w:sz w:val="20"/>
                <w:szCs w:val="20"/>
              </w:rPr>
            </w:pPr>
            <w:r w:rsidRPr="000D0BE0">
              <w:rPr>
                <w:rFonts w:ascii="Cambria" w:eastAsia="Times New Roman" w:hAnsi="Cambria" w:cs="Calibri"/>
                <w:i/>
                <w:iCs/>
                <w:color w:val="000000"/>
                <w:sz w:val="20"/>
                <w:szCs w:val="20"/>
              </w:rPr>
              <w:t>Start date</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i/>
                <w:iCs/>
                <w:color w:val="000000"/>
                <w:sz w:val="20"/>
                <w:szCs w:val="20"/>
              </w:rPr>
            </w:pPr>
            <w:r w:rsidRPr="000D0BE0">
              <w:rPr>
                <w:rFonts w:ascii="Cambria" w:eastAsia="Times New Roman" w:hAnsi="Cambria" w:cs="Calibri"/>
                <w:i/>
                <w:iCs/>
                <w:color w:val="000000"/>
                <w:sz w:val="20"/>
                <w:szCs w:val="20"/>
              </w:rPr>
              <w:t>Oct. 1</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i/>
                <w:iCs/>
                <w:color w:val="000000"/>
                <w:sz w:val="20"/>
                <w:szCs w:val="20"/>
              </w:rPr>
            </w:pPr>
            <w:r w:rsidRPr="000D0BE0">
              <w:rPr>
                <w:rFonts w:ascii="Cambria" w:eastAsia="Times New Roman" w:hAnsi="Cambria" w:cs="Calibri"/>
                <w:i/>
                <w:iCs/>
                <w:color w:val="000000"/>
                <w:sz w:val="20"/>
                <w:szCs w:val="20"/>
              </w:rPr>
              <w:t>Oct. 8</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i/>
                <w:iCs/>
                <w:color w:val="000000"/>
                <w:sz w:val="20"/>
                <w:szCs w:val="20"/>
              </w:rPr>
            </w:pPr>
            <w:r w:rsidRPr="000D0BE0">
              <w:rPr>
                <w:rFonts w:ascii="Cambria" w:eastAsia="Times New Roman" w:hAnsi="Cambria" w:cs="Calibri"/>
                <w:i/>
                <w:iCs/>
                <w:color w:val="000000"/>
                <w:sz w:val="20"/>
                <w:szCs w:val="20"/>
              </w:rPr>
              <w:t>Oct. 15</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i/>
                <w:iCs/>
                <w:color w:val="000000"/>
                <w:sz w:val="20"/>
                <w:szCs w:val="20"/>
              </w:rPr>
            </w:pPr>
            <w:r w:rsidRPr="000D0BE0">
              <w:rPr>
                <w:rFonts w:ascii="Cambria" w:eastAsia="Times New Roman" w:hAnsi="Cambria" w:cs="Calibri"/>
                <w:i/>
                <w:iCs/>
                <w:color w:val="000000"/>
                <w:sz w:val="20"/>
                <w:szCs w:val="20"/>
              </w:rPr>
              <w:t>Oct. 22</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i/>
                <w:iCs/>
                <w:color w:val="000000"/>
                <w:sz w:val="20"/>
                <w:szCs w:val="20"/>
              </w:rPr>
            </w:pPr>
            <w:r w:rsidRPr="000D0BE0">
              <w:rPr>
                <w:rFonts w:ascii="Cambria" w:eastAsia="Times New Roman" w:hAnsi="Cambria" w:cs="Calibri"/>
                <w:i/>
                <w:iCs/>
                <w:color w:val="000000"/>
                <w:sz w:val="20"/>
                <w:szCs w:val="20"/>
              </w:rPr>
              <w:t>Oct. 29</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i/>
                <w:iCs/>
                <w:color w:val="000000"/>
                <w:sz w:val="20"/>
                <w:szCs w:val="20"/>
              </w:rPr>
            </w:pPr>
            <w:r w:rsidRPr="000D0BE0">
              <w:rPr>
                <w:rFonts w:ascii="Cambria" w:eastAsia="Times New Roman" w:hAnsi="Cambria" w:cs="Calibri"/>
                <w:i/>
                <w:iCs/>
                <w:color w:val="000000"/>
                <w:sz w:val="20"/>
                <w:szCs w:val="20"/>
              </w:rPr>
              <w:t>Nov. 5</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i/>
                <w:iCs/>
                <w:color w:val="000000"/>
                <w:sz w:val="20"/>
                <w:szCs w:val="20"/>
              </w:rPr>
            </w:pPr>
            <w:r w:rsidRPr="000D0BE0">
              <w:rPr>
                <w:rFonts w:ascii="Cambria" w:eastAsia="Times New Roman" w:hAnsi="Cambria" w:cs="Calibri"/>
                <w:i/>
                <w:iCs/>
                <w:color w:val="000000"/>
                <w:sz w:val="20"/>
                <w:szCs w:val="20"/>
              </w:rPr>
              <w:t>Nov. 12</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i/>
                <w:iCs/>
                <w:color w:val="000000"/>
                <w:sz w:val="20"/>
                <w:szCs w:val="20"/>
              </w:rPr>
            </w:pPr>
            <w:r w:rsidRPr="000D0BE0">
              <w:rPr>
                <w:rFonts w:ascii="Cambria" w:eastAsia="Times New Roman" w:hAnsi="Cambria" w:cs="Calibri"/>
                <w:i/>
                <w:iCs/>
                <w:color w:val="000000"/>
                <w:sz w:val="20"/>
                <w:szCs w:val="20"/>
              </w:rPr>
              <w:t>Nov. 19</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i/>
                <w:iCs/>
                <w:color w:val="000000"/>
                <w:sz w:val="20"/>
                <w:szCs w:val="20"/>
              </w:rPr>
            </w:pPr>
            <w:r w:rsidRPr="000D0BE0">
              <w:rPr>
                <w:rFonts w:ascii="Cambria" w:eastAsia="Times New Roman" w:hAnsi="Cambria" w:cs="Calibri"/>
                <w:i/>
                <w:iCs/>
                <w:color w:val="000000"/>
                <w:sz w:val="20"/>
                <w:szCs w:val="20"/>
              </w:rPr>
              <w:t>Nov. 26</w:t>
            </w:r>
          </w:p>
        </w:tc>
        <w:tc>
          <w:tcPr>
            <w:tcW w:w="607"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i/>
                <w:iCs/>
                <w:color w:val="000000"/>
                <w:sz w:val="20"/>
                <w:szCs w:val="20"/>
              </w:rPr>
            </w:pPr>
            <w:r w:rsidRPr="000D0BE0">
              <w:rPr>
                <w:rFonts w:ascii="Cambria" w:eastAsia="Times New Roman" w:hAnsi="Cambria" w:cs="Calibri"/>
                <w:i/>
                <w:iCs/>
                <w:color w:val="000000"/>
                <w:sz w:val="20"/>
                <w:szCs w:val="20"/>
              </w:rPr>
              <w:t>Dec. 3 - Dec. 10</w:t>
            </w:r>
          </w:p>
        </w:tc>
      </w:tr>
      <w:tr w:rsidR="00C7603D" w:rsidRPr="000D0BE0" w:rsidTr="00CF52ED">
        <w:trPr>
          <w:trHeight w:val="300"/>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b/>
                <w:bCs/>
                <w:color w:val="000000"/>
                <w:sz w:val="20"/>
                <w:szCs w:val="20"/>
              </w:rPr>
            </w:pPr>
            <w:r w:rsidRPr="000D0BE0">
              <w:rPr>
                <w:rFonts w:ascii="Cambria" w:eastAsia="Times New Roman" w:hAnsi="Cambria" w:cs="Calibri"/>
                <w:b/>
                <w:bCs/>
                <w:color w:val="000000"/>
                <w:sz w:val="20"/>
                <w:szCs w:val="20"/>
              </w:rPr>
              <w:t>Data Acquisition &amp; Processing</w:t>
            </w:r>
          </w:p>
        </w:tc>
        <w:tc>
          <w:tcPr>
            <w:tcW w:w="339" w:type="pct"/>
            <w:tcBorders>
              <w:top w:val="nil"/>
              <w:left w:val="nil"/>
              <w:bottom w:val="single" w:sz="4" w:space="0" w:color="auto"/>
              <w:right w:val="single" w:sz="4" w:space="0" w:color="auto"/>
            </w:tcBorders>
            <w:shd w:val="clear" w:color="000000" w:fill="366092"/>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366092"/>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366092"/>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366092"/>
            <w:noWrap/>
            <w:vAlign w:val="bottom"/>
            <w:hideMark/>
          </w:tcPr>
          <w:p w:rsidR="00C7603D" w:rsidRPr="000D0BE0" w:rsidRDefault="00C7603D" w:rsidP="00CF52ED">
            <w:pPr>
              <w:spacing w:after="0" w:line="240" w:lineRule="auto"/>
              <w:rPr>
                <w:rFonts w:ascii="Cambria" w:eastAsia="Times New Roman" w:hAnsi="Cambria" w:cs="Calibri"/>
                <w:color w:val="244062"/>
                <w:sz w:val="20"/>
                <w:szCs w:val="20"/>
              </w:rPr>
            </w:pPr>
            <w:r w:rsidRPr="000D0BE0">
              <w:rPr>
                <w:rFonts w:ascii="Cambria" w:eastAsia="Times New Roman" w:hAnsi="Cambria" w:cs="Calibri"/>
                <w:color w:val="244062"/>
                <w:sz w:val="20"/>
                <w:szCs w:val="20"/>
              </w:rPr>
              <w:t> </w:t>
            </w:r>
          </w:p>
        </w:tc>
        <w:tc>
          <w:tcPr>
            <w:tcW w:w="339" w:type="pct"/>
            <w:tcBorders>
              <w:top w:val="nil"/>
              <w:left w:val="nil"/>
              <w:bottom w:val="single" w:sz="4" w:space="0" w:color="auto"/>
              <w:right w:val="single" w:sz="4" w:space="0" w:color="auto"/>
            </w:tcBorders>
            <w:shd w:val="clear" w:color="000000" w:fill="366092"/>
            <w:noWrap/>
            <w:vAlign w:val="bottom"/>
            <w:hideMark/>
          </w:tcPr>
          <w:p w:rsidR="00C7603D" w:rsidRPr="000D0BE0" w:rsidRDefault="00C7603D" w:rsidP="00CF52ED">
            <w:pPr>
              <w:spacing w:after="0" w:line="240" w:lineRule="auto"/>
              <w:rPr>
                <w:rFonts w:ascii="Cambria" w:eastAsia="Times New Roman" w:hAnsi="Cambria" w:cs="Calibri"/>
                <w:color w:val="244062"/>
                <w:sz w:val="20"/>
                <w:szCs w:val="20"/>
              </w:rPr>
            </w:pPr>
            <w:r w:rsidRPr="000D0BE0">
              <w:rPr>
                <w:rFonts w:ascii="Cambria" w:eastAsia="Times New Roman" w:hAnsi="Cambria" w:cs="Calibri"/>
                <w:color w:val="244062"/>
                <w:sz w:val="20"/>
                <w:szCs w:val="20"/>
              </w:rPr>
              <w:t> </w:t>
            </w:r>
          </w:p>
        </w:tc>
        <w:tc>
          <w:tcPr>
            <w:tcW w:w="339" w:type="pct"/>
            <w:tcBorders>
              <w:top w:val="nil"/>
              <w:left w:val="nil"/>
              <w:bottom w:val="single" w:sz="4" w:space="0" w:color="auto"/>
              <w:right w:val="single" w:sz="4" w:space="0" w:color="auto"/>
            </w:tcBorders>
            <w:shd w:val="clear" w:color="000000" w:fill="FFFFFF"/>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607"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r>
      <w:tr w:rsidR="00C7603D" w:rsidRPr="000D0BE0" w:rsidTr="00CF52ED">
        <w:trPr>
          <w:trHeight w:val="512"/>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b/>
                <w:bCs/>
                <w:color w:val="000000"/>
                <w:sz w:val="20"/>
                <w:szCs w:val="20"/>
              </w:rPr>
            </w:pPr>
            <w:r w:rsidRPr="000D0BE0">
              <w:rPr>
                <w:rFonts w:ascii="Cambria" w:eastAsia="Times New Roman" w:hAnsi="Cambria" w:cs="Calibri"/>
                <w:b/>
                <w:bCs/>
                <w:color w:val="000000"/>
                <w:sz w:val="20"/>
                <w:szCs w:val="20"/>
              </w:rPr>
              <w:t>Data Analysis &amp; Interpretation</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FFFFFF"/>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538DD5"/>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538DD5"/>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538DD5"/>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538DD5"/>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607"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r>
      <w:tr w:rsidR="00C7603D" w:rsidRPr="000D0BE0" w:rsidTr="00CF52ED">
        <w:trPr>
          <w:trHeight w:val="440"/>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b/>
                <w:bCs/>
                <w:color w:val="000000"/>
                <w:sz w:val="20"/>
                <w:szCs w:val="20"/>
              </w:rPr>
            </w:pPr>
            <w:r w:rsidRPr="000D0BE0">
              <w:rPr>
                <w:rFonts w:ascii="Cambria" w:eastAsia="Times New Roman" w:hAnsi="Cambria" w:cs="Calibri"/>
                <w:b/>
                <w:bCs/>
                <w:color w:val="000000"/>
                <w:sz w:val="20"/>
                <w:szCs w:val="20"/>
              </w:rPr>
              <w:t>Interactive Mapping</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FFFFFF"/>
            <w:noWrap/>
            <w:vAlign w:val="bottom"/>
            <w:hideMark/>
          </w:tcPr>
          <w:p w:rsidR="00C7603D" w:rsidRPr="000D0BE0" w:rsidRDefault="00C7603D" w:rsidP="00CF52ED">
            <w:pPr>
              <w:spacing w:after="0" w:line="240" w:lineRule="auto"/>
              <w:rPr>
                <w:rFonts w:ascii="Cambria" w:eastAsia="Times New Roman" w:hAnsi="Cambria" w:cs="Calibri"/>
                <w:color w:val="FFFFFF"/>
                <w:sz w:val="20"/>
                <w:szCs w:val="20"/>
              </w:rPr>
            </w:pPr>
            <w:r w:rsidRPr="000D0BE0">
              <w:rPr>
                <w:rFonts w:ascii="Cambria" w:eastAsia="Times New Roman" w:hAnsi="Cambria" w:cs="Calibri"/>
                <w:color w:val="FFFFFF"/>
                <w:sz w:val="20"/>
                <w:szCs w:val="20"/>
              </w:rPr>
              <w:t> </w:t>
            </w:r>
          </w:p>
        </w:tc>
        <w:tc>
          <w:tcPr>
            <w:tcW w:w="339" w:type="pct"/>
            <w:tcBorders>
              <w:top w:val="nil"/>
              <w:left w:val="nil"/>
              <w:bottom w:val="single" w:sz="4" w:space="0" w:color="auto"/>
              <w:right w:val="single" w:sz="4" w:space="0" w:color="auto"/>
            </w:tcBorders>
            <w:shd w:val="clear" w:color="000000" w:fill="FFFFFF"/>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FFFFFF"/>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FFFFFF"/>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366092"/>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366092"/>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366092"/>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607"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r>
      <w:tr w:rsidR="00C7603D" w:rsidRPr="000D0BE0" w:rsidTr="00CF52ED">
        <w:trPr>
          <w:trHeight w:val="440"/>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b/>
                <w:bCs/>
                <w:color w:val="000000"/>
                <w:sz w:val="20"/>
                <w:szCs w:val="20"/>
              </w:rPr>
            </w:pPr>
            <w:r w:rsidRPr="000D0BE0">
              <w:rPr>
                <w:rFonts w:ascii="Cambria" w:eastAsia="Times New Roman" w:hAnsi="Cambria" w:cs="Calibri"/>
                <w:b/>
                <w:bCs/>
                <w:color w:val="000000"/>
                <w:sz w:val="20"/>
                <w:szCs w:val="20"/>
              </w:rPr>
              <w:t>Website Publication</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538DD5"/>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538DD5"/>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538DD5"/>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538DD5"/>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538DD5"/>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538DD5"/>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607"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r>
      <w:tr w:rsidR="00C7603D" w:rsidRPr="000D0BE0" w:rsidTr="00CF52ED">
        <w:trPr>
          <w:trHeight w:val="395"/>
        </w:trPr>
        <w:tc>
          <w:tcPr>
            <w:tcW w:w="1344" w:type="pct"/>
            <w:tcBorders>
              <w:top w:val="nil"/>
              <w:left w:val="single" w:sz="4" w:space="0" w:color="auto"/>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b/>
                <w:bCs/>
                <w:color w:val="000000"/>
                <w:sz w:val="20"/>
                <w:szCs w:val="20"/>
              </w:rPr>
            </w:pPr>
            <w:r w:rsidRPr="000D0BE0">
              <w:rPr>
                <w:rFonts w:ascii="Cambria" w:eastAsia="Times New Roman" w:hAnsi="Cambria" w:cs="Calibri"/>
                <w:b/>
                <w:bCs/>
                <w:color w:val="000000"/>
                <w:sz w:val="20"/>
                <w:szCs w:val="20"/>
              </w:rPr>
              <w:t>Final Deliverables</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FFFFFF"/>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366092"/>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339" w:type="pct"/>
            <w:tcBorders>
              <w:top w:val="nil"/>
              <w:left w:val="nil"/>
              <w:bottom w:val="single" w:sz="4" w:space="0" w:color="auto"/>
              <w:right w:val="single" w:sz="4" w:space="0" w:color="auto"/>
            </w:tcBorders>
            <w:shd w:val="clear" w:color="000000" w:fill="366092"/>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c>
          <w:tcPr>
            <w:tcW w:w="607" w:type="pct"/>
            <w:tcBorders>
              <w:top w:val="nil"/>
              <w:left w:val="nil"/>
              <w:bottom w:val="single" w:sz="4" w:space="0" w:color="auto"/>
              <w:right w:val="single" w:sz="4" w:space="0" w:color="auto"/>
            </w:tcBorders>
            <w:shd w:val="clear" w:color="000000" w:fill="366092"/>
            <w:noWrap/>
            <w:vAlign w:val="bottom"/>
            <w:hideMark/>
          </w:tcPr>
          <w:p w:rsidR="00C7603D" w:rsidRPr="000D0BE0" w:rsidRDefault="00C7603D" w:rsidP="00CF52ED">
            <w:pPr>
              <w:spacing w:after="0" w:line="240" w:lineRule="auto"/>
              <w:rPr>
                <w:rFonts w:ascii="Cambria" w:eastAsia="Times New Roman" w:hAnsi="Cambria" w:cs="Calibri"/>
                <w:color w:val="000000"/>
                <w:sz w:val="20"/>
                <w:szCs w:val="20"/>
              </w:rPr>
            </w:pPr>
            <w:r w:rsidRPr="000D0BE0">
              <w:rPr>
                <w:rFonts w:ascii="Cambria" w:eastAsia="Times New Roman" w:hAnsi="Cambria" w:cs="Calibri"/>
                <w:color w:val="000000"/>
                <w:sz w:val="20"/>
                <w:szCs w:val="20"/>
              </w:rPr>
              <w:t> </w:t>
            </w:r>
          </w:p>
        </w:tc>
      </w:tr>
    </w:tbl>
    <w:p w:rsidR="00C74A30" w:rsidRDefault="00C7603D" w:rsidP="000D0BE0">
      <w:pPr>
        <w:spacing w:line="480" w:lineRule="auto"/>
        <w:rPr>
          <w:rStyle w:val="Heading1Char"/>
        </w:rPr>
      </w:pPr>
      <w:r w:rsidRPr="000D0BE0">
        <w:rPr>
          <w:rFonts w:ascii="Times New Roman" w:hAnsi="Times New Roman" w:cs="Times New Roman"/>
        </w:rPr>
        <w:br/>
      </w:r>
      <w:r w:rsidRPr="000D0BE0">
        <w:rPr>
          <w:rFonts w:ascii="Times New Roman" w:hAnsi="Times New Roman" w:cs="Times New Roman"/>
          <w:color w:val="000000"/>
        </w:rPr>
        <w:t xml:space="preserve">We extended our Data Acquisition &amp; Processing by one week due to challenges we had processing the data and formatting it appropriately for geocoding in </w:t>
      </w:r>
      <w:proofErr w:type="spellStart"/>
      <w:r w:rsidRPr="000D0BE0">
        <w:rPr>
          <w:rFonts w:ascii="Times New Roman" w:hAnsi="Times New Roman" w:cs="Times New Roman"/>
          <w:color w:val="000000"/>
        </w:rPr>
        <w:t>ArcMap</w:t>
      </w:r>
      <w:proofErr w:type="spellEnd"/>
      <w:r w:rsidRPr="000D0BE0">
        <w:rPr>
          <w:rFonts w:ascii="Times New Roman" w:hAnsi="Times New Roman" w:cs="Times New Roman"/>
          <w:color w:val="000000"/>
        </w:rPr>
        <w:t>. This also led to moving our Data Interpretation &amp; Analysis back one week. We moved the Website Publication up by one week in order</w:t>
      </w:r>
      <w:r w:rsidR="0062277E">
        <w:rPr>
          <w:rFonts w:ascii="Times New Roman" w:hAnsi="Times New Roman" w:cs="Times New Roman"/>
          <w:color w:val="000000"/>
        </w:rPr>
        <w:t xml:space="preserve"> to make up for</w:t>
      </w:r>
      <w:r w:rsidRPr="000D0BE0">
        <w:rPr>
          <w:rFonts w:ascii="Times New Roman" w:hAnsi="Times New Roman" w:cs="Times New Roman"/>
          <w:color w:val="000000"/>
        </w:rPr>
        <w:t xml:space="preserve"> lost time, and extended its span to create a more desirable product. We moved back our Interactive Mapping to Week 6 due to uncertainties with the server at Texas State, and are currently awaiting more information on possible open source options. Lastly, we left ourselves three instead of four weeks to prepare our Final Deliverables. Considering this will mainly involve putting together the pieces we will have already created, we believe this will be sufficient enough time.  </w:t>
      </w:r>
      <w:r w:rsidRPr="000D0BE0">
        <w:rPr>
          <w:rFonts w:ascii="Times New Roman" w:hAnsi="Times New Roman" w:cs="Times New Roman"/>
          <w:b/>
          <w:bCs/>
          <w:color w:val="000000"/>
        </w:rPr>
        <w:t xml:space="preserve">    </w:t>
      </w:r>
      <w:r w:rsidRPr="000D0BE0">
        <w:rPr>
          <w:rFonts w:ascii="Times New Roman" w:hAnsi="Times New Roman" w:cs="Times New Roman"/>
        </w:rPr>
        <w:br/>
      </w:r>
      <w:r w:rsidR="000D0BE0" w:rsidRPr="000D0BE0">
        <w:rPr>
          <w:rFonts w:ascii="Times New Roman" w:hAnsi="Times New Roman" w:cs="Times New Roman"/>
        </w:rPr>
        <w:br/>
      </w:r>
    </w:p>
    <w:p w:rsidR="00C74A30" w:rsidRDefault="00C74A30" w:rsidP="000D0BE0">
      <w:pPr>
        <w:spacing w:line="480" w:lineRule="auto"/>
        <w:rPr>
          <w:rStyle w:val="Heading1Char"/>
        </w:rPr>
      </w:pPr>
    </w:p>
    <w:p w:rsidR="00C74A30" w:rsidRDefault="00C74A30" w:rsidP="000D0BE0">
      <w:pPr>
        <w:spacing w:line="480" w:lineRule="auto"/>
        <w:rPr>
          <w:rStyle w:val="Heading1Char"/>
        </w:rPr>
      </w:pPr>
    </w:p>
    <w:p w:rsidR="00C74A30" w:rsidRDefault="00C74A30" w:rsidP="000D0BE0">
      <w:pPr>
        <w:spacing w:line="480" w:lineRule="auto"/>
        <w:rPr>
          <w:rStyle w:val="Heading1Char"/>
        </w:rPr>
      </w:pPr>
    </w:p>
    <w:p w:rsidR="000A6EC1" w:rsidRDefault="000D0BE0" w:rsidP="000D0BE0">
      <w:pPr>
        <w:spacing w:line="480" w:lineRule="auto"/>
        <w:rPr>
          <w:rFonts w:ascii="Times New Roman" w:hAnsi="Times New Roman" w:cs="Times New Roman"/>
          <w:b/>
          <w:bCs/>
          <w:color w:val="000000"/>
        </w:rPr>
      </w:pPr>
      <w:r w:rsidRPr="00C7603D">
        <w:rPr>
          <w:rStyle w:val="Heading1Char"/>
        </w:rPr>
        <w:lastRenderedPageBreak/>
        <w:t>Conclusion</w:t>
      </w:r>
    </w:p>
    <w:p w:rsidR="00C74A30" w:rsidRPr="00C74A30" w:rsidRDefault="0062277E" w:rsidP="00C74A30">
      <w:pPr>
        <w:spacing w:line="480" w:lineRule="auto"/>
        <w:rPr>
          <w:rFonts w:ascii="Times New Roman" w:hAnsi="Times New Roman" w:cs="Times New Roman"/>
        </w:rPr>
      </w:pPr>
      <w:r>
        <w:rPr>
          <w:rFonts w:ascii="Times New Roman" w:hAnsi="Times New Roman" w:cs="Times New Roman"/>
          <w:bCs/>
          <w:color w:val="000000"/>
        </w:rPr>
        <w:t>Overall our project is going well despite some unsuspected changes and challenges.</w:t>
      </w:r>
      <w:r w:rsidR="00F50800">
        <w:rPr>
          <w:rFonts w:ascii="Times New Roman" w:hAnsi="Times New Roman" w:cs="Times New Roman"/>
          <w:bCs/>
          <w:color w:val="000000"/>
        </w:rPr>
        <w:t xml:space="preserve"> </w:t>
      </w:r>
      <w:r w:rsidR="00C74A30">
        <w:rPr>
          <w:rFonts w:ascii="Times New Roman" w:hAnsi="Times New Roman" w:cs="Times New Roman"/>
          <w:bCs/>
          <w:color w:val="000000"/>
        </w:rPr>
        <w:t xml:space="preserve">We hope that our above discussion of the background and scope of our project, completed, current, and future work, and schedule changes has assured you of our past and continued progress with this project. </w:t>
      </w:r>
      <w:r w:rsidR="00F50800">
        <w:rPr>
          <w:rFonts w:ascii="Times New Roman" w:hAnsi="Times New Roman" w:cs="Times New Roman"/>
          <w:bCs/>
          <w:color w:val="000000"/>
        </w:rPr>
        <w:t xml:space="preserve">We are looking forward to getting a fuller picture of the recharge and contributing zones of the aquifer with the addition of Williamson County to our project. Although we had hoped that the correlation between utility providers </w:t>
      </w:r>
      <w:r w:rsidR="00C74A30">
        <w:rPr>
          <w:rFonts w:ascii="Times New Roman" w:hAnsi="Times New Roman" w:cs="Times New Roman"/>
          <w:bCs/>
          <w:color w:val="000000"/>
        </w:rPr>
        <w:t xml:space="preserve">(such as MUDs) </w:t>
      </w:r>
      <w:r w:rsidR="00F50800">
        <w:rPr>
          <w:rFonts w:ascii="Times New Roman" w:hAnsi="Times New Roman" w:cs="Times New Roman"/>
          <w:bCs/>
          <w:color w:val="000000"/>
        </w:rPr>
        <w:t>and wastewater spills would be stronger, we have not lost hope in finding a correlation between the spill records and an external factor such as population growth and development, or perhaps outdated infrastructure.</w:t>
      </w:r>
      <w:r w:rsidR="00C74A30">
        <w:rPr>
          <w:rFonts w:ascii="Times New Roman" w:hAnsi="Times New Roman" w:cs="Times New Roman"/>
          <w:bCs/>
          <w:color w:val="000000"/>
        </w:rPr>
        <w:t xml:space="preserve"> We will have our Final Deliverables ready on time, and are confident of our success at improving the context of spills in the Barton Springs and southern segments of the Edwards Aquifer.</w:t>
      </w:r>
    </w:p>
    <w:sectPr w:rsidR="00C74A30" w:rsidRPr="00C74A30" w:rsidSect="006409DA">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346" w:rsidRDefault="00517346" w:rsidP="005776E1">
      <w:pPr>
        <w:spacing w:after="0" w:line="240" w:lineRule="auto"/>
      </w:pPr>
      <w:r>
        <w:separator/>
      </w:r>
    </w:p>
  </w:endnote>
  <w:endnote w:type="continuationSeparator" w:id="0">
    <w:p w:rsidR="00517346" w:rsidRDefault="00517346" w:rsidP="0057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041551"/>
      <w:docPartObj>
        <w:docPartGallery w:val="Page Numbers (Bottom of Page)"/>
        <w:docPartUnique/>
      </w:docPartObj>
    </w:sdtPr>
    <w:sdtEndPr>
      <w:rPr>
        <w:noProof/>
      </w:rPr>
    </w:sdtEndPr>
    <w:sdtContent>
      <w:p w:rsidR="005776E1" w:rsidRDefault="005776E1">
        <w:pPr>
          <w:pStyle w:val="Footer"/>
          <w:jc w:val="center"/>
        </w:pPr>
        <w:r>
          <w:fldChar w:fldCharType="begin"/>
        </w:r>
        <w:r>
          <w:instrText xml:space="preserve"> PAGE   \* MERGEFORMAT </w:instrText>
        </w:r>
        <w:r>
          <w:fldChar w:fldCharType="separate"/>
        </w:r>
        <w:r w:rsidR="00D97CA9">
          <w:rPr>
            <w:noProof/>
          </w:rPr>
          <w:t>3</w:t>
        </w:r>
        <w:r>
          <w:rPr>
            <w:noProof/>
          </w:rPr>
          <w:fldChar w:fldCharType="end"/>
        </w:r>
      </w:p>
    </w:sdtContent>
  </w:sdt>
  <w:p w:rsidR="005776E1" w:rsidRDefault="005776E1" w:rsidP="006409D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346" w:rsidRDefault="00517346" w:rsidP="005776E1">
      <w:pPr>
        <w:spacing w:after="0" w:line="240" w:lineRule="auto"/>
      </w:pPr>
      <w:r>
        <w:separator/>
      </w:r>
    </w:p>
  </w:footnote>
  <w:footnote w:type="continuationSeparator" w:id="0">
    <w:p w:rsidR="00517346" w:rsidRDefault="00517346" w:rsidP="00577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422AB"/>
    <w:multiLevelType w:val="hybridMultilevel"/>
    <w:tmpl w:val="D180AB0E"/>
    <w:lvl w:ilvl="0" w:tplc="86FABF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E0"/>
    <w:rsid w:val="000D0BE0"/>
    <w:rsid w:val="001A1A3C"/>
    <w:rsid w:val="00344AC9"/>
    <w:rsid w:val="00387D33"/>
    <w:rsid w:val="0039221D"/>
    <w:rsid w:val="00441236"/>
    <w:rsid w:val="00470B3E"/>
    <w:rsid w:val="00501D7F"/>
    <w:rsid w:val="00517346"/>
    <w:rsid w:val="005776E1"/>
    <w:rsid w:val="0062277E"/>
    <w:rsid w:val="006409DA"/>
    <w:rsid w:val="007A24F7"/>
    <w:rsid w:val="007B7487"/>
    <w:rsid w:val="00860948"/>
    <w:rsid w:val="009A0E94"/>
    <w:rsid w:val="00AB1663"/>
    <w:rsid w:val="00C53115"/>
    <w:rsid w:val="00C74A30"/>
    <w:rsid w:val="00C7603D"/>
    <w:rsid w:val="00D97CA9"/>
    <w:rsid w:val="00DF5113"/>
    <w:rsid w:val="00EC5539"/>
    <w:rsid w:val="00F50800"/>
    <w:rsid w:val="00FA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0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60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4A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6E1"/>
  </w:style>
  <w:style w:type="paragraph" w:styleId="Footer">
    <w:name w:val="footer"/>
    <w:basedOn w:val="Normal"/>
    <w:link w:val="FooterChar"/>
    <w:uiPriority w:val="99"/>
    <w:unhideWhenUsed/>
    <w:rsid w:val="00577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6E1"/>
  </w:style>
  <w:style w:type="character" w:customStyle="1" w:styleId="Heading1Char">
    <w:name w:val="Heading 1 Char"/>
    <w:basedOn w:val="DefaultParagraphFont"/>
    <w:link w:val="Heading1"/>
    <w:uiPriority w:val="9"/>
    <w:rsid w:val="00C7603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760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603D"/>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7603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760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03D"/>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9A0E94"/>
    <w:pPr>
      <w:outlineLvl w:val="9"/>
    </w:pPr>
    <w:rPr>
      <w:lang w:eastAsia="ja-JP"/>
    </w:rPr>
  </w:style>
  <w:style w:type="paragraph" w:styleId="TOC1">
    <w:name w:val="toc 1"/>
    <w:basedOn w:val="Normal"/>
    <w:next w:val="Normal"/>
    <w:autoRedefine/>
    <w:uiPriority w:val="39"/>
    <w:unhideWhenUsed/>
    <w:qFormat/>
    <w:rsid w:val="009A0E94"/>
    <w:pPr>
      <w:spacing w:before="120" w:after="120"/>
    </w:pPr>
    <w:rPr>
      <w:rFonts w:cstheme="minorHAnsi"/>
      <w:b/>
      <w:bCs/>
      <w:caps/>
      <w:sz w:val="20"/>
      <w:szCs w:val="20"/>
    </w:rPr>
  </w:style>
  <w:style w:type="character" w:styleId="Hyperlink">
    <w:name w:val="Hyperlink"/>
    <w:basedOn w:val="DefaultParagraphFont"/>
    <w:uiPriority w:val="99"/>
    <w:unhideWhenUsed/>
    <w:rsid w:val="009A0E94"/>
    <w:rPr>
      <w:color w:val="0000FF" w:themeColor="hyperlink"/>
      <w:u w:val="single"/>
    </w:rPr>
  </w:style>
  <w:style w:type="paragraph" w:styleId="BalloonText">
    <w:name w:val="Balloon Text"/>
    <w:basedOn w:val="Normal"/>
    <w:link w:val="BalloonTextChar"/>
    <w:uiPriority w:val="99"/>
    <w:semiHidden/>
    <w:unhideWhenUsed/>
    <w:rsid w:val="009A0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94"/>
    <w:rPr>
      <w:rFonts w:ascii="Tahoma" w:hAnsi="Tahoma" w:cs="Tahoma"/>
      <w:sz w:val="16"/>
      <w:szCs w:val="16"/>
    </w:rPr>
  </w:style>
  <w:style w:type="paragraph" w:styleId="TOC2">
    <w:name w:val="toc 2"/>
    <w:basedOn w:val="Normal"/>
    <w:next w:val="Normal"/>
    <w:autoRedefine/>
    <w:uiPriority w:val="39"/>
    <w:unhideWhenUsed/>
    <w:qFormat/>
    <w:rsid w:val="009A0E94"/>
    <w:pPr>
      <w:spacing w:after="0"/>
      <w:ind w:left="220"/>
    </w:pPr>
    <w:rPr>
      <w:rFonts w:cstheme="minorHAnsi"/>
      <w:smallCaps/>
      <w:sz w:val="20"/>
      <w:szCs w:val="20"/>
    </w:rPr>
  </w:style>
  <w:style w:type="paragraph" w:styleId="TOC3">
    <w:name w:val="toc 3"/>
    <w:basedOn w:val="Normal"/>
    <w:next w:val="Normal"/>
    <w:autoRedefine/>
    <w:uiPriority w:val="39"/>
    <w:unhideWhenUsed/>
    <w:qFormat/>
    <w:rsid w:val="009A0E94"/>
    <w:pPr>
      <w:spacing w:after="0"/>
      <w:ind w:left="440"/>
    </w:pPr>
    <w:rPr>
      <w:rFonts w:cstheme="minorHAnsi"/>
      <w:i/>
      <w:iCs/>
      <w:sz w:val="20"/>
      <w:szCs w:val="20"/>
    </w:rPr>
  </w:style>
  <w:style w:type="paragraph" w:styleId="TOC4">
    <w:name w:val="toc 4"/>
    <w:basedOn w:val="Normal"/>
    <w:next w:val="Normal"/>
    <w:autoRedefine/>
    <w:uiPriority w:val="39"/>
    <w:unhideWhenUsed/>
    <w:rsid w:val="009A0E94"/>
    <w:pPr>
      <w:spacing w:after="0"/>
      <w:ind w:left="660"/>
    </w:pPr>
    <w:rPr>
      <w:rFonts w:cstheme="minorHAnsi"/>
      <w:sz w:val="18"/>
      <w:szCs w:val="18"/>
    </w:rPr>
  </w:style>
  <w:style w:type="paragraph" w:styleId="TOC5">
    <w:name w:val="toc 5"/>
    <w:basedOn w:val="Normal"/>
    <w:next w:val="Normal"/>
    <w:autoRedefine/>
    <w:uiPriority w:val="39"/>
    <w:unhideWhenUsed/>
    <w:rsid w:val="009A0E94"/>
    <w:pPr>
      <w:spacing w:after="0"/>
      <w:ind w:left="880"/>
    </w:pPr>
    <w:rPr>
      <w:rFonts w:cstheme="minorHAnsi"/>
      <w:sz w:val="18"/>
      <w:szCs w:val="18"/>
    </w:rPr>
  </w:style>
  <w:style w:type="paragraph" w:styleId="TOC6">
    <w:name w:val="toc 6"/>
    <w:basedOn w:val="Normal"/>
    <w:next w:val="Normal"/>
    <w:autoRedefine/>
    <w:uiPriority w:val="39"/>
    <w:unhideWhenUsed/>
    <w:rsid w:val="009A0E94"/>
    <w:pPr>
      <w:spacing w:after="0"/>
      <w:ind w:left="1100"/>
    </w:pPr>
    <w:rPr>
      <w:rFonts w:cstheme="minorHAnsi"/>
      <w:sz w:val="18"/>
      <w:szCs w:val="18"/>
    </w:rPr>
  </w:style>
  <w:style w:type="paragraph" w:styleId="TOC7">
    <w:name w:val="toc 7"/>
    <w:basedOn w:val="Normal"/>
    <w:next w:val="Normal"/>
    <w:autoRedefine/>
    <w:uiPriority w:val="39"/>
    <w:unhideWhenUsed/>
    <w:rsid w:val="009A0E94"/>
    <w:pPr>
      <w:spacing w:after="0"/>
      <w:ind w:left="1320"/>
    </w:pPr>
    <w:rPr>
      <w:rFonts w:cstheme="minorHAnsi"/>
      <w:sz w:val="18"/>
      <w:szCs w:val="18"/>
    </w:rPr>
  </w:style>
  <w:style w:type="paragraph" w:styleId="TOC8">
    <w:name w:val="toc 8"/>
    <w:basedOn w:val="Normal"/>
    <w:next w:val="Normal"/>
    <w:autoRedefine/>
    <w:uiPriority w:val="39"/>
    <w:unhideWhenUsed/>
    <w:rsid w:val="009A0E94"/>
    <w:pPr>
      <w:spacing w:after="0"/>
      <w:ind w:left="1540"/>
    </w:pPr>
    <w:rPr>
      <w:rFonts w:cstheme="minorHAnsi"/>
      <w:sz w:val="18"/>
      <w:szCs w:val="18"/>
    </w:rPr>
  </w:style>
  <w:style w:type="paragraph" w:styleId="TOC9">
    <w:name w:val="toc 9"/>
    <w:basedOn w:val="Normal"/>
    <w:next w:val="Normal"/>
    <w:autoRedefine/>
    <w:uiPriority w:val="39"/>
    <w:unhideWhenUsed/>
    <w:rsid w:val="009A0E94"/>
    <w:pPr>
      <w:spacing w:after="0"/>
      <w:ind w:left="1760"/>
    </w:pPr>
    <w:rPr>
      <w:rFonts w:cstheme="minorHAnsi"/>
      <w:sz w:val="18"/>
      <w:szCs w:val="18"/>
    </w:rPr>
  </w:style>
  <w:style w:type="character" w:customStyle="1" w:styleId="Heading3Char">
    <w:name w:val="Heading 3 Char"/>
    <w:basedOn w:val="DefaultParagraphFont"/>
    <w:link w:val="Heading3"/>
    <w:uiPriority w:val="9"/>
    <w:semiHidden/>
    <w:rsid w:val="00344AC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74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0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60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4A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6E1"/>
  </w:style>
  <w:style w:type="paragraph" w:styleId="Footer">
    <w:name w:val="footer"/>
    <w:basedOn w:val="Normal"/>
    <w:link w:val="FooterChar"/>
    <w:uiPriority w:val="99"/>
    <w:unhideWhenUsed/>
    <w:rsid w:val="00577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6E1"/>
  </w:style>
  <w:style w:type="character" w:customStyle="1" w:styleId="Heading1Char">
    <w:name w:val="Heading 1 Char"/>
    <w:basedOn w:val="DefaultParagraphFont"/>
    <w:link w:val="Heading1"/>
    <w:uiPriority w:val="9"/>
    <w:rsid w:val="00C7603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760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603D"/>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7603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760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03D"/>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9A0E94"/>
    <w:pPr>
      <w:outlineLvl w:val="9"/>
    </w:pPr>
    <w:rPr>
      <w:lang w:eastAsia="ja-JP"/>
    </w:rPr>
  </w:style>
  <w:style w:type="paragraph" w:styleId="TOC1">
    <w:name w:val="toc 1"/>
    <w:basedOn w:val="Normal"/>
    <w:next w:val="Normal"/>
    <w:autoRedefine/>
    <w:uiPriority w:val="39"/>
    <w:unhideWhenUsed/>
    <w:qFormat/>
    <w:rsid w:val="009A0E94"/>
    <w:pPr>
      <w:spacing w:before="120" w:after="120"/>
    </w:pPr>
    <w:rPr>
      <w:rFonts w:cstheme="minorHAnsi"/>
      <w:b/>
      <w:bCs/>
      <w:caps/>
      <w:sz w:val="20"/>
      <w:szCs w:val="20"/>
    </w:rPr>
  </w:style>
  <w:style w:type="character" w:styleId="Hyperlink">
    <w:name w:val="Hyperlink"/>
    <w:basedOn w:val="DefaultParagraphFont"/>
    <w:uiPriority w:val="99"/>
    <w:unhideWhenUsed/>
    <w:rsid w:val="009A0E94"/>
    <w:rPr>
      <w:color w:val="0000FF" w:themeColor="hyperlink"/>
      <w:u w:val="single"/>
    </w:rPr>
  </w:style>
  <w:style w:type="paragraph" w:styleId="BalloonText">
    <w:name w:val="Balloon Text"/>
    <w:basedOn w:val="Normal"/>
    <w:link w:val="BalloonTextChar"/>
    <w:uiPriority w:val="99"/>
    <w:semiHidden/>
    <w:unhideWhenUsed/>
    <w:rsid w:val="009A0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94"/>
    <w:rPr>
      <w:rFonts w:ascii="Tahoma" w:hAnsi="Tahoma" w:cs="Tahoma"/>
      <w:sz w:val="16"/>
      <w:szCs w:val="16"/>
    </w:rPr>
  </w:style>
  <w:style w:type="paragraph" w:styleId="TOC2">
    <w:name w:val="toc 2"/>
    <w:basedOn w:val="Normal"/>
    <w:next w:val="Normal"/>
    <w:autoRedefine/>
    <w:uiPriority w:val="39"/>
    <w:unhideWhenUsed/>
    <w:qFormat/>
    <w:rsid w:val="009A0E94"/>
    <w:pPr>
      <w:spacing w:after="0"/>
      <w:ind w:left="220"/>
    </w:pPr>
    <w:rPr>
      <w:rFonts w:cstheme="minorHAnsi"/>
      <w:smallCaps/>
      <w:sz w:val="20"/>
      <w:szCs w:val="20"/>
    </w:rPr>
  </w:style>
  <w:style w:type="paragraph" w:styleId="TOC3">
    <w:name w:val="toc 3"/>
    <w:basedOn w:val="Normal"/>
    <w:next w:val="Normal"/>
    <w:autoRedefine/>
    <w:uiPriority w:val="39"/>
    <w:unhideWhenUsed/>
    <w:qFormat/>
    <w:rsid w:val="009A0E94"/>
    <w:pPr>
      <w:spacing w:after="0"/>
      <w:ind w:left="440"/>
    </w:pPr>
    <w:rPr>
      <w:rFonts w:cstheme="minorHAnsi"/>
      <w:i/>
      <w:iCs/>
      <w:sz w:val="20"/>
      <w:szCs w:val="20"/>
    </w:rPr>
  </w:style>
  <w:style w:type="paragraph" w:styleId="TOC4">
    <w:name w:val="toc 4"/>
    <w:basedOn w:val="Normal"/>
    <w:next w:val="Normal"/>
    <w:autoRedefine/>
    <w:uiPriority w:val="39"/>
    <w:unhideWhenUsed/>
    <w:rsid w:val="009A0E94"/>
    <w:pPr>
      <w:spacing w:after="0"/>
      <w:ind w:left="660"/>
    </w:pPr>
    <w:rPr>
      <w:rFonts w:cstheme="minorHAnsi"/>
      <w:sz w:val="18"/>
      <w:szCs w:val="18"/>
    </w:rPr>
  </w:style>
  <w:style w:type="paragraph" w:styleId="TOC5">
    <w:name w:val="toc 5"/>
    <w:basedOn w:val="Normal"/>
    <w:next w:val="Normal"/>
    <w:autoRedefine/>
    <w:uiPriority w:val="39"/>
    <w:unhideWhenUsed/>
    <w:rsid w:val="009A0E94"/>
    <w:pPr>
      <w:spacing w:after="0"/>
      <w:ind w:left="880"/>
    </w:pPr>
    <w:rPr>
      <w:rFonts w:cstheme="minorHAnsi"/>
      <w:sz w:val="18"/>
      <w:szCs w:val="18"/>
    </w:rPr>
  </w:style>
  <w:style w:type="paragraph" w:styleId="TOC6">
    <w:name w:val="toc 6"/>
    <w:basedOn w:val="Normal"/>
    <w:next w:val="Normal"/>
    <w:autoRedefine/>
    <w:uiPriority w:val="39"/>
    <w:unhideWhenUsed/>
    <w:rsid w:val="009A0E94"/>
    <w:pPr>
      <w:spacing w:after="0"/>
      <w:ind w:left="1100"/>
    </w:pPr>
    <w:rPr>
      <w:rFonts w:cstheme="minorHAnsi"/>
      <w:sz w:val="18"/>
      <w:szCs w:val="18"/>
    </w:rPr>
  </w:style>
  <w:style w:type="paragraph" w:styleId="TOC7">
    <w:name w:val="toc 7"/>
    <w:basedOn w:val="Normal"/>
    <w:next w:val="Normal"/>
    <w:autoRedefine/>
    <w:uiPriority w:val="39"/>
    <w:unhideWhenUsed/>
    <w:rsid w:val="009A0E94"/>
    <w:pPr>
      <w:spacing w:after="0"/>
      <w:ind w:left="1320"/>
    </w:pPr>
    <w:rPr>
      <w:rFonts w:cstheme="minorHAnsi"/>
      <w:sz w:val="18"/>
      <w:szCs w:val="18"/>
    </w:rPr>
  </w:style>
  <w:style w:type="paragraph" w:styleId="TOC8">
    <w:name w:val="toc 8"/>
    <w:basedOn w:val="Normal"/>
    <w:next w:val="Normal"/>
    <w:autoRedefine/>
    <w:uiPriority w:val="39"/>
    <w:unhideWhenUsed/>
    <w:rsid w:val="009A0E94"/>
    <w:pPr>
      <w:spacing w:after="0"/>
      <w:ind w:left="1540"/>
    </w:pPr>
    <w:rPr>
      <w:rFonts w:cstheme="minorHAnsi"/>
      <w:sz w:val="18"/>
      <w:szCs w:val="18"/>
    </w:rPr>
  </w:style>
  <w:style w:type="paragraph" w:styleId="TOC9">
    <w:name w:val="toc 9"/>
    <w:basedOn w:val="Normal"/>
    <w:next w:val="Normal"/>
    <w:autoRedefine/>
    <w:uiPriority w:val="39"/>
    <w:unhideWhenUsed/>
    <w:rsid w:val="009A0E94"/>
    <w:pPr>
      <w:spacing w:after="0"/>
      <w:ind w:left="1760"/>
    </w:pPr>
    <w:rPr>
      <w:rFonts w:cstheme="minorHAnsi"/>
      <w:sz w:val="18"/>
      <w:szCs w:val="18"/>
    </w:rPr>
  </w:style>
  <w:style w:type="character" w:customStyle="1" w:styleId="Heading3Char">
    <w:name w:val="Heading 3 Char"/>
    <w:basedOn w:val="DefaultParagraphFont"/>
    <w:link w:val="Heading3"/>
    <w:uiPriority w:val="9"/>
    <w:semiHidden/>
    <w:rsid w:val="00344AC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7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4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BEDD-D77D-44B6-B3F8-0568A07A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Tritsch, Katherine A</dc:creator>
  <cp:lastModifiedBy>Tritsch, Katherine A</cp:lastModifiedBy>
  <cp:revision>3</cp:revision>
  <dcterms:created xsi:type="dcterms:W3CDTF">2012-10-29T17:11:00Z</dcterms:created>
  <dcterms:modified xsi:type="dcterms:W3CDTF">2012-10-29T17:14:00Z</dcterms:modified>
</cp:coreProperties>
</file>