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73" w:rsidRDefault="00092373" w:rsidP="00092373">
      <w:pPr>
        <w:jc w:val="center"/>
      </w:pPr>
      <w:r w:rsidRPr="00092373">
        <w:rPr>
          <w:noProof/>
        </w:rPr>
        <w:drawing>
          <wp:inline distT="0" distB="0" distL="0" distR="0">
            <wp:extent cx="2647949" cy="1666875"/>
            <wp:effectExtent l="19050" t="0" r="1" b="0"/>
            <wp:docPr id="2" name="Picture 1" descr="K:\Project_4427\4427 Logo_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:\Project_4427\4427 Logo_i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223" cy="1667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373" w:rsidRPr="008B112F" w:rsidRDefault="00092373" w:rsidP="00092373">
      <w:pPr>
        <w:rPr>
          <w:rFonts w:ascii="Times New Roman" w:hAnsi="Times New Roman" w:cs="Times New Roman"/>
        </w:rPr>
      </w:pPr>
      <w:r w:rsidRPr="008B112F">
        <w:rPr>
          <w:rFonts w:ascii="Times New Roman" w:hAnsi="Times New Roman" w:cs="Times New Roman"/>
        </w:rPr>
        <w:t xml:space="preserve"> </w:t>
      </w:r>
      <w:r w:rsidR="00DC28BC">
        <w:rPr>
          <w:rFonts w:ascii="Times New Roman" w:hAnsi="Times New Roman" w:cs="Times New Roman"/>
        </w:rPr>
        <w:t>3 Novembe</w:t>
      </w:r>
      <w:r w:rsidRPr="008B112F">
        <w:rPr>
          <w:rFonts w:ascii="Times New Roman" w:hAnsi="Times New Roman" w:cs="Times New Roman"/>
        </w:rPr>
        <w:t>r 2008</w:t>
      </w:r>
    </w:p>
    <w:p w:rsidR="00392D0F" w:rsidRPr="008B112F" w:rsidRDefault="00392D0F" w:rsidP="00092373">
      <w:pPr>
        <w:rPr>
          <w:rFonts w:ascii="Times New Roman" w:hAnsi="Times New Roman" w:cs="Times New Roman"/>
        </w:rPr>
      </w:pPr>
      <w:r w:rsidRPr="008B112F">
        <w:rPr>
          <w:rFonts w:ascii="Times New Roman" w:hAnsi="Times New Roman" w:cs="Times New Roman"/>
        </w:rPr>
        <w:t xml:space="preserve">Contact: </w:t>
      </w:r>
      <w:r w:rsidR="00DC28BC">
        <w:rPr>
          <w:rFonts w:ascii="Times New Roman" w:hAnsi="Times New Roman" w:cs="Times New Roman"/>
        </w:rPr>
        <w:t>Mr. Barnes</w:t>
      </w:r>
      <w:r w:rsidR="006F5C45">
        <w:rPr>
          <w:rFonts w:ascii="Times New Roman" w:hAnsi="Times New Roman" w:cs="Times New Roman"/>
        </w:rPr>
        <w:t xml:space="preserve"> (Chief Appraiser) </w:t>
      </w:r>
    </w:p>
    <w:p w:rsidR="00392D0F" w:rsidRPr="008B112F" w:rsidRDefault="00392D0F" w:rsidP="00092373">
      <w:pPr>
        <w:rPr>
          <w:rFonts w:ascii="Times New Roman" w:hAnsi="Times New Roman" w:cs="Times New Roman"/>
        </w:rPr>
      </w:pPr>
      <w:r w:rsidRPr="008B112F">
        <w:rPr>
          <w:rFonts w:ascii="Times New Roman" w:hAnsi="Times New Roman" w:cs="Times New Roman"/>
        </w:rPr>
        <w:t>County</w:t>
      </w:r>
      <w:r w:rsidR="004C176D">
        <w:rPr>
          <w:rFonts w:ascii="Times New Roman" w:hAnsi="Times New Roman" w:cs="Times New Roman"/>
        </w:rPr>
        <w:t xml:space="preserve">: </w:t>
      </w:r>
      <w:r w:rsidR="00DC28BC">
        <w:rPr>
          <w:rFonts w:ascii="Times New Roman" w:hAnsi="Times New Roman" w:cs="Times New Roman"/>
        </w:rPr>
        <w:t>Bandera</w:t>
      </w:r>
    </w:p>
    <w:p w:rsidR="00392D0F" w:rsidRPr="008B112F" w:rsidRDefault="00392D0F" w:rsidP="00092373">
      <w:pPr>
        <w:rPr>
          <w:rFonts w:ascii="Times New Roman" w:hAnsi="Times New Roman" w:cs="Times New Roman"/>
        </w:rPr>
      </w:pPr>
      <w:r w:rsidRPr="008B112F">
        <w:rPr>
          <w:rFonts w:ascii="Times New Roman" w:hAnsi="Times New Roman" w:cs="Times New Roman"/>
        </w:rPr>
        <w:t xml:space="preserve">Contact Information: </w:t>
      </w:r>
      <w:hyperlink r:id="rId7" w:history="1">
        <w:r w:rsidR="00DC28BC" w:rsidRPr="008017E7">
          <w:rPr>
            <w:rStyle w:val="Hyperlink"/>
          </w:rPr>
          <w:t>bancad@indian-creek.net</w:t>
        </w:r>
      </w:hyperlink>
      <w:r w:rsidR="00DC28BC">
        <w:t xml:space="preserve"> </w:t>
      </w:r>
      <w:r w:rsidRPr="008B112F">
        <w:rPr>
          <w:rFonts w:ascii="Times New Roman" w:hAnsi="Times New Roman" w:cs="Times New Roman"/>
        </w:rPr>
        <w:t xml:space="preserve"> </w:t>
      </w:r>
      <w:r w:rsidR="00DC28BC">
        <w:rPr>
          <w:rFonts w:ascii="Times New Roman" w:hAnsi="Times New Roman" w:cs="Times New Roman"/>
        </w:rPr>
        <w:t>(830) 796-3038</w:t>
      </w:r>
    </w:p>
    <w:p w:rsidR="008B112F" w:rsidRPr="008B112F" w:rsidRDefault="008B112F" w:rsidP="00092373">
      <w:pPr>
        <w:rPr>
          <w:rFonts w:ascii="Times New Roman" w:hAnsi="Times New Roman" w:cs="Times New Roman"/>
        </w:rPr>
      </w:pPr>
    </w:p>
    <w:p w:rsidR="008B112F" w:rsidRPr="008B112F" w:rsidRDefault="008B112F" w:rsidP="008B112F">
      <w:pPr>
        <w:jc w:val="center"/>
        <w:rPr>
          <w:rFonts w:ascii="Times New Roman" w:hAnsi="Times New Roman" w:cs="Times New Roman"/>
        </w:rPr>
      </w:pPr>
      <w:r w:rsidRPr="008B112F">
        <w:rPr>
          <w:rFonts w:ascii="Times New Roman" w:hAnsi="Times New Roman" w:cs="Times New Roman"/>
        </w:rPr>
        <w:t>COUNTY RECORDS QUESTIONAIRE</w:t>
      </w:r>
    </w:p>
    <w:p w:rsidR="008B112F" w:rsidRPr="004C176D" w:rsidRDefault="008B112F" w:rsidP="008B1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76D">
        <w:rPr>
          <w:rFonts w:ascii="Times New Roman" w:hAnsi="Times New Roman" w:cs="Times New Roman"/>
          <w:b/>
        </w:rPr>
        <w:t>How do you keep track of land use in the county?</w:t>
      </w:r>
    </w:p>
    <w:p w:rsidR="0093532D" w:rsidRDefault="0093532D" w:rsidP="005E3A11">
      <w:pPr>
        <w:pStyle w:val="ListParagraph"/>
        <w:rPr>
          <w:rFonts w:ascii="Times New Roman" w:hAnsi="Times New Roman" w:cs="Times New Roman"/>
        </w:rPr>
      </w:pPr>
    </w:p>
    <w:p w:rsidR="005E3A11" w:rsidRPr="004D6CAC" w:rsidRDefault="005E3A11" w:rsidP="005E3A11">
      <w:pPr>
        <w:pStyle w:val="ListParagraph"/>
        <w:rPr>
          <w:rFonts w:ascii="Times New Roman" w:hAnsi="Times New Roman" w:cs="Times New Roman"/>
        </w:rPr>
      </w:pPr>
      <w:r w:rsidRPr="004D6CAC">
        <w:rPr>
          <w:rFonts w:ascii="Times New Roman" w:hAnsi="Times New Roman" w:cs="Times New Roman"/>
        </w:rPr>
        <w:t xml:space="preserve">The CAD uses a property classification system that was developed by the State Comptroller’s Office.  This guide should be available on-line at </w:t>
      </w:r>
      <w:hyperlink r:id="rId8" w:history="1">
        <w:r w:rsidRPr="004D6CAC">
          <w:rPr>
            <w:rStyle w:val="Hyperlink"/>
            <w:rFonts w:ascii="Times New Roman" w:hAnsi="Times New Roman" w:cs="Times New Roman"/>
          </w:rPr>
          <w:t>www.window.state.tx.us/taxinfo/proptax</w:t>
        </w:r>
      </w:hyperlink>
    </w:p>
    <w:p w:rsidR="005E3A11" w:rsidRDefault="005E3A11" w:rsidP="005E3A11">
      <w:pPr>
        <w:pStyle w:val="ListParagraph"/>
      </w:pPr>
    </w:p>
    <w:p w:rsidR="008B112F" w:rsidRPr="004C176D" w:rsidRDefault="008B112F" w:rsidP="005E3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76D">
        <w:rPr>
          <w:rFonts w:ascii="Times New Roman" w:hAnsi="Times New Roman" w:cs="Times New Roman"/>
          <w:b/>
        </w:rPr>
        <w:t>Are the changes recorded in digital format, such as CAD and Shapefiles, or are they recorded on a paper map?</w:t>
      </w:r>
    </w:p>
    <w:p w:rsidR="008B112F" w:rsidRDefault="005E3A11" w:rsidP="008B112F">
      <w:pPr>
        <w:ind w:left="720"/>
        <w:rPr>
          <w:rFonts w:ascii="Times New Roman" w:hAnsi="Times New Roman" w:cs="Times New Roman"/>
        </w:rPr>
      </w:pPr>
      <w:r w:rsidRPr="004D6CAC">
        <w:rPr>
          <w:rFonts w:ascii="Times New Roman" w:hAnsi="Times New Roman" w:cs="Times New Roman"/>
        </w:rPr>
        <w:t xml:space="preserve">Ownership boundaries, floodplain and soil types are maintained in our </w:t>
      </w:r>
      <w:smartTag w:uri="urn:schemas-microsoft-com:office:smarttags" w:element="stockticker">
        <w:r w:rsidRPr="004D6CAC">
          <w:rPr>
            <w:rFonts w:ascii="Times New Roman" w:hAnsi="Times New Roman" w:cs="Times New Roman"/>
          </w:rPr>
          <w:t>GIS</w:t>
        </w:r>
      </w:smartTag>
      <w:r w:rsidRPr="004D6CAC">
        <w:rPr>
          <w:rFonts w:ascii="Times New Roman" w:hAnsi="Times New Roman" w:cs="Times New Roman"/>
        </w:rPr>
        <w:t xml:space="preserve"> system (ESRI software) other information pertaining to land use is maintained in our appraisal software, PACS which is a product of True Automation, Inc</w:t>
      </w:r>
      <w:r>
        <w:t>.</w:t>
      </w:r>
      <w:r w:rsidR="008B112F">
        <w:rPr>
          <w:rFonts w:ascii="Times New Roman" w:hAnsi="Times New Roman" w:cs="Times New Roman"/>
        </w:rPr>
        <w:t xml:space="preserve">. </w:t>
      </w:r>
    </w:p>
    <w:p w:rsidR="008B112F" w:rsidRPr="004C176D" w:rsidRDefault="008B112F" w:rsidP="008B1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76D">
        <w:rPr>
          <w:rFonts w:ascii="Times New Roman" w:hAnsi="Times New Roman" w:cs="Times New Roman"/>
          <w:b/>
        </w:rPr>
        <w:t>What data is kept about each parcel?  Do you have data about what the land is used for?</w:t>
      </w:r>
    </w:p>
    <w:p w:rsidR="005E3A11" w:rsidRDefault="005E3A11" w:rsidP="005E3A11">
      <w:pPr>
        <w:pStyle w:val="ListParagraph"/>
      </w:pPr>
    </w:p>
    <w:p w:rsidR="005E3A11" w:rsidRDefault="005E3A11" w:rsidP="005E3A11">
      <w:pPr>
        <w:pStyle w:val="ListParagraph"/>
      </w:pPr>
      <w:r w:rsidRPr="004D6CAC">
        <w:rPr>
          <w:rFonts w:ascii="Times New Roman" w:hAnsi="Times New Roman" w:cs="Times New Roman"/>
        </w:rPr>
        <w:t>Info that is kept about each parcel include: legal description; size; improvements; use; etc</w:t>
      </w:r>
      <w:r>
        <w:t>.</w:t>
      </w:r>
    </w:p>
    <w:p w:rsidR="005E3A11" w:rsidRDefault="005E3A11" w:rsidP="005E3A11">
      <w:pPr>
        <w:pStyle w:val="ListParagraph"/>
      </w:pPr>
    </w:p>
    <w:p w:rsidR="008B112F" w:rsidRPr="004C176D" w:rsidRDefault="006F7284" w:rsidP="008B1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76D">
        <w:rPr>
          <w:rFonts w:ascii="Times New Roman" w:hAnsi="Times New Roman" w:cs="Times New Roman"/>
          <w:b/>
        </w:rPr>
        <w:t>What county departments are interested or could benefit from knowing land use information?</w:t>
      </w:r>
    </w:p>
    <w:p w:rsidR="005E3A11" w:rsidRPr="005E3A11" w:rsidRDefault="005E3A11" w:rsidP="005E3A11">
      <w:pPr>
        <w:pStyle w:val="ListParagraph"/>
        <w:rPr>
          <w:rFonts w:ascii="Times New Roman" w:hAnsi="Times New Roman" w:cs="Times New Roman"/>
          <w:b/>
        </w:rPr>
      </w:pPr>
    </w:p>
    <w:p w:rsidR="005E3A11" w:rsidRDefault="005E3A11" w:rsidP="005E3A11">
      <w:pPr>
        <w:pStyle w:val="ListParagraph"/>
      </w:pPr>
      <w:r>
        <w:t xml:space="preserve"> </w:t>
      </w:r>
      <w:r w:rsidRPr="004D6CAC">
        <w:rPr>
          <w:rFonts w:ascii="Times New Roman" w:hAnsi="Times New Roman" w:cs="Times New Roman"/>
        </w:rPr>
        <w:t>Any department that is directly involved with land use, such as: Road and Bridge, County Engineer; River Authority and Groundwater District</w:t>
      </w:r>
      <w:r>
        <w:t>.</w:t>
      </w:r>
    </w:p>
    <w:p w:rsidR="005E3A11" w:rsidRPr="005E3A11" w:rsidRDefault="005E3A11" w:rsidP="005E3A11">
      <w:pPr>
        <w:pStyle w:val="ListParagraph"/>
        <w:rPr>
          <w:rFonts w:ascii="Times New Roman" w:hAnsi="Times New Roman" w:cs="Times New Roman"/>
          <w:b/>
        </w:rPr>
      </w:pPr>
    </w:p>
    <w:p w:rsidR="006F7284" w:rsidRPr="004C176D" w:rsidRDefault="006F7284" w:rsidP="006F72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76D">
        <w:rPr>
          <w:rFonts w:ascii="Times New Roman" w:hAnsi="Times New Roman" w:cs="Times New Roman"/>
          <w:b/>
        </w:rPr>
        <w:t>How many parcels of land are in Kendall County?</w:t>
      </w:r>
    </w:p>
    <w:p w:rsidR="006F7284" w:rsidRPr="004D6CAC" w:rsidRDefault="005E3A11" w:rsidP="006F7284">
      <w:pPr>
        <w:ind w:left="720"/>
        <w:rPr>
          <w:rFonts w:ascii="Times New Roman" w:hAnsi="Times New Roman" w:cs="Times New Roman"/>
        </w:rPr>
      </w:pPr>
      <w:r w:rsidRPr="004D6CAC">
        <w:rPr>
          <w:rFonts w:ascii="Times New Roman" w:hAnsi="Times New Roman" w:cs="Times New Roman"/>
        </w:rPr>
        <w:t>34,271</w:t>
      </w:r>
    </w:p>
    <w:p w:rsidR="006F7284" w:rsidRDefault="004C176D" w:rsidP="006F72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76D">
        <w:rPr>
          <w:rFonts w:ascii="Times New Roman" w:hAnsi="Times New Roman" w:cs="Times New Roman"/>
          <w:b/>
        </w:rPr>
        <w:t>How often are the parcel records updated?</w:t>
      </w:r>
    </w:p>
    <w:p w:rsidR="005E3A11" w:rsidRPr="004D6CAC" w:rsidRDefault="005E3A11" w:rsidP="005E3A11">
      <w:pPr>
        <w:pStyle w:val="ListParagraph"/>
        <w:rPr>
          <w:rFonts w:ascii="Times New Roman" w:hAnsi="Times New Roman" w:cs="Times New Roman"/>
        </w:rPr>
      </w:pPr>
      <w:r w:rsidRPr="004D6CAC">
        <w:rPr>
          <w:rFonts w:ascii="Times New Roman" w:hAnsi="Times New Roman" w:cs="Times New Roman"/>
        </w:rPr>
        <w:t>The records are updated when they are reappraised at least every three years. Ownership and legal description is updated as properties transfer, and as platting occurs.</w:t>
      </w:r>
    </w:p>
    <w:p w:rsidR="005E3A11" w:rsidRPr="005E3A11" w:rsidRDefault="005E3A11" w:rsidP="005E3A11">
      <w:pPr>
        <w:pStyle w:val="ListParagraph"/>
        <w:rPr>
          <w:rFonts w:ascii="Times New Roman" w:hAnsi="Times New Roman" w:cs="Times New Roman"/>
          <w:b/>
        </w:rPr>
      </w:pPr>
    </w:p>
    <w:p w:rsidR="00136652" w:rsidRPr="00A602F7" w:rsidRDefault="00136652" w:rsidP="00136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02F7">
        <w:rPr>
          <w:rFonts w:ascii="Times New Roman" w:hAnsi="Times New Roman" w:cs="Times New Roman"/>
          <w:b/>
        </w:rPr>
        <w:t>How many subdivisions are in this county?</w:t>
      </w:r>
    </w:p>
    <w:p w:rsidR="005E3A11" w:rsidRPr="004D6CAC" w:rsidRDefault="005E3A11" w:rsidP="005E3A11">
      <w:pPr>
        <w:ind w:firstLine="720"/>
        <w:rPr>
          <w:rFonts w:ascii="Times New Roman" w:hAnsi="Times New Roman" w:cs="Times New Roman"/>
        </w:rPr>
      </w:pPr>
      <w:r w:rsidRPr="004D6CAC">
        <w:rPr>
          <w:rFonts w:ascii="Times New Roman" w:hAnsi="Times New Roman" w:cs="Times New Roman"/>
        </w:rPr>
        <w:t>Approximately 300, this count includes each unit within a subdivision</w:t>
      </w:r>
    </w:p>
    <w:p w:rsidR="00136652" w:rsidRPr="00A602F7" w:rsidRDefault="00136652" w:rsidP="001366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A602F7">
        <w:rPr>
          <w:rFonts w:ascii="Times New Roman" w:hAnsi="Times New Roman" w:cs="Times New Roman"/>
          <w:b/>
        </w:rPr>
        <w:t>8.  Are the records accessible on the internet?</w:t>
      </w:r>
    </w:p>
    <w:p w:rsidR="00136652" w:rsidRDefault="00136652" w:rsidP="00136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23E7" w:rsidRPr="004D6CAC">
        <w:rPr>
          <w:rFonts w:ascii="Times New Roman" w:hAnsi="Times New Roman" w:cs="Times New Roman"/>
        </w:rPr>
        <w:t xml:space="preserve">Yes, at  </w:t>
      </w:r>
      <w:hyperlink r:id="rId9" w:history="1">
        <w:r w:rsidR="00F423E7" w:rsidRPr="004D6CAC">
          <w:rPr>
            <w:rStyle w:val="Hyperlink"/>
            <w:rFonts w:ascii="Times New Roman" w:hAnsi="Times New Roman" w:cs="Times New Roman"/>
          </w:rPr>
          <w:t>www.banderaproptax.org</w:t>
        </w:r>
      </w:hyperlink>
      <w:r>
        <w:rPr>
          <w:rFonts w:ascii="Times New Roman" w:hAnsi="Times New Roman" w:cs="Times New Roman"/>
        </w:rPr>
        <w:t>.</w:t>
      </w:r>
    </w:p>
    <w:p w:rsidR="00136652" w:rsidRPr="00A602F7" w:rsidRDefault="001B7955" w:rsidP="001366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602F7">
        <w:rPr>
          <w:rFonts w:ascii="Times New Roman" w:hAnsi="Times New Roman" w:cs="Times New Roman"/>
          <w:b/>
        </w:rPr>
        <w:t xml:space="preserve">Who is the person designated to keep records on individual land parcels in Kendall County?  </w:t>
      </w:r>
    </w:p>
    <w:p w:rsidR="001B7955" w:rsidRDefault="001B7955" w:rsidP="001B7955">
      <w:pPr>
        <w:pStyle w:val="ListParagraph"/>
        <w:rPr>
          <w:rFonts w:ascii="Times New Roman" w:hAnsi="Times New Roman" w:cs="Times New Roman"/>
        </w:rPr>
      </w:pPr>
    </w:p>
    <w:p w:rsidR="004A3A13" w:rsidRPr="004D6CAC" w:rsidRDefault="00F423E7" w:rsidP="004A3A13">
      <w:pPr>
        <w:pStyle w:val="ListParagraph"/>
        <w:rPr>
          <w:rFonts w:ascii="Times New Roman" w:hAnsi="Times New Roman" w:cs="Times New Roman"/>
        </w:rPr>
      </w:pPr>
      <w:r w:rsidRPr="004D6CAC">
        <w:rPr>
          <w:rFonts w:ascii="Times New Roman" w:hAnsi="Times New Roman" w:cs="Times New Roman"/>
        </w:rPr>
        <w:t xml:space="preserve">Ed Barnes, Chief Appraiser: 830-796-3039, </w:t>
      </w:r>
      <w:hyperlink r:id="rId10" w:history="1">
        <w:r w:rsidRPr="004D6CAC">
          <w:rPr>
            <w:rStyle w:val="Hyperlink"/>
            <w:rFonts w:ascii="Times New Roman" w:hAnsi="Times New Roman" w:cs="Times New Roman"/>
          </w:rPr>
          <w:t>bancad@indian-creek.net</w:t>
        </w:r>
      </w:hyperlink>
    </w:p>
    <w:p w:rsidR="00F423E7" w:rsidRDefault="00F423E7" w:rsidP="004A3A13">
      <w:pPr>
        <w:pStyle w:val="ListParagraph"/>
        <w:rPr>
          <w:rFonts w:ascii="Times New Roman" w:hAnsi="Times New Roman" w:cs="Times New Roman"/>
        </w:rPr>
      </w:pPr>
    </w:p>
    <w:p w:rsidR="004A3A13" w:rsidRPr="00A602F7" w:rsidRDefault="004A3A13" w:rsidP="004A3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A602F7">
        <w:rPr>
          <w:rFonts w:ascii="Times New Roman" w:hAnsi="Times New Roman" w:cs="Times New Roman"/>
          <w:b/>
        </w:rPr>
        <w:t>What assistance would help Kendall County improve its tracking and management of land use and parcel changes?</w:t>
      </w:r>
    </w:p>
    <w:p w:rsidR="004A3A13" w:rsidRDefault="004A3A13" w:rsidP="004A3A13">
      <w:pPr>
        <w:pStyle w:val="ListParagraph"/>
        <w:rPr>
          <w:rFonts w:ascii="Times New Roman" w:hAnsi="Times New Roman" w:cs="Times New Roman"/>
        </w:rPr>
      </w:pPr>
    </w:p>
    <w:p w:rsidR="004A3A13" w:rsidRPr="004D6CAC" w:rsidRDefault="00F423E7" w:rsidP="004A3A13">
      <w:pPr>
        <w:pStyle w:val="ListParagraph"/>
        <w:rPr>
          <w:rFonts w:ascii="Times New Roman" w:hAnsi="Times New Roman" w:cs="Times New Roman"/>
        </w:rPr>
      </w:pPr>
      <w:r w:rsidRPr="004D6CAC">
        <w:rPr>
          <w:rFonts w:ascii="Times New Roman" w:hAnsi="Times New Roman" w:cs="Times New Roman"/>
        </w:rPr>
        <w:t>Expansion of in-house resources and personnel.</w:t>
      </w:r>
    </w:p>
    <w:p w:rsidR="00136652" w:rsidRDefault="00136652" w:rsidP="00136652">
      <w:pPr>
        <w:rPr>
          <w:rFonts w:ascii="Times New Roman" w:hAnsi="Times New Roman" w:cs="Times New Roman"/>
        </w:rPr>
      </w:pPr>
    </w:p>
    <w:p w:rsidR="001411A3" w:rsidRDefault="001411A3" w:rsidP="00136652">
      <w:pPr>
        <w:rPr>
          <w:rFonts w:ascii="Times New Roman" w:hAnsi="Times New Roman" w:cs="Times New Roman"/>
        </w:rPr>
      </w:pPr>
    </w:p>
    <w:p w:rsidR="001411A3" w:rsidRDefault="001411A3" w:rsidP="00136652">
      <w:pPr>
        <w:rPr>
          <w:rFonts w:ascii="Times New Roman" w:hAnsi="Times New Roman" w:cs="Times New Roman"/>
        </w:rPr>
      </w:pPr>
    </w:p>
    <w:p w:rsidR="001411A3" w:rsidRDefault="001411A3" w:rsidP="00136652">
      <w:pPr>
        <w:rPr>
          <w:rFonts w:ascii="Times New Roman" w:hAnsi="Times New Roman" w:cs="Times New Roman"/>
        </w:rPr>
      </w:pPr>
    </w:p>
    <w:p w:rsidR="001411A3" w:rsidRDefault="001411A3" w:rsidP="00136652">
      <w:pPr>
        <w:rPr>
          <w:rFonts w:ascii="Times New Roman" w:hAnsi="Times New Roman" w:cs="Times New Roman"/>
          <w:b/>
        </w:rPr>
      </w:pPr>
      <w:r w:rsidRPr="001411A3">
        <w:rPr>
          <w:rFonts w:ascii="Times New Roman" w:hAnsi="Times New Roman" w:cs="Times New Roman"/>
          <w:b/>
        </w:rPr>
        <w:t>Summary</w:t>
      </w:r>
    </w:p>
    <w:p w:rsidR="001411A3" w:rsidRDefault="001411A3" w:rsidP="00136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93532D">
        <w:rPr>
          <w:rFonts w:ascii="Times New Roman" w:hAnsi="Times New Roman" w:cs="Times New Roman"/>
        </w:rPr>
        <w:t>Bandera</w:t>
      </w:r>
      <w:r>
        <w:rPr>
          <w:rFonts w:ascii="Times New Roman" w:hAnsi="Times New Roman" w:cs="Times New Roman"/>
        </w:rPr>
        <w:t xml:space="preserve"> County, land is</w:t>
      </w:r>
      <w:r w:rsidR="0093532D">
        <w:rPr>
          <w:rFonts w:ascii="Times New Roman" w:hAnsi="Times New Roman" w:cs="Times New Roman"/>
        </w:rPr>
        <w:t xml:space="preserve"> mapped using a property classification system developed by the State Comptroller’s Office</w:t>
      </w:r>
      <w:r>
        <w:rPr>
          <w:rFonts w:ascii="Times New Roman" w:hAnsi="Times New Roman" w:cs="Times New Roman"/>
        </w:rPr>
        <w:t xml:space="preserve">.  </w:t>
      </w:r>
      <w:r w:rsidR="0093532D">
        <w:rPr>
          <w:rFonts w:ascii="Times New Roman" w:hAnsi="Times New Roman" w:cs="Times New Roman"/>
        </w:rPr>
        <w:t>Data is updated in their GIS system</w:t>
      </w:r>
      <w:r>
        <w:rPr>
          <w:rFonts w:ascii="Times New Roman" w:hAnsi="Times New Roman" w:cs="Times New Roman"/>
        </w:rPr>
        <w:t xml:space="preserve">.  Data about the parcels are identified by the PID which is unique to whether it </w:t>
      </w:r>
      <w:r w:rsidR="00A217BE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agriculture, industrial, residential, etc.  </w:t>
      </w:r>
      <w:r w:rsidR="00A217BE">
        <w:rPr>
          <w:rFonts w:ascii="Times New Roman" w:hAnsi="Times New Roman" w:cs="Times New Roman"/>
        </w:rPr>
        <w:t>Any department that is directly involved with land use, such as: Road and Bridge, County Engineer; River Authority and Groundwater District, as well as emergency services</w:t>
      </w:r>
      <w:r w:rsidR="00C82E52">
        <w:rPr>
          <w:rFonts w:ascii="Times New Roman" w:hAnsi="Times New Roman" w:cs="Times New Roman"/>
        </w:rPr>
        <w:t xml:space="preserve">.  </w:t>
      </w:r>
      <w:r w:rsidR="00A217BE">
        <w:rPr>
          <w:rFonts w:ascii="Times New Roman" w:hAnsi="Times New Roman" w:cs="Times New Roman"/>
        </w:rPr>
        <w:t>Data is updated at least every 3 years or when ownership and legal description is updated and as platting occurs</w:t>
      </w:r>
      <w:r w:rsidR="00C82E52">
        <w:rPr>
          <w:rFonts w:ascii="Times New Roman" w:hAnsi="Times New Roman" w:cs="Times New Roman"/>
        </w:rPr>
        <w:t xml:space="preserve">.  </w:t>
      </w:r>
      <w:r w:rsidR="00D4635C">
        <w:rPr>
          <w:rFonts w:ascii="Times New Roman" w:hAnsi="Times New Roman" w:cs="Times New Roman"/>
        </w:rPr>
        <w:t xml:space="preserve">  </w:t>
      </w:r>
      <w:r w:rsidR="00A217BE">
        <w:rPr>
          <w:rFonts w:ascii="Times New Roman" w:hAnsi="Times New Roman" w:cs="Times New Roman"/>
        </w:rPr>
        <w:t xml:space="preserve"> </w:t>
      </w:r>
    </w:p>
    <w:p w:rsidR="001411A3" w:rsidRPr="00136652" w:rsidRDefault="001411A3" w:rsidP="00136652">
      <w:pPr>
        <w:rPr>
          <w:rFonts w:ascii="Times New Roman" w:hAnsi="Times New Roman" w:cs="Times New Roman"/>
        </w:rPr>
      </w:pPr>
    </w:p>
    <w:sectPr w:rsidR="001411A3" w:rsidRPr="00136652" w:rsidSect="00EC1411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60AF"/>
    <w:multiLevelType w:val="hybridMultilevel"/>
    <w:tmpl w:val="E8FA5E1E"/>
    <w:lvl w:ilvl="0" w:tplc="922E8F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60992"/>
    <w:multiLevelType w:val="hybridMultilevel"/>
    <w:tmpl w:val="6832E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92373"/>
    <w:rsid w:val="00092373"/>
    <w:rsid w:val="00136652"/>
    <w:rsid w:val="001411A3"/>
    <w:rsid w:val="001B7955"/>
    <w:rsid w:val="003316ED"/>
    <w:rsid w:val="00392D0F"/>
    <w:rsid w:val="003A2EBF"/>
    <w:rsid w:val="004A3A13"/>
    <w:rsid w:val="004C176D"/>
    <w:rsid w:val="004D6CAC"/>
    <w:rsid w:val="005E3A11"/>
    <w:rsid w:val="006F5C45"/>
    <w:rsid w:val="006F7284"/>
    <w:rsid w:val="007802B7"/>
    <w:rsid w:val="007C06FA"/>
    <w:rsid w:val="007F594E"/>
    <w:rsid w:val="008B112F"/>
    <w:rsid w:val="0093532D"/>
    <w:rsid w:val="00A0596F"/>
    <w:rsid w:val="00A05C60"/>
    <w:rsid w:val="00A217BE"/>
    <w:rsid w:val="00A602F7"/>
    <w:rsid w:val="00A66595"/>
    <w:rsid w:val="00C82E52"/>
    <w:rsid w:val="00D4635C"/>
    <w:rsid w:val="00DC28BC"/>
    <w:rsid w:val="00EC1411"/>
    <w:rsid w:val="00EE4EC2"/>
    <w:rsid w:val="00F423E7"/>
    <w:rsid w:val="00F9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2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.state.tx.us/taxinfo/proptax" TargetMode="External"/><Relationship Id="rId3" Type="http://schemas.openxmlformats.org/officeDocument/2006/relationships/styles" Target="styles.xml"/><Relationship Id="rId7" Type="http://schemas.openxmlformats.org/officeDocument/2006/relationships/hyperlink" Target="mailto:bancad@indian-creek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ncad@indian-cree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derapropta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2B05-E350-43A5-A95D-B248F8AD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2008-11-03T17:23:00Z</dcterms:created>
  <dcterms:modified xsi:type="dcterms:W3CDTF">2008-11-05T16:42:00Z</dcterms:modified>
</cp:coreProperties>
</file>